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04" w:rsidRPr="00DB53B3" w:rsidRDefault="003D2804" w:rsidP="003D2804">
      <w:pPr>
        <w:spacing w:after="0" w:line="240" w:lineRule="auto"/>
        <w:jc w:val="center"/>
        <w:rPr>
          <w:rFonts w:ascii="Times New Roman" w:eastAsia="Times New Roman" w:hAnsi="Times New Roman" w:cs="Times New Roman"/>
          <w:b/>
          <w:bCs/>
          <w:sz w:val="28"/>
          <w:szCs w:val="28"/>
          <w:lang w:eastAsia="ru-RU"/>
        </w:rPr>
      </w:pPr>
      <w:r w:rsidRPr="00DB53B3">
        <w:rPr>
          <w:rFonts w:ascii="Times New Roman" w:eastAsia="Times New Roman" w:hAnsi="Times New Roman" w:cs="Times New Roman"/>
          <w:b/>
          <w:bCs/>
          <w:noProof/>
          <w:sz w:val="28"/>
          <w:szCs w:val="28"/>
          <w:lang w:eastAsia="ru-RU"/>
        </w:rPr>
        <mc:AlternateContent>
          <mc:Choice Requires="wps">
            <w:drawing>
              <wp:inline distT="0" distB="0" distL="0" distR="0" wp14:anchorId="32EF12C6" wp14:editId="18AFF459">
                <wp:extent cx="6076950" cy="571500"/>
                <wp:effectExtent l="9525" t="9525" r="4318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571500"/>
                        </a:xfrm>
                        <a:prstGeom prst="rect">
                          <a:avLst/>
                        </a:prstGeom>
                      </wps:spPr>
                      <wps:txbx>
                        <w:txbxContent>
                          <w:p w:rsidR="00A35EED" w:rsidRDefault="00A35EED" w:rsidP="003D2804">
                            <w:pPr>
                              <w:pStyle w:val="a3"/>
                              <w:spacing w:before="0" w:beforeAutospacing="0" w:after="0" w:afterAutospacing="0"/>
                              <w:jc w:val="center"/>
                            </w:pPr>
                            <w:r w:rsidRPr="00DB53B3">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w14:anchorId="32EF12C6" id="_x0000_t202" coordsize="21600,21600" o:spt="202" path="m,l,21600r21600,l21600,xe">
                <v:stroke joinstyle="miter"/>
                <v:path gradientshapeok="t" o:connecttype="rect"/>
              </v:shapetype>
              <v:shape id="Надпись 1" o:spid="_x0000_s1026" type="#_x0000_t202" style="width:478.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" filled="f" stroked="f">
                <o:lock v:ext="edit" shapetype="t"/>
                <v:textbox style="mso-fit-shape-to-text:t">
                  <w:txbxContent>
                    <w:p w:rsidR="00A35EED" w:rsidRDefault="00A35EED" w:rsidP="003D2804">
                      <w:pPr>
                        <w:pStyle w:val="a3"/>
                        <w:spacing w:before="0" w:beforeAutospacing="0" w:after="0" w:afterAutospacing="0"/>
                        <w:jc w:val="center"/>
                      </w:pPr>
                      <w:r w:rsidRPr="00DB53B3">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3D2804" w:rsidRPr="00DB53B3" w:rsidRDefault="003D2804" w:rsidP="003D2804">
      <w:pPr>
        <w:spacing w:after="0" w:line="240" w:lineRule="auto"/>
        <w:jc w:val="center"/>
        <w:rPr>
          <w:rFonts w:ascii="Arial" w:eastAsia="Times New Roman" w:hAnsi="Arial" w:cs="Arial"/>
          <w:b/>
          <w:bCs/>
          <w:i/>
          <w:sz w:val="20"/>
          <w:szCs w:val="20"/>
          <w:lang w:eastAsia="ru-RU"/>
        </w:rPr>
      </w:pPr>
      <w:r w:rsidRPr="00DB53B3">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w:t>
      </w:r>
      <w:r w:rsidRPr="00DB53B3">
        <w:rPr>
          <w:rFonts w:ascii="Arial" w:eastAsia="Times New Roman" w:hAnsi="Arial" w:cs="Arial"/>
          <w:b/>
          <w:bCs/>
          <w:i/>
          <w:sz w:val="24"/>
          <w:szCs w:val="24"/>
          <w:lang w:eastAsia="ru-RU"/>
        </w:rPr>
        <w:t xml:space="preserve"> </w:t>
      </w:r>
      <w:r w:rsidRPr="00DB53B3">
        <w:rPr>
          <w:rFonts w:ascii="Arial" w:eastAsia="Times New Roman" w:hAnsi="Arial" w:cs="Arial"/>
          <w:b/>
          <w:bCs/>
          <w:i/>
          <w:sz w:val="20"/>
          <w:szCs w:val="20"/>
          <w:lang w:eastAsia="ru-RU"/>
        </w:rPr>
        <w:t>Чухломского муниципального района Костромской области</w:t>
      </w:r>
    </w:p>
    <w:p w:rsidR="003D2804" w:rsidRPr="00DB53B3" w:rsidRDefault="003D2804" w:rsidP="003D2804">
      <w:pPr>
        <w:spacing w:after="0" w:line="240" w:lineRule="auto"/>
        <w:rPr>
          <w:rFonts w:ascii="Times New Roman" w:eastAsia="Times New Roman" w:hAnsi="Times New Roman" w:cs="Times New Roman"/>
          <w:b/>
          <w:bCs/>
          <w:i/>
          <w:sz w:val="20"/>
          <w:szCs w:val="20"/>
          <w:lang w:eastAsia="ru-RU"/>
        </w:rPr>
      </w:pPr>
      <w:r w:rsidRPr="00DB53B3">
        <w:rPr>
          <w:rFonts w:ascii="Times New Roman" w:eastAsia="Times New Roman" w:hAnsi="Times New Roman" w:cs="Times New Roman"/>
          <w:b/>
          <w:bCs/>
          <w:i/>
          <w:sz w:val="20"/>
          <w:szCs w:val="20"/>
          <w:lang w:eastAsia="ru-RU"/>
        </w:rPr>
        <w:t xml:space="preserve">     Издается                                                           </w:t>
      </w:r>
      <w:r>
        <w:rPr>
          <w:rFonts w:ascii="Times New Roman" w:eastAsia="Times New Roman" w:hAnsi="Times New Roman" w:cs="Times New Roman"/>
          <w:b/>
          <w:bCs/>
          <w:i/>
          <w:sz w:val="20"/>
          <w:szCs w:val="20"/>
          <w:lang w:eastAsia="ru-RU"/>
        </w:rPr>
        <w:t xml:space="preserve">                  </w:t>
      </w:r>
      <w:r w:rsidRPr="00DB53B3">
        <w:rPr>
          <w:rFonts w:ascii="Times New Roman" w:eastAsia="Times New Roman" w:hAnsi="Times New Roman" w:cs="Times New Roman"/>
          <w:b/>
          <w:bCs/>
          <w:i/>
          <w:sz w:val="20"/>
          <w:szCs w:val="20"/>
          <w:lang w:eastAsia="ru-RU"/>
        </w:rPr>
        <w:t xml:space="preserve">  </w:t>
      </w:r>
      <w:r w:rsidR="008B23BE">
        <w:rPr>
          <w:rFonts w:ascii="Times New Roman" w:eastAsia="Times New Roman" w:hAnsi="Times New Roman" w:cs="Times New Roman"/>
          <w:b/>
          <w:bCs/>
          <w:i/>
          <w:sz w:val="20"/>
          <w:szCs w:val="20"/>
          <w:lang w:eastAsia="ru-RU"/>
        </w:rPr>
        <w:t xml:space="preserve">     1</w:t>
      </w:r>
      <w:r w:rsidR="00A35EED">
        <w:rPr>
          <w:rFonts w:ascii="Times New Roman" w:eastAsia="Times New Roman" w:hAnsi="Times New Roman" w:cs="Times New Roman"/>
          <w:b/>
          <w:bCs/>
          <w:i/>
          <w:sz w:val="20"/>
          <w:szCs w:val="20"/>
          <w:lang w:eastAsia="ru-RU"/>
        </w:rPr>
        <w:t>8</w:t>
      </w:r>
      <w:r>
        <w:rPr>
          <w:rFonts w:ascii="Times New Roman" w:eastAsia="Times New Roman" w:hAnsi="Times New Roman" w:cs="Times New Roman"/>
          <w:b/>
          <w:bCs/>
          <w:i/>
          <w:sz w:val="20"/>
          <w:szCs w:val="20"/>
          <w:lang w:eastAsia="ru-RU"/>
        </w:rPr>
        <w:t xml:space="preserve"> декабря</w:t>
      </w:r>
      <w:r w:rsidRPr="00DB53B3">
        <w:rPr>
          <w:rFonts w:ascii="Times New Roman" w:eastAsia="Times New Roman" w:hAnsi="Times New Roman" w:cs="Times New Roman"/>
          <w:b/>
          <w:bCs/>
          <w:i/>
          <w:sz w:val="20"/>
          <w:szCs w:val="20"/>
          <w:lang w:eastAsia="ru-RU"/>
        </w:rPr>
        <w:t xml:space="preserve"> 202</w:t>
      </w:r>
      <w:r>
        <w:rPr>
          <w:rFonts w:ascii="Times New Roman" w:eastAsia="Times New Roman" w:hAnsi="Times New Roman" w:cs="Times New Roman"/>
          <w:b/>
          <w:bCs/>
          <w:i/>
          <w:sz w:val="20"/>
          <w:szCs w:val="20"/>
          <w:lang w:eastAsia="ru-RU"/>
        </w:rPr>
        <w:t>3</w:t>
      </w:r>
      <w:r w:rsidRPr="00DB53B3">
        <w:rPr>
          <w:rFonts w:ascii="Times New Roman" w:eastAsia="Times New Roman" w:hAnsi="Times New Roman" w:cs="Times New Roman"/>
          <w:b/>
          <w:bCs/>
          <w:i/>
          <w:sz w:val="20"/>
          <w:szCs w:val="20"/>
          <w:lang w:eastAsia="ru-RU"/>
        </w:rPr>
        <w:t xml:space="preserve"> года, </w:t>
      </w:r>
      <w:r w:rsidR="008B23BE">
        <w:rPr>
          <w:rFonts w:ascii="Times New Roman" w:eastAsia="Times New Roman" w:hAnsi="Times New Roman" w:cs="Times New Roman"/>
          <w:b/>
          <w:bCs/>
          <w:i/>
          <w:sz w:val="20"/>
          <w:szCs w:val="20"/>
          <w:lang w:eastAsia="ru-RU"/>
        </w:rPr>
        <w:t>понедельник</w:t>
      </w:r>
      <w:r w:rsidRPr="00DB53B3">
        <w:rPr>
          <w:rFonts w:ascii="Times New Roman" w:eastAsia="Times New Roman" w:hAnsi="Times New Roman" w:cs="Times New Roman"/>
          <w:b/>
          <w:bCs/>
          <w:i/>
          <w:sz w:val="20"/>
          <w:szCs w:val="20"/>
          <w:lang w:eastAsia="ru-RU"/>
        </w:rPr>
        <w:t xml:space="preserve"> № </w:t>
      </w:r>
      <w:r w:rsidR="008B23BE">
        <w:rPr>
          <w:rFonts w:ascii="Times New Roman" w:eastAsia="Times New Roman" w:hAnsi="Times New Roman" w:cs="Times New Roman"/>
          <w:b/>
          <w:bCs/>
          <w:i/>
          <w:sz w:val="20"/>
          <w:szCs w:val="20"/>
          <w:lang w:eastAsia="ru-RU"/>
        </w:rPr>
        <w:t>3</w:t>
      </w:r>
      <w:r w:rsidR="00A35EED">
        <w:rPr>
          <w:rFonts w:ascii="Times New Roman" w:eastAsia="Times New Roman" w:hAnsi="Times New Roman" w:cs="Times New Roman"/>
          <w:b/>
          <w:bCs/>
          <w:i/>
          <w:sz w:val="20"/>
          <w:szCs w:val="20"/>
          <w:lang w:eastAsia="ru-RU"/>
        </w:rPr>
        <w:t>1</w:t>
      </w:r>
      <w:r>
        <w:rPr>
          <w:rFonts w:ascii="Times New Roman" w:eastAsia="Times New Roman" w:hAnsi="Times New Roman" w:cs="Times New Roman"/>
          <w:b/>
          <w:bCs/>
          <w:i/>
          <w:sz w:val="20"/>
          <w:szCs w:val="20"/>
          <w:lang w:eastAsia="ru-RU"/>
        </w:rPr>
        <w:t xml:space="preserve"> (49</w:t>
      </w:r>
      <w:r w:rsidR="00A35EED">
        <w:rPr>
          <w:rFonts w:ascii="Times New Roman" w:eastAsia="Times New Roman" w:hAnsi="Times New Roman" w:cs="Times New Roman"/>
          <w:b/>
          <w:bCs/>
          <w:i/>
          <w:sz w:val="20"/>
          <w:szCs w:val="20"/>
          <w:lang w:eastAsia="ru-RU"/>
        </w:rPr>
        <w:t>8</w:t>
      </w:r>
      <w:r w:rsidRPr="00DB53B3">
        <w:rPr>
          <w:rFonts w:ascii="Times New Roman" w:eastAsia="Times New Roman" w:hAnsi="Times New Roman" w:cs="Times New Roman"/>
          <w:b/>
          <w:bCs/>
          <w:i/>
          <w:sz w:val="20"/>
          <w:szCs w:val="20"/>
          <w:lang w:eastAsia="ru-RU"/>
        </w:rPr>
        <w:t>)</w:t>
      </w:r>
    </w:p>
    <w:p w:rsidR="003D2804" w:rsidRPr="00DB53B3" w:rsidRDefault="003D2804" w:rsidP="003D2804">
      <w:pPr>
        <w:spacing w:after="0" w:line="240" w:lineRule="auto"/>
        <w:rPr>
          <w:rFonts w:ascii="Times New Roman" w:eastAsia="Times New Roman" w:hAnsi="Times New Roman" w:cs="Times New Roman"/>
          <w:b/>
          <w:bCs/>
          <w:i/>
          <w:sz w:val="20"/>
          <w:szCs w:val="20"/>
          <w:lang w:eastAsia="ru-RU"/>
        </w:rPr>
      </w:pPr>
      <w:r w:rsidRPr="00DB53B3">
        <w:rPr>
          <w:rFonts w:ascii="Times New Roman" w:eastAsia="Times New Roman" w:hAnsi="Times New Roman" w:cs="Times New Roman"/>
          <w:b/>
          <w:bCs/>
          <w:i/>
          <w:sz w:val="20"/>
          <w:szCs w:val="20"/>
          <w:lang w:eastAsia="ru-RU"/>
        </w:rPr>
        <w:t xml:space="preserve">С 30 июня 2006 года.                                                           </w:t>
      </w:r>
      <w:r>
        <w:rPr>
          <w:rFonts w:ascii="Times New Roman" w:eastAsia="Times New Roman" w:hAnsi="Times New Roman" w:cs="Times New Roman"/>
          <w:b/>
          <w:bCs/>
          <w:i/>
          <w:sz w:val="20"/>
          <w:szCs w:val="20"/>
          <w:lang w:eastAsia="ru-RU"/>
        </w:rPr>
        <w:t xml:space="preserve">                                </w:t>
      </w:r>
      <w:proofErr w:type="gramStart"/>
      <w:r>
        <w:rPr>
          <w:rFonts w:ascii="Times New Roman" w:eastAsia="Times New Roman" w:hAnsi="Times New Roman" w:cs="Times New Roman"/>
          <w:b/>
          <w:bCs/>
          <w:i/>
          <w:sz w:val="20"/>
          <w:szCs w:val="20"/>
          <w:lang w:eastAsia="ru-RU"/>
        </w:rPr>
        <w:t>Выходит</w:t>
      </w:r>
      <w:proofErr w:type="gramEnd"/>
      <w:r>
        <w:rPr>
          <w:rFonts w:ascii="Times New Roman" w:eastAsia="Times New Roman" w:hAnsi="Times New Roman" w:cs="Times New Roman"/>
          <w:b/>
          <w:bCs/>
          <w:i/>
          <w:sz w:val="20"/>
          <w:szCs w:val="20"/>
          <w:lang w:eastAsia="ru-RU"/>
        </w:rPr>
        <w:t xml:space="preserve"> </w:t>
      </w:r>
      <w:r w:rsidRPr="00DB53B3">
        <w:rPr>
          <w:rFonts w:ascii="Times New Roman" w:eastAsia="Times New Roman" w:hAnsi="Times New Roman" w:cs="Times New Roman"/>
          <w:b/>
          <w:bCs/>
          <w:i/>
          <w:sz w:val="20"/>
          <w:szCs w:val="20"/>
          <w:lang w:eastAsia="ru-RU"/>
        </w:rPr>
        <w:t>не реже 1 раза в месяц,</w:t>
      </w:r>
    </w:p>
    <w:p w:rsidR="003D2804" w:rsidRPr="00DB53B3" w:rsidRDefault="003D2804" w:rsidP="003D2804">
      <w:pPr>
        <w:spacing w:after="0" w:line="240" w:lineRule="auto"/>
        <w:jc w:val="right"/>
        <w:rPr>
          <w:rFonts w:ascii="Times New Roman" w:eastAsia="Times New Roman" w:hAnsi="Times New Roman" w:cs="Times New Roman"/>
          <w:b/>
          <w:bCs/>
          <w:i/>
          <w:sz w:val="20"/>
          <w:szCs w:val="20"/>
          <w:lang w:eastAsia="ru-RU"/>
        </w:rPr>
      </w:pPr>
      <w:r w:rsidRPr="00DB53B3">
        <w:rPr>
          <w:rFonts w:ascii="Times New Roman" w:eastAsia="Times New Roman" w:hAnsi="Times New Roman" w:cs="Times New Roman"/>
          <w:b/>
          <w:bCs/>
          <w:i/>
          <w:sz w:val="20"/>
          <w:szCs w:val="20"/>
          <w:lang w:eastAsia="ru-RU"/>
        </w:rPr>
        <w:t xml:space="preserve">                                                                                                </w:t>
      </w:r>
      <w:r w:rsidR="008B23BE">
        <w:rPr>
          <w:rFonts w:ascii="Times New Roman" w:eastAsia="Times New Roman" w:hAnsi="Times New Roman" w:cs="Times New Roman"/>
          <w:b/>
          <w:bCs/>
          <w:i/>
          <w:sz w:val="20"/>
          <w:szCs w:val="20"/>
          <w:lang w:eastAsia="ru-RU"/>
        </w:rPr>
        <w:t xml:space="preserve">                          </w:t>
      </w:r>
      <w:r w:rsidRPr="00DB53B3">
        <w:rPr>
          <w:rFonts w:ascii="Times New Roman" w:eastAsia="Times New Roman" w:hAnsi="Times New Roman" w:cs="Times New Roman"/>
          <w:b/>
          <w:bCs/>
          <w:i/>
          <w:sz w:val="20"/>
          <w:szCs w:val="20"/>
          <w:lang w:eastAsia="ru-RU"/>
        </w:rPr>
        <w:t xml:space="preserve">   Распространяется бесплатно</w:t>
      </w:r>
    </w:p>
    <w:p w:rsidR="003D2804" w:rsidRPr="00DB53B3" w:rsidRDefault="003D2804" w:rsidP="003D2804">
      <w:pPr>
        <w:pBdr>
          <w:bottom w:val="single" w:sz="12" w:space="1" w:color="auto"/>
        </w:pBdr>
        <w:spacing w:after="0" w:line="240" w:lineRule="auto"/>
        <w:rPr>
          <w:rFonts w:ascii="Times New Roman" w:eastAsia="Times New Roman" w:hAnsi="Times New Roman" w:cs="Times New Roman"/>
          <w:b/>
          <w:bCs/>
          <w:i/>
          <w:sz w:val="6"/>
          <w:szCs w:val="6"/>
          <w:lang w:eastAsia="ru-RU"/>
        </w:rPr>
      </w:pPr>
    </w:p>
    <w:p w:rsidR="008B23BE" w:rsidRDefault="008B23BE" w:rsidP="008B23BE">
      <w:pPr>
        <w:suppressAutoHyphens/>
        <w:spacing w:after="0" w:line="240" w:lineRule="auto"/>
        <w:jc w:val="center"/>
        <w:rPr>
          <w:rFonts w:ascii="Times New Roman" w:eastAsia="Times New Roman" w:hAnsi="Times New Roman" w:cs="Times New Roman"/>
          <w:b/>
          <w:sz w:val="20"/>
          <w:szCs w:val="20"/>
          <w:lang w:eastAsia="zh-CN"/>
        </w:rPr>
      </w:pPr>
    </w:p>
    <w:p w:rsidR="00A35EED" w:rsidRPr="00A35EED" w:rsidRDefault="00A35EED" w:rsidP="00A35EED">
      <w:pPr>
        <w:suppressAutoHyphens/>
        <w:spacing w:after="0" w:line="240" w:lineRule="auto"/>
        <w:jc w:val="center"/>
        <w:rPr>
          <w:rFonts w:ascii="Times New Roman" w:eastAsia="Times New Roman" w:hAnsi="Times New Roman" w:cs="Times New Roman"/>
          <w:b/>
          <w:color w:val="00000A"/>
          <w:sz w:val="20"/>
          <w:szCs w:val="20"/>
          <w:lang w:eastAsia="zh-CN"/>
        </w:rPr>
      </w:pPr>
      <w:r w:rsidRPr="00A35EED">
        <w:rPr>
          <w:rFonts w:ascii="Times New Roman" w:eastAsia="Times New Roman" w:hAnsi="Times New Roman" w:cs="Times New Roman"/>
          <w:b/>
          <w:color w:val="00000A"/>
          <w:sz w:val="20"/>
          <w:szCs w:val="20"/>
          <w:lang w:eastAsia="zh-CN"/>
        </w:rPr>
        <w:t>СОВЕТ ДЕПУТАТОВ ГОРОДСКОГО ПОСЕЛЕНИЯ ГОРОД ЧУХЛОМА ЧУХЛОМСКОГО МУНИЦИПАЛЬНОГО РАЙОНА КОСТРОМСКОЙ ОБЛАСТИ</w:t>
      </w:r>
    </w:p>
    <w:p w:rsidR="00A35EED" w:rsidRPr="00A35EED" w:rsidRDefault="00A35EED" w:rsidP="00A35EED">
      <w:pPr>
        <w:suppressAutoHyphens/>
        <w:spacing w:after="0" w:line="240" w:lineRule="auto"/>
        <w:jc w:val="center"/>
        <w:rPr>
          <w:rFonts w:ascii="Times New Roman" w:eastAsia="Times New Roman" w:hAnsi="Times New Roman" w:cs="Times New Roman"/>
          <w:b/>
          <w:color w:val="00000A"/>
          <w:sz w:val="20"/>
          <w:szCs w:val="20"/>
          <w:lang w:eastAsia="zh-CN"/>
        </w:rPr>
      </w:pPr>
    </w:p>
    <w:p w:rsidR="00A35EED" w:rsidRPr="00A35EED" w:rsidRDefault="00A35EED" w:rsidP="00A35EED">
      <w:pPr>
        <w:suppressAutoHyphens/>
        <w:spacing w:after="0" w:line="240" w:lineRule="auto"/>
        <w:jc w:val="center"/>
        <w:rPr>
          <w:rFonts w:ascii="Times New Roman" w:eastAsia="Times New Roman" w:hAnsi="Times New Roman" w:cs="Times New Roman"/>
          <w:b/>
          <w:color w:val="00000A"/>
          <w:sz w:val="20"/>
          <w:szCs w:val="20"/>
          <w:lang w:eastAsia="zh-CN"/>
        </w:rPr>
      </w:pPr>
      <w:r w:rsidRPr="00A35EED">
        <w:rPr>
          <w:rFonts w:ascii="Times New Roman" w:eastAsia="Times New Roman" w:hAnsi="Times New Roman" w:cs="Times New Roman"/>
          <w:b/>
          <w:color w:val="00000A"/>
          <w:sz w:val="20"/>
          <w:szCs w:val="20"/>
          <w:lang w:eastAsia="zh-CN"/>
        </w:rPr>
        <w:t>РЕШЕНИЕ</w:t>
      </w:r>
    </w:p>
    <w:p w:rsidR="00A35EED" w:rsidRPr="00A35EED" w:rsidRDefault="00A35EED" w:rsidP="00A35EED">
      <w:pPr>
        <w:suppressAutoHyphens/>
        <w:spacing w:after="0" w:line="240" w:lineRule="auto"/>
        <w:jc w:val="center"/>
        <w:rPr>
          <w:rFonts w:ascii="Times New Roman" w:eastAsia="Times New Roman" w:hAnsi="Times New Roman" w:cs="Times New Roman"/>
          <w:b/>
          <w:color w:val="00000A"/>
          <w:sz w:val="20"/>
          <w:szCs w:val="20"/>
          <w:lang w:eastAsia="zh-CN"/>
        </w:rPr>
      </w:pPr>
    </w:p>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от «15» декабря 2023 года № 191</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p w:rsidR="00A35EED" w:rsidRPr="00A35EED" w:rsidRDefault="00A35EED" w:rsidP="00A35EED">
      <w:pPr>
        <w:tabs>
          <w:tab w:val="left" w:pos="9923"/>
          <w:tab w:val="left" w:pos="10065"/>
        </w:tabs>
        <w:suppressAutoHyphens/>
        <w:spacing w:after="0" w:line="240" w:lineRule="auto"/>
        <w:rPr>
          <w:rFonts w:ascii="Times New Roman" w:eastAsia="Times New Roman" w:hAnsi="Times New Roman" w:cs="Times New Roman"/>
          <w:color w:val="00000A"/>
          <w:sz w:val="20"/>
          <w:szCs w:val="20"/>
          <w:lang w:eastAsia="zh-CN"/>
        </w:rPr>
      </w:pPr>
      <w:r w:rsidRPr="00A35EED">
        <w:rPr>
          <w:rFonts w:ascii="Times New Roman" w:eastAsia="Times New Roman" w:hAnsi="Times New Roman" w:cs="Times New Roman"/>
          <w:color w:val="00000A"/>
          <w:sz w:val="20"/>
          <w:szCs w:val="20"/>
          <w:lang w:eastAsia="zh-CN"/>
        </w:rPr>
        <w:t xml:space="preserve">О внесении изменений в решение Совета депутатов </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r w:rsidRPr="00A35EED">
        <w:rPr>
          <w:rFonts w:ascii="Times New Roman" w:eastAsia="Times New Roman" w:hAnsi="Times New Roman" w:cs="Times New Roman"/>
          <w:color w:val="00000A"/>
          <w:sz w:val="20"/>
          <w:szCs w:val="20"/>
          <w:lang w:eastAsia="zh-CN"/>
        </w:rPr>
        <w:t xml:space="preserve">городского поселения город Чухлома Чухломского </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r w:rsidRPr="00A35EED">
        <w:rPr>
          <w:rFonts w:ascii="Times New Roman" w:eastAsia="Times New Roman" w:hAnsi="Times New Roman" w:cs="Times New Roman"/>
          <w:color w:val="00000A"/>
          <w:sz w:val="20"/>
          <w:szCs w:val="20"/>
          <w:lang w:eastAsia="zh-CN"/>
        </w:rPr>
        <w:t xml:space="preserve">муниципального района Костромской области </w:t>
      </w:r>
    </w:p>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«О бюджете </w:t>
      </w:r>
      <w:r w:rsidRPr="00A35EED">
        <w:rPr>
          <w:rFonts w:ascii="Times New Roman" w:eastAsia="Times New Roman" w:hAnsi="Times New Roman" w:cs="Times New Roman"/>
          <w:color w:val="000000"/>
          <w:sz w:val="20"/>
          <w:szCs w:val="20"/>
          <w:lang w:eastAsia="zh-CN"/>
        </w:rPr>
        <w:t xml:space="preserve">городского поселения город Чухлома Чухломского </w:t>
      </w:r>
    </w:p>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муниципального района Костромской области</w:t>
      </w:r>
      <w:r w:rsidRPr="00A35EED">
        <w:rPr>
          <w:rFonts w:ascii="Times New Roman" w:eastAsia="Times New Roman" w:hAnsi="Times New Roman" w:cs="Times New Roman"/>
          <w:color w:val="00000A"/>
          <w:sz w:val="20"/>
          <w:szCs w:val="20"/>
          <w:lang w:eastAsia="zh-CN"/>
        </w:rPr>
        <w:t xml:space="preserve"> на 2024 год</w:t>
      </w:r>
    </w:p>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и на плановый период 2025 и 2026 годов»</w:t>
      </w:r>
    </w:p>
    <w:p w:rsidR="00A35EED" w:rsidRPr="00A35EED" w:rsidRDefault="00A35EED" w:rsidP="00A35EED">
      <w:pPr>
        <w:suppressAutoHyphens/>
        <w:spacing w:after="0" w:line="240" w:lineRule="auto"/>
        <w:rPr>
          <w:rFonts w:ascii="Times New Roman" w:eastAsia="Times New Roman" w:hAnsi="Times New Roman" w:cs="Times New Roman"/>
          <w:color w:val="000000"/>
          <w:sz w:val="20"/>
          <w:szCs w:val="20"/>
          <w:lang w:eastAsia="zh-CN"/>
        </w:rPr>
      </w:pPr>
    </w:p>
    <w:p w:rsidR="00A35EED" w:rsidRPr="00A35EED" w:rsidRDefault="00A35EED" w:rsidP="00A35EED">
      <w:pPr>
        <w:suppressLineNumbers/>
        <w:tabs>
          <w:tab w:val="center" w:pos="4677"/>
          <w:tab w:val="right" w:pos="9355"/>
        </w:tabs>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A35EED">
        <w:rPr>
          <w:rFonts w:ascii="Times New Roman" w:eastAsia="Times New Roman" w:hAnsi="Times New Roman" w:cs="Times New Roman"/>
          <w:color w:val="000000"/>
          <w:sz w:val="20"/>
          <w:szCs w:val="20"/>
          <w:lang w:eastAsia="zh-CN"/>
        </w:rPr>
        <w:t>городского поселения город Чухлома Чухломского муниципального района Костромской области</w:t>
      </w:r>
      <w:r w:rsidRPr="00A35EED">
        <w:rPr>
          <w:rFonts w:ascii="Times New Roman" w:eastAsia="Times New Roman" w:hAnsi="Times New Roman" w:cs="Times New Roman"/>
          <w:color w:val="00000A"/>
          <w:sz w:val="20"/>
          <w:szCs w:val="20"/>
          <w:lang w:eastAsia="zh-CN"/>
        </w:rPr>
        <w:t xml:space="preserve"> «О бюджете городского поселения город Чухлома Чухломского муниципального района Костромской области на 2024 год и на плановый период 2025 и 2026 годов», предложения депутатской комиссии по бюджетам, налогам и сборам, Совет депутатов </w:t>
      </w:r>
      <w:r w:rsidRPr="00A35EED">
        <w:rPr>
          <w:rFonts w:ascii="Times New Roman" w:eastAsia="Times New Roman" w:hAnsi="Times New Roman" w:cs="Times New Roman"/>
          <w:b/>
          <w:color w:val="00000A"/>
          <w:sz w:val="20"/>
          <w:szCs w:val="20"/>
          <w:lang w:eastAsia="zh-CN"/>
        </w:rPr>
        <w:t>РЕШИЛ:</w:t>
      </w:r>
    </w:p>
    <w:p w:rsidR="00A35EED" w:rsidRPr="00A35EED" w:rsidRDefault="00A35EED" w:rsidP="00A35EED">
      <w:pPr>
        <w:tabs>
          <w:tab w:val="left" w:pos="1455"/>
        </w:tabs>
        <w:suppressAutoHyphens/>
        <w:spacing w:after="0" w:line="240" w:lineRule="auto"/>
        <w:ind w:firstLine="709"/>
        <w:jc w:val="both"/>
        <w:rPr>
          <w:rFonts w:ascii="Times New Roman" w:eastAsia="Times New Roman" w:hAnsi="Times New Roman" w:cs="Times New Roman"/>
          <w:color w:val="00000A"/>
          <w:sz w:val="20"/>
          <w:szCs w:val="20"/>
          <w:lang w:eastAsia="zh-CN"/>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1. </w:t>
      </w:r>
      <w:r w:rsidRPr="00A35EED">
        <w:rPr>
          <w:rFonts w:ascii="Times New Roman" w:eastAsia="Calibri" w:hAnsi="Times New Roman" w:cs="Times New Roman"/>
          <w:color w:val="00000A"/>
          <w:sz w:val="20"/>
          <w:szCs w:val="20"/>
          <w:lang w:eastAsia="ru-RU"/>
        </w:rPr>
        <w:t>Внести в решение Совета депутатов городского поселения город Чухлома Чухломского муниципального района Костромской области от 08.12.2023 года №187 «О бюджете городского поселения город Чухлома Чухломского муниципального района Костромской области на 2024 год и на плановый период 2025 и 2026 годов» следующие изменения:</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в пункте 2:</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а) в подпункте 2.1 слова «31 508,4 тыс. рублей» и слова «8 439,9 тыс. рублей» заменить словами «33 707,0 тыс. рублей» и «10 497,6 тыс. рублей»;</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б) в подпункте 2.2 слова «31 508,4 тыс. рублей» заменить словами «33 707,0 тыс. рублей».</w:t>
      </w: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в) подпункт 2.4. изложить в следующей редакции: </w:t>
      </w: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«2.4. Прогнозируемый общий объем доходов бюджета городского поселения город Чухлома Чухломского муниципального района Костромской области на 2025 год в 28 176,8 тыс. рублей, в том числе объем безвозмездных поступлений от других бюджетов бюджетной системы Российской Федерации в сумме 4 693,6 тыс. рублей, и на 2026 год в сумме 28 792,1 тыс. рублей, в том числе объем безвозмездных поступлений от других бюджетов бюджетной системы Российской Федерации в сумме 4 919,4 тыс. рублей»;</w:t>
      </w: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г) подпункт 2.5. изложить в следующей редакции: </w:t>
      </w:r>
    </w:p>
    <w:p w:rsidR="00A35EED" w:rsidRPr="00A35EED" w:rsidRDefault="00A35EED" w:rsidP="00A35EED">
      <w:pPr>
        <w:tabs>
          <w:tab w:val="left" w:pos="540"/>
        </w:tab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«2.5. Общий объем расходов бюджета городского поселения город Чухлома Чухломского муниципального района Костромской области на 2025 год в сумме</w:t>
      </w:r>
      <w:r w:rsidRPr="00A35EED">
        <w:rPr>
          <w:rFonts w:ascii="Times New Roman" w:eastAsia="Times New Roman" w:hAnsi="Times New Roman" w:cs="Times New Roman"/>
          <w:bCs/>
          <w:color w:val="00000A"/>
          <w:sz w:val="20"/>
          <w:szCs w:val="20"/>
          <w:lang w:eastAsia="ar-SA"/>
        </w:rPr>
        <w:t xml:space="preserve"> </w:t>
      </w:r>
      <w:r w:rsidRPr="00A35EED">
        <w:rPr>
          <w:rFonts w:ascii="Times New Roman" w:eastAsia="Times New Roman" w:hAnsi="Times New Roman" w:cs="Times New Roman"/>
          <w:color w:val="00000A"/>
          <w:sz w:val="20"/>
          <w:szCs w:val="20"/>
          <w:lang w:eastAsia="ar-SA"/>
        </w:rPr>
        <w:t>28 176,8 тыс. руб., в том числе условно утвержденные расходы в сумме 590,0 тыс. рублей и на 2026 год 28 792,1 тыс. рублей, в том числе условно утвержденные расходы в сумме 1200,0 тыс. рублей»;</w:t>
      </w:r>
    </w:p>
    <w:p w:rsidR="00A35EED" w:rsidRPr="00A35EED" w:rsidRDefault="00A35EED" w:rsidP="00A35EED">
      <w:pPr>
        <w:suppressLineNumbers/>
        <w:tabs>
          <w:tab w:val="center" w:pos="4677"/>
          <w:tab w:val="right" w:pos="9355"/>
        </w:tabs>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bCs/>
          <w:color w:val="00000A"/>
          <w:sz w:val="20"/>
          <w:szCs w:val="20"/>
          <w:lang w:eastAsia="zh-CN"/>
        </w:rPr>
        <w:t>2. Изложить в новой редакции</w:t>
      </w:r>
      <w:r w:rsidRPr="00A35EED">
        <w:rPr>
          <w:rFonts w:ascii="Times New Roman" w:eastAsia="Times New Roman" w:hAnsi="Times New Roman" w:cs="Times New Roman"/>
          <w:bCs/>
          <w:color w:val="00000A"/>
          <w:sz w:val="20"/>
          <w:szCs w:val="20"/>
          <w:lang w:eastAsia="hi-IN" w:bidi="hi-IN"/>
        </w:rPr>
        <w:t xml:space="preserve"> источники финансирования дефицита бюджета городского поселения город Чухлома Чухломского муниципального района Костромской области на 2024 год, согласно приложению №1 к настоящему решению и на плановый период 2025 и 2026 годов, согласно приложению №2 к настоящему решению</w:t>
      </w:r>
    </w:p>
    <w:p w:rsidR="00A35EED" w:rsidRPr="00A35EED" w:rsidRDefault="00A35EED" w:rsidP="00A35EED">
      <w:pPr>
        <w:suppressLineNumbers/>
        <w:tabs>
          <w:tab w:val="center" w:pos="4677"/>
          <w:tab w:val="right" w:pos="9355"/>
        </w:tabs>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bCs/>
          <w:color w:val="00000A"/>
          <w:sz w:val="20"/>
          <w:szCs w:val="20"/>
          <w:lang w:eastAsia="zh-CN"/>
        </w:rPr>
        <w:t xml:space="preserve">3. </w:t>
      </w:r>
      <w:r w:rsidRPr="00A35EED">
        <w:rPr>
          <w:rFonts w:ascii="Times New Roman" w:eastAsia="Times New Roman" w:hAnsi="Times New Roman" w:cs="Times New Roman"/>
          <w:color w:val="00000A"/>
          <w:sz w:val="20"/>
          <w:szCs w:val="20"/>
          <w:lang w:eastAsia="zh-CN"/>
        </w:rPr>
        <w:t>Контроль за исполнением настоящего решения возложить на депутатскую комиссию по бюджету, налогам и сборам.</w:t>
      </w:r>
    </w:p>
    <w:p w:rsidR="00A35EED" w:rsidRPr="00A35EED" w:rsidRDefault="00A35EED" w:rsidP="00A35EED">
      <w:pPr>
        <w:suppressLineNumbers/>
        <w:tabs>
          <w:tab w:val="center" w:pos="4677"/>
          <w:tab w:val="right" w:pos="9355"/>
        </w:tabs>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4. Настоящее решение вступает в силу со дня его официального опубликования в печатном издании «Вестник Чухломы».</w:t>
      </w:r>
    </w:p>
    <w:p w:rsidR="00A35EED" w:rsidRPr="00A35EED" w:rsidRDefault="00A35EED" w:rsidP="00A35EED">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color w:val="00000A"/>
          <w:sz w:val="20"/>
          <w:szCs w:val="20"/>
          <w:lang w:eastAsia="zh-CN"/>
        </w:rPr>
      </w:pPr>
    </w:p>
    <w:p w:rsidR="00A35EED" w:rsidRPr="00A35EED" w:rsidRDefault="00A35EED" w:rsidP="00A35EED">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color w:val="00000A"/>
          <w:sz w:val="20"/>
          <w:szCs w:val="20"/>
          <w:lang w:eastAsia="zh-CN"/>
        </w:rPr>
      </w:pPr>
    </w:p>
    <w:p w:rsidR="00A35EED" w:rsidRPr="00A35EED" w:rsidRDefault="00A35EED" w:rsidP="00A35EED">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color w:val="00000A"/>
          <w:sz w:val="20"/>
          <w:szCs w:val="20"/>
          <w:lang w:eastAsia="zh-CN"/>
        </w:rPr>
      </w:pPr>
    </w:p>
    <w:p w:rsidR="00A35EED" w:rsidRPr="00A35EED" w:rsidRDefault="00A35EED" w:rsidP="00A35EED">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color w:val="00000A"/>
          <w:sz w:val="20"/>
          <w:szCs w:val="20"/>
          <w:lang w:eastAsia="zh-CN"/>
        </w:rPr>
      </w:pPr>
    </w:p>
    <w:tbl>
      <w:tblPr>
        <w:tblW w:w="9399" w:type="dxa"/>
        <w:tblLook w:val="01E0" w:firstRow="1" w:lastRow="1" w:firstColumn="1" w:lastColumn="1" w:noHBand="0" w:noVBand="0"/>
      </w:tblPr>
      <w:tblGrid>
        <w:gridCol w:w="4699"/>
        <w:gridCol w:w="4700"/>
      </w:tblGrid>
      <w:tr w:rsidR="00A35EED" w:rsidRPr="00A35EED" w:rsidTr="00A35EED">
        <w:trPr>
          <w:trHeight w:val="1706"/>
        </w:trPr>
        <w:tc>
          <w:tcPr>
            <w:tcW w:w="4699" w:type="dxa"/>
            <w:shd w:val="clear" w:color="auto" w:fill="auto"/>
          </w:tcPr>
          <w:p w:rsidR="00A35EED" w:rsidRPr="00A35EED" w:rsidRDefault="00A35EED" w:rsidP="00A35EED">
            <w:pPr>
              <w:suppressAutoHyphens/>
              <w:spacing w:after="0" w:line="240" w:lineRule="auto"/>
              <w:ind w:right="429"/>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A35EED" w:rsidRPr="00A35EED" w:rsidRDefault="00A35EED" w:rsidP="00A35EED">
            <w:pPr>
              <w:suppressAutoHyphens/>
              <w:spacing w:after="0" w:line="240" w:lineRule="auto"/>
              <w:ind w:right="429"/>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ru-RU"/>
              </w:rPr>
              <w:t xml:space="preserve"> ________________ М.В. Кузнецова</w:t>
            </w:r>
          </w:p>
        </w:tc>
        <w:tc>
          <w:tcPr>
            <w:tcW w:w="4699" w:type="dxa"/>
            <w:shd w:val="clear" w:color="auto" w:fill="auto"/>
          </w:tcPr>
          <w:p w:rsidR="00A35EED" w:rsidRPr="00A35EED" w:rsidRDefault="00A35EED" w:rsidP="00A35EED">
            <w:pPr>
              <w:suppressAutoHyphens/>
              <w:spacing w:after="0" w:line="240" w:lineRule="auto"/>
              <w:ind w:left="435"/>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Зам. главы городского поселения город Чухлома Чухломского муниципального района Костромской области</w:t>
            </w:r>
          </w:p>
          <w:p w:rsidR="00A35EED" w:rsidRPr="00A35EED" w:rsidRDefault="00A35EED" w:rsidP="00A35EED">
            <w:pPr>
              <w:suppressAutoHyphens/>
              <w:spacing w:after="0" w:line="240" w:lineRule="auto"/>
              <w:ind w:left="435"/>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ru-RU"/>
              </w:rPr>
              <w:t xml:space="preserve">________________ В.В. Васильев </w:t>
            </w:r>
          </w:p>
        </w:tc>
      </w:tr>
    </w:tbl>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r w:rsidRPr="00A35EED">
        <w:rPr>
          <w:rFonts w:ascii="Times New Roman" w:eastAsia="Times New Roman" w:hAnsi="Times New Roman" w:cs="Times New Roman"/>
          <w:color w:val="00000A"/>
          <w:sz w:val="20"/>
          <w:szCs w:val="20"/>
          <w:lang w:eastAsia="zh-CN"/>
        </w:rPr>
        <w:t>Принято Советом депутатов</w:t>
      </w:r>
    </w:p>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«15» декабря 2023 года</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p w:rsidR="00A35EED" w:rsidRPr="00A35EED" w:rsidRDefault="00A35EED" w:rsidP="00A35EED">
      <w:pPr>
        <w:suppressAutoHyphens/>
        <w:spacing w:after="0" w:line="240" w:lineRule="auto"/>
        <w:rPr>
          <w:rFonts w:ascii="Times New Roman" w:eastAsia="Times New Roman" w:hAnsi="Times New Roman" w:cs="Times New Roman"/>
          <w:b/>
          <w:color w:val="00000A"/>
          <w:sz w:val="20"/>
          <w:szCs w:val="20"/>
          <w:shd w:val="clear" w:color="auto" w:fill="FFFFFF"/>
          <w:lang w:eastAsia="zh-CN"/>
        </w:rPr>
      </w:pPr>
    </w:p>
    <w:p w:rsidR="00A35EED" w:rsidRPr="00A35EED" w:rsidRDefault="00A35EED" w:rsidP="00A35EED">
      <w:pPr>
        <w:suppressAutoHyphens/>
        <w:spacing w:after="0" w:line="240" w:lineRule="auto"/>
        <w:jc w:val="center"/>
        <w:rPr>
          <w:rFonts w:ascii="Times New Roman" w:eastAsia="Times New Roman" w:hAnsi="Times New Roman" w:cs="Times New Roman"/>
          <w:b/>
          <w:color w:val="00000A"/>
          <w:sz w:val="20"/>
          <w:szCs w:val="20"/>
          <w:shd w:val="clear" w:color="auto" w:fill="FFFFFF"/>
          <w:lang w:eastAsia="zh-CN"/>
        </w:rPr>
      </w:pPr>
    </w:p>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b/>
          <w:color w:val="00000A"/>
          <w:sz w:val="20"/>
          <w:szCs w:val="20"/>
          <w:shd w:val="clear" w:color="auto" w:fill="FFFFFF"/>
          <w:lang w:eastAsia="zh-CN"/>
        </w:rPr>
        <w:t xml:space="preserve">Пояснительная записка к решению Совета депутатов городского поселения город Чухлома от 15 декабря 2023 года «О внесении изменений в решение </w:t>
      </w:r>
      <w:r w:rsidRPr="00A35EED">
        <w:rPr>
          <w:rFonts w:ascii="Times New Roman" w:eastAsia="Times New Roman" w:hAnsi="Times New Roman" w:cs="Times New Roman"/>
          <w:b/>
          <w:color w:val="000000"/>
          <w:sz w:val="20"/>
          <w:szCs w:val="20"/>
          <w:shd w:val="clear" w:color="auto" w:fill="FFFFFF"/>
          <w:lang w:eastAsia="zh-CN"/>
        </w:rPr>
        <w:t xml:space="preserve">Совета депутатов городского поселения город Чухлома Чухломского муниципального района Костромской области </w:t>
      </w:r>
      <w:r w:rsidRPr="00A35EED">
        <w:rPr>
          <w:rFonts w:ascii="Times New Roman" w:eastAsia="Times New Roman" w:hAnsi="Times New Roman" w:cs="Times New Roman"/>
          <w:b/>
          <w:color w:val="00000A"/>
          <w:sz w:val="20"/>
          <w:szCs w:val="20"/>
          <w:shd w:val="clear" w:color="auto" w:fill="FFFFFF"/>
          <w:lang w:eastAsia="zh-CN"/>
        </w:rPr>
        <w:t>«О бюджете городского поселения город Чухлома Чухломского муниципального района Костромской области на 2024 год и на плановый период 2025 и 2026 годов».</w:t>
      </w:r>
    </w:p>
    <w:p w:rsidR="00A35EED" w:rsidRPr="00A35EED" w:rsidRDefault="00A35EED" w:rsidP="00A35EED">
      <w:pPr>
        <w:suppressAutoHyphens/>
        <w:spacing w:after="0" w:line="240" w:lineRule="auto"/>
        <w:jc w:val="center"/>
        <w:rPr>
          <w:rFonts w:ascii="Times New Roman" w:eastAsia="Times New Roman" w:hAnsi="Times New Roman" w:cs="Times New Roman"/>
          <w:b/>
          <w:color w:val="00000A"/>
          <w:sz w:val="20"/>
          <w:szCs w:val="20"/>
          <w:shd w:val="clear" w:color="auto" w:fill="FFFFFF"/>
          <w:lang w:eastAsia="zh-CN"/>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ru-RU"/>
        </w:rPr>
        <w:t xml:space="preserve">На основании проекта Закона Костромской области «О внесении изменений в проект  Закона Костромской области «Об областном бюджете на 2024 год и на плановый период 2025 и 2026 годов»  </w:t>
      </w:r>
      <w:r w:rsidRPr="00A35EED">
        <w:rPr>
          <w:rFonts w:ascii="Times New Roman" w:eastAsia="Times New Roman" w:hAnsi="Times New Roman" w:cs="Times New Roman"/>
          <w:color w:val="000000"/>
          <w:sz w:val="20"/>
          <w:szCs w:val="20"/>
          <w:lang w:eastAsia="zh-CN"/>
        </w:rPr>
        <w:t>предлагается внести изменения в решение  Совета депутатов городского поселения город Чухлома Чухломского муниципального района Костромской области от 08 декабря 2023 года №187 «О бюджете городского поселения город Чухлома Чухломского муниципального района Костромской области на 2024 год и на плановый период 2025 и 2026 годов»  в доходную и расходную части бюджета городского</w:t>
      </w:r>
      <w:bookmarkStart w:id="0" w:name="_GoBack4"/>
      <w:bookmarkEnd w:id="0"/>
      <w:r w:rsidRPr="00A35EED">
        <w:rPr>
          <w:rFonts w:ascii="Times New Roman" w:eastAsia="Times New Roman" w:hAnsi="Times New Roman" w:cs="Times New Roman"/>
          <w:color w:val="000000"/>
          <w:sz w:val="20"/>
          <w:szCs w:val="20"/>
          <w:lang w:eastAsia="zh-CN"/>
        </w:rPr>
        <w:t xml:space="preserve"> поселения город Чухлома Чухломского муниципального района Костромской области.</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0"/>
          <w:sz w:val="20"/>
          <w:szCs w:val="20"/>
          <w:lang w:eastAsia="zh-CN"/>
        </w:rPr>
      </w:pPr>
    </w:p>
    <w:p w:rsidR="00A35EED" w:rsidRPr="00A35EED" w:rsidRDefault="00A35EED" w:rsidP="00A35EED">
      <w:pPr>
        <w:suppressAutoHyphens/>
        <w:spacing w:after="0" w:line="240" w:lineRule="auto"/>
        <w:ind w:firstLine="709"/>
        <w:jc w:val="center"/>
        <w:rPr>
          <w:rFonts w:ascii="Calibri" w:eastAsia="Calibri" w:hAnsi="Calibri"/>
          <w:color w:val="00000A"/>
          <w:sz w:val="20"/>
          <w:szCs w:val="20"/>
        </w:rPr>
      </w:pPr>
      <w:r w:rsidRPr="00A35EED">
        <w:rPr>
          <w:rFonts w:ascii="Times New Roman" w:eastAsia="Times New Roman" w:hAnsi="Times New Roman" w:cs="Times New Roman"/>
          <w:color w:val="000000"/>
          <w:sz w:val="20"/>
          <w:szCs w:val="20"/>
          <w:u w:val="single"/>
          <w:lang w:eastAsia="zh-CN"/>
        </w:rPr>
        <w:t>Доходы</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0"/>
          <w:sz w:val="20"/>
          <w:szCs w:val="20"/>
          <w:u w:val="single"/>
          <w:lang w:eastAsia="zh-CN"/>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 xml:space="preserve">Решением </w:t>
      </w:r>
      <w:r w:rsidRPr="00A35EED">
        <w:rPr>
          <w:rFonts w:ascii="Times New Roman" w:eastAsia="Times New Roman" w:hAnsi="Times New Roman" w:cs="Times New Roman"/>
          <w:color w:val="00000A"/>
          <w:sz w:val="20"/>
          <w:szCs w:val="20"/>
          <w:shd w:val="clear" w:color="auto" w:fill="FFFFFF"/>
          <w:lang w:eastAsia="zh-CN"/>
        </w:rPr>
        <w:t xml:space="preserve">Совета депутатов городского поселения город Чухлома предлагается увеличить объем безвозмездных поступлений: </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shd w:val="clear" w:color="auto" w:fill="FFFFFF"/>
          <w:lang w:eastAsia="zh-CN"/>
        </w:rPr>
      </w:pPr>
    </w:p>
    <w:p w:rsidR="00A35EED" w:rsidRPr="00A35EED" w:rsidRDefault="00A35EED" w:rsidP="00A35EED">
      <w:pPr>
        <w:suppressAutoHyphens/>
        <w:spacing w:after="0" w:line="240" w:lineRule="auto"/>
        <w:ind w:firstLine="709"/>
        <w:jc w:val="both"/>
        <w:rPr>
          <w:rFonts w:ascii="Calibri" w:eastAsia="Calibri" w:hAnsi="Calibri"/>
          <w:i/>
          <w:iCs/>
          <w:color w:val="00000A"/>
          <w:sz w:val="20"/>
          <w:szCs w:val="20"/>
          <w:u w:val="single"/>
        </w:rPr>
      </w:pPr>
      <w:r w:rsidRPr="00A35EED">
        <w:rPr>
          <w:rFonts w:ascii="Times New Roman" w:eastAsia="Times New Roman" w:hAnsi="Times New Roman" w:cs="Times New Roman"/>
          <w:i/>
          <w:iCs/>
          <w:color w:val="00000A"/>
          <w:sz w:val="20"/>
          <w:szCs w:val="20"/>
          <w:u w:val="single"/>
          <w:shd w:val="clear" w:color="auto" w:fill="FFFFFF"/>
          <w:lang w:eastAsia="zh-CN"/>
        </w:rPr>
        <w:t>на 2024 год</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0"/>
          <w:sz w:val="20"/>
          <w:szCs w:val="20"/>
          <w:lang w:eastAsia="zh-CN"/>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 xml:space="preserve">1) группы «Безвозмездные поступления» подгруппы Безвозмездные поступления от других бюджетов бюджетной системы Российской Федерации» на 2024 год в части </w:t>
      </w:r>
      <w:r w:rsidRPr="00A35EED">
        <w:rPr>
          <w:rFonts w:ascii="Times New Roman" w:eastAsia="Times New Roman" w:hAnsi="Times New Roman" w:cs="Times New Roman"/>
          <w:color w:val="000000"/>
          <w:sz w:val="20"/>
          <w:szCs w:val="20"/>
          <w:shd w:val="clear" w:color="auto" w:fill="FFFFFF"/>
          <w:lang w:eastAsia="zh-CN"/>
        </w:rPr>
        <w:t>«Прочие субсидии бюджетам городских поселений»</w:t>
      </w:r>
      <w:r w:rsidRPr="00A35EED">
        <w:rPr>
          <w:rFonts w:ascii="Times New Roman" w:eastAsia="Times New Roman" w:hAnsi="Times New Roman" w:cs="Times New Roman"/>
          <w:color w:val="000000"/>
          <w:sz w:val="20"/>
          <w:szCs w:val="20"/>
          <w:lang w:eastAsia="zh-CN"/>
        </w:rPr>
        <w:t xml:space="preserve"> в сумме 1 409 490,00 (Один миллион четыреста девять тысяч четыреста девяносто) рублей 00 копеек</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0"/>
          <w:sz w:val="20"/>
          <w:szCs w:val="20"/>
          <w:lang w:eastAsia="zh-CN"/>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 xml:space="preserve">КБК 936 202 29999 13 0000 150 «Прочие </w:t>
      </w:r>
      <w:r w:rsidRPr="00A35EED">
        <w:rPr>
          <w:rFonts w:ascii="Times New Roman" w:eastAsia="Times New Roman" w:hAnsi="Times New Roman" w:cs="Times New Roman"/>
          <w:color w:val="000000"/>
          <w:sz w:val="20"/>
          <w:szCs w:val="20"/>
          <w:shd w:val="clear" w:color="auto" w:fill="FFFFFF"/>
          <w:lang w:eastAsia="zh-CN"/>
        </w:rPr>
        <w:t>субсидии</w:t>
      </w:r>
      <w:r w:rsidRPr="00A35EED">
        <w:rPr>
          <w:rFonts w:ascii="Times New Roman" w:eastAsia="Times New Roman" w:hAnsi="Times New Roman" w:cs="Times New Roman"/>
          <w:color w:val="000000"/>
          <w:sz w:val="20"/>
          <w:szCs w:val="20"/>
          <w:lang w:eastAsia="zh-CN"/>
        </w:rPr>
        <w:t xml:space="preserve"> бюджетам городских поселений» </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0"/>
          <w:sz w:val="20"/>
          <w:szCs w:val="20"/>
          <w:lang w:eastAsia="zh-CN"/>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2) группы «Безвозмездные поступления» подгруппы Безвозмездные поступления от других бюджетов бюджетной системы Российской Федерации» на 2024 год в части «Субвенции бюджетам городских поселений на осуществление первичного воинского учета на территориях, где отсутствуют военные комиссариаты» в сумме 53 400,00 (Пятьдесят три тысячи четыреста) рублей 00 копеек</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0"/>
          <w:sz w:val="20"/>
          <w:szCs w:val="20"/>
          <w:lang w:eastAsia="zh-CN"/>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КБК 936 202 35118 13 0000 150 «Субвенции бюджетам городских поселений на осуществление первичного воинского учета на территориях, где отсутствуют военные комиссариаты»</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0"/>
          <w:sz w:val="20"/>
          <w:szCs w:val="20"/>
          <w:lang w:eastAsia="zh-CN"/>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 xml:space="preserve">3)  группы «Безвозмездные поступления» подгруппы Безвозмездные поступления от других бюджетов бюджетной системы Российской Федерации» на 2024 год в части </w:t>
      </w:r>
      <w:bookmarkStart w:id="1" w:name="__DdeLink__271_1605003130"/>
      <w:r w:rsidRPr="00A35EED">
        <w:rPr>
          <w:rFonts w:ascii="Times New Roman" w:eastAsia="Times New Roman" w:hAnsi="Times New Roman" w:cs="Times New Roman"/>
          <w:color w:val="000000"/>
          <w:sz w:val="20"/>
          <w:szCs w:val="20"/>
          <w:lang w:eastAsia="zh-CN"/>
        </w:rPr>
        <w:t>«Прочие межбюджетные трансферты, передаваемые бюджетам городских поселений»</w:t>
      </w:r>
      <w:bookmarkEnd w:id="1"/>
      <w:r w:rsidRPr="00A35EED">
        <w:rPr>
          <w:rFonts w:ascii="Times New Roman" w:eastAsia="Times New Roman" w:hAnsi="Times New Roman" w:cs="Times New Roman"/>
          <w:color w:val="000000"/>
          <w:sz w:val="20"/>
          <w:szCs w:val="20"/>
          <w:lang w:eastAsia="zh-CN"/>
        </w:rPr>
        <w:t xml:space="preserve"> в сумме 594 802,00 (Пятьсот девяносто четыре тысячи восемьсот два) рубля 00 копеек</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0"/>
          <w:sz w:val="20"/>
          <w:szCs w:val="20"/>
          <w:lang w:eastAsia="zh-CN"/>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КБК 936 202 49999 13 0000 150 «Прочие межбюджетные трансферты, передаваемые бюджетам городских поселений»</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0"/>
          <w:sz w:val="20"/>
          <w:szCs w:val="20"/>
          <w:lang w:eastAsia="zh-CN"/>
        </w:rPr>
      </w:pPr>
    </w:p>
    <w:p w:rsidR="00A35EED" w:rsidRPr="00A35EED" w:rsidRDefault="00A35EED" w:rsidP="00A35EED">
      <w:pPr>
        <w:suppressAutoHyphens/>
        <w:spacing w:after="0" w:line="240" w:lineRule="auto"/>
        <w:ind w:firstLine="709"/>
        <w:jc w:val="both"/>
        <w:rPr>
          <w:rFonts w:ascii="Calibri" w:eastAsia="Calibri" w:hAnsi="Calibri"/>
          <w:i/>
          <w:iCs/>
          <w:color w:val="00000A"/>
          <w:sz w:val="20"/>
          <w:szCs w:val="20"/>
          <w:u w:val="single"/>
        </w:rPr>
      </w:pPr>
      <w:r w:rsidRPr="00A35EED">
        <w:rPr>
          <w:rFonts w:ascii="Times New Roman" w:eastAsia="Times New Roman" w:hAnsi="Times New Roman" w:cs="Times New Roman"/>
          <w:i/>
          <w:iCs/>
          <w:color w:val="00000A"/>
          <w:sz w:val="20"/>
          <w:szCs w:val="20"/>
          <w:u w:val="single"/>
          <w:shd w:val="clear" w:color="auto" w:fill="FFFFFF"/>
          <w:lang w:eastAsia="zh-CN"/>
        </w:rPr>
        <w:t>на 2025 и 2026 годов:</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shd w:val="clear" w:color="auto" w:fill="FFFFFF"/>
          <w:lang w:eastAsia="zh-CN"/>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shd w:val="clear" w:color="auto" w:fill="FFFFFF"/>
          <w:lang w:eastAsia="zh-CN"/>
        </w:rPr>
        <w:t xml:space="preserve">1) группы «Безвозмездные поступления» подгруппы Безвозмездные поступления от других бюджетов бюджетной системы Российской Федерации» на 2023 и 204 год в части «Субвенции бюджетам </w:t>
      </w:r>
      <w:r w:rsidRPr="00A35EED">
        <w:rPr>
          <w:rFonts w:ascii="Times New Roman" w:eastAsia="Times New Roman" w:hAnsi="Times New Roman" w:cs="Times New Roman"/>
          <w:color w:val="000000"/>
          <w:sz w:val="20"/>
          <w:szCs w:val="20"/>
          <w:shd w:val="clear" w:color="auto" w:fill="FFFFFF"/>
          <w:lang w:eastAsia="zh-CN"/>
        </w:rPr>
        <w:lastRenderedPageBreak/>
        <w:t>городских поселений на осуществление первичного воинского учета на территориях, где отсутствуют военные комиссариаты» в сумме:</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0"/>
          <w:sz w:val="20"/>
          <w:szCs w:val="20"/>
          <w:shd w:val="clear" w:color="auto" w:fill="FFFFFF"/>
          <w:lang w:eastAsia="zh-CN"/>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shd w:val="clear" w:color="auto" w:fill="FFFFFF"/>
          <w:lang w:eastAsia="zh-CN"/>
        </w:rPr>
        <w:t xml:space="preserve"> на 2025 год — 80 100,00 (Восемьдесят тысяч сто) рублей 00 копеек</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shd w:val="clear" w:color="auto" w:fill="FFFFFF"/>
          <w:lang w:eastAsia="zh-CN"/>
        </w:rPr>
        <w:t xml:space="preserve"> на 2026 год — 105 100,00 (Сто пять тысяч сто) рублей 00 копеек</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shd w:val="clear" w:color="auto" w:fill="FFFFFF"/>
          <w:lang w:eastAsia="zh-CN"/>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shd w:val="clear" w:color="auto" w:fill="FFFFFF"/>
          <w:lang w:eastAsia="zh-CN"/>
        </w:rPr>
        <w:t xml:space="preserve">КБК 936 2 02 35118 13 0000 150 </w:t>
      </w:r>
      <w:r w:rsidRPr="00A35EED">
        <w:rPr>
          <w:rFonts w:ascii="Times New Roman" w:eastAsia="Times New Roman" w:hAnsi="Times New Roman" w:cs="Times New Roman"/>
          <w:color w:val="000000"/>
          <w:sz w:val="20"/>
          <w:szCs w:val="20"/>
          <w:shd w:val="clear" w:color="auto" w:fill="FFFFFF"/>
          <w:lang w:eastAsia="zh-CN"/>
        </w:rPr>
        <w:t>«Субвенции бюджетам городских поселений на осуществление первичного воинского учета на территориях, где отсутствуют военные комиссариаты»</w:t>
      </w: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 xml:space="preserve"> </w:t>
      </w: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 xml:space="preserve">Решением </w:t>
      </w:r>
      <w:r w:rsidRPr="00A35EED">
        <w:rPr>
          <w:rFonts w:ascii="Times New Roman" w:eastAsia="Times New Roman" w:hAnsi="Times New Roman" w:cs="Times New Roman"/>
          <w:color w:val="00000A"/>
          <w:sz w:val="20"/>
          <w:szCs w:val="20"/>
          <w:shd w:val="clear" w:color="auto" w:fill="FFFFFF"/>
          <w:lang w:eastAsia="zh-CN"/>
        </w:rPr>
        <w:t xml:space="preserve">Совета депутатов городского поселения город Чухлома предлагается увеличить объем прочих неналоговых доходов на 2024 год: </w:t>
      </w:r>
    </w:p>
    <w:p w:rsidR="00A35EED" w:rsidRPr="00A35EED" w:rsidRDefault="00A35EED" w:rsidP="00A35EED">
      <w:pPr>
        <w:spacing w:after="0" w:line="240" w:lineRule="auto"/>
        <w:ind w:firstLine="709"/>
        <w:jc w:val="both"/>
        <w:rPr>
          <w:rFonts w:ascii="Times New Roman" w:eastAsia="Times New Roman" w:hAnsi="Times New Roman" w:cs="Times New Roman"/>
          <w:color w:val="00000A"/>
          <w:sz w:val="20"/>
          <w:szCs w:val="20"/>
          <w:shd w:val="clear" w:color="auto" w:fill="FFFFFF"/>
          <w:lang w:eastAsia="zh-CN"/>
        </w:rPr>
      </w:pP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shd w:val="clear" w:color="auto" w:fill="FFFFFF"/>
          <w:lang w:eastAsia="zh-CN"/>
        </w:rPr>
        <w:t>1) «Прочие неналоговые доходы» в части «Инициативные платежи, зачисляемые в бюджеты городских поселений» в сумме 140 948,01 (Сто сорок тысяч девятьсот сорок восемь) рублей 01 копейка</w:t>
      </w:r>
    </w:p>
    <w:p w:rsidR="00A35EED" w:rsidRPr="00A35EED" w:rsidRDefault="00A35EED" w:rsidP="00A35EED">
      <w:pPr>
        <w:spacing w:after="0" w:line="240" w:lineRule="auto"/>
        <w:ind w:firstLine="709"/>
        <w:jc w:val="both"/>
        <w:rPr>
          <w:rFonts w:ascii="Times New Roman" w:eastAsia="Times New Roman" w:hAnsi="Times New Roman" w:cs="Times New Roman"/>
          <w:color w:val="00000A"/>
          <w:sz w:val="20"/>
          <w:szCs w:val="20"/>
          <w:shd w:val="clear" w:color="auto" w:fill="FFFFFF"/>
          <w:lang w:eastAsia="zh-CN"/>
        </w:rPr>
      </w:pP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shd w:val="clear" w:color="auto" w:fill="FFFFFF"/>
          <w:lang w:eastAsia="zh-CN"/>
        </w:rPr>
        <w:t>КБК 936 117 15030 13 0001 150 на сумму 101 952,00 рублей (Инициативные платежи, зачисляемые в бюджеты городских поселений на реализацию проекта по благоустройству территории кладбища в городском поселении город Чухлома)</w:t>
      </w: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shd w:val="clear" w:color="auto" w:fill="FFFFFF"/>
          <w:lang w:eastAsia="zh-CN"/>
        </w:rPr>
        <w:t>КБК 936 117 15030 13 0002 150 на сумму 8 770,50 рублей (Инициативные платежи, зачисляемые в бюджеты городских поселений на реализацию проекта по оснащению звуковой и демонстрационной аппаратурой МКУ «</w:t>
      </w:r>
      <w:proofErr w:type="spellStart"/>
      <w:r w:rsidRPr="00A35EED">
        <w:rPr>
          <w:rFonts w:ascii="Times New Roman" w:eastAsia="Times New Roman" w:hAnsi="Times New Roman" w:cs="Times New Roman"/>
          <w:color w:val="00000A"/>
          <w:sz w:val="20"/>
          <w:szCs w:val="20"/>
          <w:shd w:val="clear" w:color="auto" w:fill="FFFFFF"/>
          <w:lang w:eastAsia="zh-CN"/>
        </w:rPr>
        <w:t>Молодежно</w:t>
      </w:r>
      <w:proofErr w:type="spellEnd"/>
      <w:r w:rsidRPr="00A35EED">
        <w:rPr>
          <w:rFonts w:ascii="Times New Roman" w:eastAsia="Times New Roman" w:hAnsi="Times New Roman" w:cs="Times New Roman"/>
          <w:color w:val="00000A"/>
          <w:sz w:val="20"/>
          <w:szCs w:val="20"/>
          <w:shd w:val="clear" w:color="auto" w:fill="FFFFFF"/>
          <w:lang w:eastAsia="zh-CN"/>
        </w:rPr>
        <w:t>-спортивный центр» городского поселения город Чухлома)</w:t>
      </w: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shd w:val="clear" w:color="auto" w:fill="FFFFFF"/>
          <w:lang w:eastAsia="zh-CN"/>
        </w:rPr>
        <w:t>КБК 936 117 15030 13 0003 150 на сумму 30 225,51 рублей (Инициативные платежи, зачисляемые в бюджеты городских поселений на реализацию проекта по обустройству детской площадки с установкой детского, игрового оборудования на ул. Октября)</w:t>
      </w:r>
    </w:p>
    <w:p w:rsidR="00A35EED" w:rsidRPr="00A35EED" w:rsidRDefault="00A35EED" w:rsidP="00A35EED">
      <w:pPr>
        <w:spacing w:after="0" w:line="240" w:lineRule="auto"/>
        <w:ind w:firstLine="709"/>
        <w:jc w:val="both"/>
        <w:rPr>
          <w:rFonts w:ascii="Times New Roman" w:eastAsia="Times New Roman" w:hAnsi="Times New Roman" w:cs="Times New Roman"/>
          <w:color w:val="000000"/>
          <w:sz w:val="20"/>
          <w:szCs w:val="20"/>
          <w:lang w:eastAsia="zh-CN"/>
        </w:rPr>
      </w:pPr>
    </w:p>
    <w:p w:rsidR="00A35EED" w:rsidRPr="00A35EED" w:rsidRDefault="00A35EED" w:rsidP="00A35EED">
      <w:pPr>
        <w:spacing w:after="0" w:line="240" w:lineRule="auto"/>
        <w:ind w:firstLine="709"/>
        <w:jc w:val="center"/>
        <w:rPr>
          <w:rFonts w:ascii="Calibri" w:eastAsia="Calibri" w:hAnsi="Calibri"/>
          <w:color w:val="00000A"/>
          <w:sz w:val="20"/>
          <w:szCs w:val="20"/>
          <w:u w:val="single"/>
        </w:rPr>
      </w:pPr>
      <w:r w:rsidRPr="00A35EED">
        <w:rPr>
          <w:rFonts w:ascii="Times New Roman" w:eastAsia="Times New Roman" w:hAnsi="Times New Roman" w:cs="Times New Roman"/>
          <w:color w:val="000000"/>
          <w:sz w:val="20"/>
          <w:szCs w:val="20"/>
          <w:u w:val="single"/>
          <w:lang w:eastAsia="zh-CN"/>
        </w:rPr>
        <w:t>Расходы</w:t>
      </w:r>
    </w:p>
    <w:p w:rsidR="00A35EED" w:rsidRPr="00A35EED" w:rsidRDefault="00A35EED" w:rsidP="00A35EED">
      <w:pPr>
        <w:spacing w:after="0" w:line="240" w:lineRule="auto"/>
        <w:ind w:firstLine="709"/>
        <w:jc w:val="both"/>
        <w:rPr>
          <w:rFonts w:ascii="Times New Roman" w:eastAsia="Times New Roman" w:hAnsi="Times New Roman" w:cs="Times New Roman"/>
          <w:color w:val="000000"/>
          <w:sz w:val="20"/>
          <w:szCs w:val="20"/>
          <w:lang w:eastAsia="zh-CN"/>
        </w:rPr>
      </w:pP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В связи с изменениями в доходную часть бюджета городского поселения город Чухлома Чухломского муниципального района Костромской области на 2024 год и на плановый период 2025 и 2026 годов внести изменения в расходную часть бюджета:</w:t>
      </w:r>
    </w:p>
    <w:p w:rsidR="00A35EED" w:rsidRPr="00A35EED" w:rsidRDefault="00A35EED" w:rsidP="00A35EED">
      <w:pPr>
        <w:spacing w:after="0" w:line="240" w:lineRule="auto"/>
        <w:ind w:firstLine="709"/>
        <w:jc w:val="both"/>
        <w:rPr>
          <w:rFonts w:ascii="Times New Roman" w:eastAsia="Times New Roman" w:hAnsi="Times New Roman" w:cs="Times New Roman"/>
          <w:color w:val="000000"/>
          <w:sz w:val="20"/>
          <w:szCs w:val="20"/>
          <w:lang w:eastAsia="zh-CN"/>
        </w:rPr>
      </w:pP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 xml:space="preserve">По разделу 0200 «Национальная оборона» </w:t>
      </w: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 на 2024 год увеличена на 53,4 тыс. рублей</w:t>
      </w: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 на 2025 год увеличена на 80,1 тыс. рублей</w:t>
      </w: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 на 2026 год увеличена на 105,1 тыс. рублей</w:t>
      </w:r>
    </w:p>
    <w:p w:rsidR="00A35EED" w:rsidRPr="00A35EED" w:rsidRDefault="00A35EED" w:rsidP="00A35EED">
      <w:pPr>
        <w:spacing w:after="0" w:line="240" w:lineRule="auto"/>
        <w:ind w:firstLine="709"/>
        <w:jc w:val="both"/>
        <w:rPr>
          <w:rFonts w:ascii="Times New Roman" w:eastAsia="Times New Roman" w:hAnsi="Times New Roman" w:cs="Times New Roman"/>
          <w:color w:val="000000"/>
          <w:sz w:val="20"/>
          <w:szCs w:val="20"/>
          <w:lang w:eastAsia="zh-CN"/>
        </w:rPr>
      </w:pP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По разделу 0500 «Жилищно-коммунальное хозяйство»</w:t>
      </w: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на 2024 год увеличена на 1969,8 тыс. рублей</w:t>
      </w:r>
    </w:p>
    <w:p w:rsidR="00A35EED" w:rsidRPr="00A35EED" w:rsidRDefault="00A35EED" w:rsidP="00A35EED">
      <w:pPr>
        <w:spacing w:after="0" w:line="240" w:lineRule="auto"/>
        <w:ind w:firstLine="709"/>
        <w:jc w:val="both"/>
        <w:rPr>
          <w:rFonts w:ascii="Times New Roman" w:eastAsia="Times New Roman" w:hAnsi="Times New Roman" w:cs="Times New Roman"/>
          <w:color w:val="000000"/>
          <w:sz w:val="20"/>
          <w:szCs w:val="20"/>
          <w:lang w:eastAsia="zh-CN"/>
        </w:rPr>
      </w:pP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По разделу 0700 «Образование»</w:t>
      </w:r>
    </w:p>
    <w:p w:rsidR="00A35EED" w:rsidRPr="00A35EED" w:rsidRDefault="00A35EED" w:rsidP="00A35EED">
      <w:pPr>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0"/>
          <w:sz w:val="20"/>
          <w:szCs w:val="20"/>
          <w:lang w:eastAsia="zh-CN"/>
        </w:rPr>
        <w:t>на 2024 год увеличена на 175,4 тыс. рублей</w:t>
      </w:r>
    </w:p>
    <w:p w:rsidR="00A35EED" w:rsidRPr="00A35EED" w:rsidRDefault="00A35EED" w:rsidP="00A35EED">
      <w:pPr>
        <w:spacing w:after="0" w:line="240" w:lineRule="auto"/>
        <w:ind w:firstLine="540"/>
        <w:rPr>
          <w:rFonts w:ascii="Times New Roman" w:eastAsia="Times New Roman" w:hAnsi="Times New Roman" w:cs="Times New Roman"/>
          <w:color w:val="000000"/>
          <w:sz w:val="20"/>
          <w:szCs w:val="20"/>
          <w:lang w:eastAsia="zh-CN"/>
        </w:rPr>
      </w:pPr>
    </w:p>
    <w:p w:rsidR="00A35EED" w:rsidRPr="00A35EED" w:rsidRDefault="00A35EED" w:rsidP="00A35EED">
      <w:pPr>
        <w:spacing w:after="0" w:line="240" w:lineRule="auto"/>
        <w:ind w:firstLine="540"/>
        <w:rPr>
          <w:rFonts w:ascii="Times New Roman" w:eastAsia="Times New Roman" w:hAnsi="Times New Roman" w:cs="Times New Roman"/>
          <w:color w:val="000000"/>
          <w:sz w:val="20"/>
          <w:szCs w:val="20"/>
          <w:lang w:eastAsia="zh-CN"/>
        </w:rPr>
      </w:pPr>
    </w:p>
    <w:p w:rsidR="00A35EED" w:rsidRPr="00A35EED" w:rsidRDefault="00A35EED" w:rsidP="00A35EED">
      <w:pPr>
        <w:spacing w:after="0" w:line="240" w:lineRule="auto"/>
        <w:ind w:firstLine="540"/>
        <w:rPr>
          <w:rFonts w:ascii="Times New Roman" w:eastAsia="Times New Roman" w:hAnsi="Times New Roman" w:cs="Times New Roman"/>
          <w:color w:val="000000"/>
          <w:sz w:val="20"/>
          <w:szCs w:val="20"/>
          <w:lang w:eastAsia="zh-CN"/>
        </w:rPr>
      </w:pPr>
    </w:p>
    <w:p w:rsidR="00A35EED" w:rsidRPr="00A35EED" w:rsidRDefault="00A35EED" w:rsidP="00A35EED">
      <w:pPr>
        <w:spacing w:after="0" w:line="240" w:lineRule="auto"/>
        <w:ind w:firstLine="540"/>
        <w:rPr>
          <w:rFonts w:ascii="Calibri" w:eastAsia="Calibri" w:hAnsi="Calibri"/>
          <w:color w:val="00000A"/>
          <w:sz w:val="20"/>
          <w:szCs w:val="20"/>
        </w:rPr>
        <w:sectPr w:rsidR="00A35EED" w:rsidRPr="00A35EED" w:rsidSect="00A35EED">
          <w:pgSz w:w="11906" w:h="16838"/>
          <w:pgMar w:top="1134" w:right="850" w:bottom="1134" w:left="1701" w:header="0"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charSpace="-2049"/>
        </w:sectPr>
      </w:pPr>
      <w:r w:rsidRPr="00A35EED">
        <w:rPr>
          <w:rFonts w:ascii="Times New Roman" w:eastAsia="Times New Roman" w:hAnsi="Times New Roman" w:cs="Times New Roman"/>
          <w:color w:val="000000"/>
          <w:sz w:val="20"/>
          <w:szCs w:val="20"/>
          <w:lang w:eastAsia="zh-CN"/>
        </w:rPr>
        <w:t>Зам. главы городского поселения город Чухлома                                       В.В. Васильев</w:t>
      </w:r>
    </w:p>
    <w:p w:rsidR="00A35EED" w:rsidRPr="00A35EED" w:rsidRDefault="00A35EED" w:rsidP="00A35EED">
      <w:pPr>
        <w:tabs>
          <w:tab w:val="left" w:pos="2565"/>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lastRenderedPageBreak/>
        <w:t>Приложение № 1</w:t>
      </w:r>
    </w:p>
    <w:p w:rsidR="00A35EED" w:rsidRPr="00A35EED" w:rsidRDefault="00A35EED" w:rsidP="00A35EED">
      <w:pPr>
        <w:tabs>
          <w:tab w:val="left" w:pos="2565"/>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 xml:space="preserve"> к решению Совета депутатов</w:t>
      </w:r>
    </w:p>
    <w:p w:rsidR="00A35EED" w:rsidRPr="00A35EED" w:rsidRDefault="00A35EED" w:rsidP="00A35EED">
      <w:pPr>
        <w:tabs>
          <w:tab w:val="left" w:pos="2565"/>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 xml:space="preserve"> городского поселения </w:t>
      </w:r>
    </w:p>
    <w:p w:rsidR="00A35EED" w:rsidRPr="00A35EED" w:rsidRDefault="00A35EED" w:rsidP="00A35EED">
      <w:pPr>
        <w:tabs>
          <w:tab w:val="left" w:pos="2565"/>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 xml:space="preserve"> город Чухлома </w:t>
      </w:r>
    </w:p>
    <w:p w:rsidR="00A35EED" w:rsidRPr="00A35EED" w:rsidRDefault="00A35EED" w:rsidP="00A35EED">
      <w:pPr>
        <w:tabs>
          <w:tab w:val="left" w:pos="1860"/>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 xml:space="preserve"> от «15» декабря 2023 года № 191</w:t>
      </w:r>
    </w:p>
    <w:p w:rsidR="00A35EED" w:rsidRPr="00A35EED" w:rsidRDefault="00A35EED" w:rsidP="00A35EED">
      <w:pPr>
        <w:tabs>
          <w:tab w:val="left" w:pos="1860"/>
        </w:tabs>
        <w:suppressAutoHyphens/>
        <w:spacing w:after="0" w:line="240" w:lineRule="auto"/>
        <w:jc w:val="both"/>
        <w:rPr>
          <w:rFonts w:ascii="Times New Roman" w:eastAsia="Calibri" w:hAnsi="Times New Roman" w:cs="Times New Roman"/>
          <w:color w:val="00000A"/>
          <w:sz w:val="20"/>
          <w:szCs w:val="20"/>
        </w:rPr>
      </w:pPr>
    </w:p>
    <w:p w:rsidR="00A35EED" w:rsidRPr="00A35EED" w:rsidRDefault="00A35EED" w:rsidP="00A35EED">
      <w:pPr>
        <w:tabs>
          <w:tab w:val="left" w:pos="1860"/>
        </w:tabs>
        <w:suppressAutoHyphens/>
        <w:spacing w:after="0" w:line="240" w:lineRule="auto"/>
        <w:jc w:val="both"/>
        <w:rPr>
          <w:rFonts w:ascii="Times New Roman" w:eastAsia="Calibri" w:hAnsi="Times New Roman" w:cs="Times New Roman"/>
          <w:color w:val="00000A"/>
          <w:sz w:val="20"/>
          <w:szCs w:val="20"/>
        </w:rPr>
      </w:pPr>
    </w:p>
    <w:tbl>
      <w:tblPr>
        <w:tblW w:w="5000" w:type="pct"/>
        <w:tblLook w:val="0000" w:firstRow="0" w:lastRow="0" w:firstColumn="0" w:lastColumn="0" w:noHBand="0" w:noVBand="0"/>
      </w:tblPr>
      <w:tblGrid>
        <w:gridCol w:w="9355"/>
      </w:tblGrid>
      <w:tr w:rsidR="00A35EED" w:rsidRPr="00A35EED" w:rsidTr="00A35EED">
        <w:trPr>
          <w:trHeight w:val="1160"/>
        </w:trPr>
        <w:tc>
          <w:tcPr>
            <w:tcW w:w="9355" w:type="dxa"/>
            <w:shd w:val="clear" w:color="auto" w:fill="auto"/>
          </w:tcPr>
          <w:p w:rsidR="00A35EED" w:rsidRPr="00A35EED" w:rsidRDefault="00A35EED" w:rsidP="00A35EED">
            <w:pPr>
              <w:suppressAutoHyphens/>
              <w:spacing w:after="0" w:line="240" w:lineRule="auto"/>
              <w:ind w:firstLine="709"/>
              <w:jc w:val="center"/>
              <w:rPr>
                <w:rFonts w:ascii="Calibri" w:eastAsia="Calibri" w:hAnsi="Calibri"/>
                <w:color w:val="00000A"/>
                <w:sz w:val="20"/>
                <w:szCs w:val="20"/>
              </w:rPr>
            </w:pPr>
            <w:r w:rsidRPr="00A35EED">
              <w:rPr>
                <w:rFonts w:ascii="Times New Roman" w:eastAsia="Times New Roman" w:hAnsi="Times New Roman" w:cs="Times New Roman"/>
                <w:b/>
                <w:bCs/>
                <w:color w:val="00000A"/>
                <w:sz w:val="20"/>
                <w:szCs w:val="20"/>
                <w:lang w:eastAsia="zh-CN"/>
              </w:rPr>
              <w:t>Источники финансирования дефицита бюджета городского поселения город Чухлома Чухломского муниципального района Костромской области на 2024 год</w:t>
            </w:r>
          </w:p>
        </w:tc>
      </w:tr>
    </w:tbl>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p>
    <w:tbl>
      <w:tblPr>
        <w:tblW w:w="5000" w:type="pct"/>
        <w:tblInd w:w="-75" w:type="dxa"/>
        <w:tblBorders>
          <w:top w:val="single" w:sz="4" w:space="0" w:color="000001"/>
          <w:left w:val="single" w:sz="4" w:space="0" w:color="000001"/>
          <w:bottom w:val="single" w:sz="4" w:space="0" w:color="000001"/>
          <w:insideH w:val="single" w:sz="4" w:space="0" w:color="000001"/>
        </w:tblBorders>
        <w:tblCellMar>
          <w:left w:w="28" w:type="dxa"/>
        </w:tblCellMar>
        <w:tblLook w:val="0000" w:firstRow="0" w:lastRow="0" w:firstColumn="0" w:lastColumn="0" w:noHBand="0" w:noVBand="0"/>
      </w:tblPr>
      <w:tblGrid>
        <w:gridCol w:w="5011"/>
        <w:gridCol w:w="3174"/>
        <w:gridCol w:w="1160"/>
      </w:tblGrid>
      <w:tr w:rsidR="00A35EED" w:rsidRPr="00A35EED" w:rsidTr="00A35EED">
        <w:trPr>
          <w:trHeight w:val="656"/>
        </w:trPr>
        <w:tc>
          <w:tcPr>
            <w:tcW w:w="501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ind w:left="426"/>
              <w:rPr>
                <w:rFonts w:ascii="Calibri" w:eastAsia="Calibri" w:hAnsi="Calibri"/>
                <w:color w:val="00000A"/>
                <w:sz w:val="20"/>
                <w:szCs w:val="20"/>
              </w:rPr>
            </w:pPr>
            <w:r w:rsidRPr="00A35EED">
              <w:rPr>
                <w:rFonts w:ascii="Times New Roman" w:eastAsia="Times New Roman" w:hAnsi="Times New Roman" w:cs="Times New Roman"/>
                <w:b/>
                <w:color w:val="00000A"/>
                <w:sz w:val="20"/>
                <w:szCs w:val="20"/>
                <w:lang w:eastAsia="zh-CN"/>
              </w:rPr>
              <w:t>Наименование показателя</w:t>
            </w:r>
          </w:p>
        </w:tc>
        <w:tc>
          <w:tcPr>
            <w:tcW w:w="317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b/>
                <w:color w:val="00000A"/>
                <w:sz w:val="20"/>
                <w:szCs w:val="20"/>
                <w:lang w:eastAsia="zh-CN"/>
              </w:rPr>
              <w:t xml:space="preserve">Код источника финансирования по КИФР, </w:t>
            </w:r>
            <w:proofErr w:type="spellStart"/>
            <w:r w:rsidRPr="00A35EED">
              <w:rPr>
                <w:rFonts w:ascii="Times New Roman" w:eastAsia="Times New Roman" w:hAnsi="Times New Roman" w:cs="Times New Roman"/>
                <w:b/>
                <w:color w:val="00000A"/>
                <w:sz w:val="20"/>
                <w:szCs w:val="20"/>
                <w:lang w:eastAsia="zh-CN"/>
              </w:rPr>
              <w:t>КИВнФ</w:t>
            </w:r>
            <w:proofErr w:type="spellEnd"/>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b/>
                <w:color w:val="00000A"/>
                <w:sz w:val="20"/>
                <w:szCs w:val="20"/>
                <w:lang w:eastAsia="zh-CN"/>
              </w:rPr>
              <w:t>Сумма</w:t>
            </w:r>
          </w:p>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b/>
                <w:color w:val="00000A"/>
                <w:sz w:val="20"/>
                <w:szCs w:val="20"/>
                <w:lang w:eastAsia="zh-CN"/>
              </w:rPr>
              <w:t>Тыс. руб.</w:t>
            </w:r>
          </w:p>
        </w:tc>
      </w:tr>
      <w:tr w:rsidR="00A35EED" w:rsidRPr="00A35EED" w:rsidTr="00A35EED">
        <w:tc>
          <w:tcPr>
            <w:tcW w:w="501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Times New Roman" w:eastAsia="Times New Roman" w:hAnsi="Times New Roman" w:cs="Times New Roman"/>
                <w:b/>
                <w:color w:val="00000A"/>
                <w:sz w:val="20"/>
                <w:szCs w:val="20"/>
                <w:lang w:eastAsia="zh-CN"/>
              </w:rPr>
            </w:pPr>
          </w:p>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ИСТОЧНИКИ ВНУТРЕННЕГО ФИНАНСИРОВАНИЯ ДЕФИЦИТОВ БЮДЖЕТОВ</w:t>
            </w:r>
          </w:p>
        </w:tc>
        <w:tc>
          <w:tcPr>
            <w:tcW w:w="317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Times New Roman" w:eastAsia="Times New Roman" w:hAnsi="Times New Roman" w:cs="Times New Roman"/>
                <w:color w:val="00000A"/>
                <w:sz w:val="20"/>
                <w:szCs w:val="20"/>
                <w:lang w:eastAsia="zh-CN"/>
              </w:rPr>
            </w:pPr>
          </w:p>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01 00 00 00 00 0000 000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c>
          <w:tcPr>
            <w:tcW w:w="501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Кредиты кредитных организаций в валюте Российской Федерации</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01 02 00 00 00 0000 000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r>
      <w:tr w:rsidR="00A35EED" w:rsidRPr="00A35EED" w:rsidTr="00A35EED">
        <w:tc>
          <w:tcPr>
            <w:tcW w:w="501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proofErr w:type="gramStart"/>
            <w:r w:rsidRPr="00A35EED">
              <w:rPr>
                <w:rFonts w:ascii="Times New Roman" w:eastAsia="Times New Roman" w:hAnsi="Times New Roman" w:cs="Times New Roman"/>
                <w:color w:val="00000A"/>
                <w:sz w:val="20"/>
                <w:szCs w:val="20"/>
                <w:lang w:eastAsia="zh-CN"/>
              </w:rPr>
              <w:t>Получение  кредитов</w:t>
            </w:r>
            <w:proofErr w:type="gramEnd"/>
            <w:r w:rsidRPr="00A35EED">
              <w:rPr>
                <w:rFonts w:ascii="Times New Roman" w:eastAsia="Times New Roman" w:hAnsi="Times New Roman" w:cs="Times New Roman"/>
                <w:color w:val="00000A"/>
                <w:sz w:val="20"/>
                <w:szCs w:val="20"/>
                <w:lang w:eastAsia="zh-CN"/>
              </w:rPr>
              <w:t xml:space="preserve"> от кредитных организаций в валюте  Российской Федерации </w:t>
            </w:r>
          </w:p>
        </w:tc>
        <w:tc>
          <w:tcPr>
            <w:tcW w:w="317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01 02 00 00 00 0000 700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r>
      <w:tr w:rsidR="00A35EED" w:rsidRPr="00A35EED" w:rsidTr="00A35EED">
        <w:tc>
          <w:tcPr>
            <w:tcW w:w="501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proofErr w:type="gramStart"/>
            <w:r w:rsidRPr="00A35EED">
              <w:rPr>
                <w:rFonts w:ascii="Times New Roman" w:eastAsia="Times New Roman" w:hAnsi="Times New Roman" w:cs="Times New Roman"/>
                <w:color w:val="00000A"/>
                <w:sz w:val="20"/>
                <w:szCs w:val="20"/>
                <w:lang w:eastAsia="zh-CN"/>
              </w:rPr>
              <w:t>Получение  кредитов</w:t>
            </w:r>
            <w:proofErr w:type="gramEnd"/>
            <w:r w:rsidRPr="00A35EED">
              <w:rPr>
                <w:rFonts w:ascii="Times New Roman" w:eastAsia="Times New Roman" w:hAnsi="Times New Roman" w:cs="Times New Roman"/>
                <w:color w:val="00000A"/>
                <w:sz w:val="20"/>
                <w:szCs w:val="20"/>
                <w:lang w:eastAsia="zh-CN"/>
              </w:rPr>
              <w:t xml:space="preserve"> от кредитных организаций бюджетами городских поселений в валюте  Российской Федерации </w:t>
            </w:r>
          </w:p>
        </w:tc>
        <w:tc>
          <w:tcPr>
            <w:tcW w:w="317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01 02 00 00 13 0000 710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r>
      <w:tr w:rsidR="00A35EED" w:rsidRPr="00A35EED" w:rsidTr="00A35EED">
        <w:trPr>
          <w:trHeight w:val="610"/>
        </w:trPr>
        <w:tc>
          <w:tcPr>
            <w:tcW w:w="501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Погашение кредитов, предоставленных кредитными организациями в валюте Российской Федерации</w:t>
            </w:r>
          </w:p>
        </w:tc>
        <w:tc>
          <w:tcPr>
            <w:tcW w:w="317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01 02 00 00 00 0000 800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r>
      <w:tr w:rsidR="00A35EED" w:rsidRPr="00A35EED" w:rsidTr="00A35EED">
        <w:tc>
          <w:tcPr>
            <w:tcW w:w="501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Погашение бюджетами городских поселений кредитов от кредитных организаций в валюте Российской Федерации</w:t>
            </w:r>
          </w:p>
        </w:tc>
        <w:tc>
          <w:tcPr>
            <w:tcW w:w="317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01 02 00 00 13 0000 810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c>
          <w:tcPr>
            <w:tcW w:w="501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Изменение остатков средств на счетах по учету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01 05 00 00 00 0000 000 </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c>
          <w:tcPr>
            <w:tcW w:w="501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Увеличение остатков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01 05 00 00 00 0000 500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-33707,0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c>
          <w:tcPr>
            <w:tcW w:w="501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Увеличение прочих остатков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01 05 02 00 00 0000 500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-33707,0</w:t>
            </w:r>
          </w:p>
        </w:tc>
      </w:tr>
      <w:tr w:rsidR="00A35EED" w:rsidRPr="00A35EED" w:rsidTr="00A35EED">
        <w:tc>
          <w:tcPr>
            <w:tcW w:w="501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Увеличение прочих остатков денежных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01 05 02 01 00 0000 510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-33707,0</w:t>
            </w:r>
          </w:p>
        </w:tc>
      </w:tr>
      <w:tr w:rsidR="00A35EED" w:rsidRPr="00A35EED" w:rsidTr="00A35EED">
        <w:tc>
          <w:tcPr>
            <w:tcW w:w="501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Увеличение прочих остатков денежных средств бюджетов городских поселений</w:t>
            </w:r>
          </w:p>
        </w:tc>
        <w:tc>
          <w:tcPr>
            <w:tcW w:w="317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01 05 02 01 13 0000 510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-33707,0</w:t>
            </w:r>
          </w:p>
        </w:tc>
      </w:tr>
      <w:tr w:rsidR="00A35EED" w:rsidRPr="00A35EED" w:rsidTr="00A35EED">
        <w:trPr>
          <w:trHeight w:val="471"/>
        </w:trPr>
        <w:tc>
          <w:tcPr>
            <w:tcW w:w="501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Уменьшение остатков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01 05 00 00 00 0000 600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+33707,0</w:t>
            </w:r>
          </w:p>
        </w:tc>
      </w:tr>
      <w:tr w:rsidR="00A35EED" w:rsidRPr="00A35EED" w:rsidTr="00A35EED">
        <w:tc>
          <w:tcPr>
            <w:tcW w:w="501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Уменьшение прочих остатков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01 05 02 00 00 0000 600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+33707,0</w:t>
            </w:r>
          </w:p>
        </w:tc>
      </w:tr>
      <w:tr w:rsidR="00A35EED" w:rsidRPr="00A35EED" w:rsidTr="00A35EED">
        <w:tc>
          <w:tcPr>
            <w:tcW w:w="501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Уменьшение прочих остатков денежных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01 05 02 01 00 0000 610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+33707,0</w:t>
            </w:r>
          </w:p>
        </w:tc>
      </w:tr>
      <w:tr w:rsidR="00A35EED" w:rsidRPr="00A35EED" w:rsidTr="00A35EED">
        <w:tc>
          <w:tcPr>
            <w:tcW w:w="501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Уменьшение прочих остатков денежных средств бюджетов городских поселений</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01 05 02 01 13 0000 610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+33707,0</w:t>
            </w:r>
          </w:p>
        </w:tc>
      </w:tr>
    </w:tbl>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p>
    <w:p w:rsidR="00A35EED" w:rsidRPr="00A35EED" w:rsidRDefault="00A35EED" w:rsidP="00A35EED">
      <w:pPr>
        <w:tabs>
          <w:tab w:val="left" w:pos="2565"/>
        </w:tabs>
        <w:suppressAutoHyphens/>
        <w:spacing w:after="0" w:line="240" w:lineRule="auto"/>
        <w:rPr>
          <w:rFonts w:ascii="Times New Roman" w:eastAsia="Calibri" w:hAnsi="Times New Roman" w:cs="Times New Roman"/>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Приложение № 2</w:t>
      </w:r>
    </w:p>
    <w:p w:rsidR="00A35EED" w:rsidRPr="00A35EED" w:rsidRDefault="00A35EED" w:rsidP="00A35EED">
      <w:pPr>
        <w:tabs>
          <w:tab w:val="left" w:pos="2565"/>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 xml:space="preserve"> к решению Совета депутатов</w:t>
      </w:r>
    </w:p>
    <w:p w:rsidR="00A35EED" w:rsidRPr="00A35EED" w:rsidRDefault="00A35EED" w:rsidP="00A35EED">
      <w:pPr>
        <w:tabs>
          <w:tab w:val="left" w:pos="2565"/>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 xml:space="preserve"> городского поселения </w:t>
      </w:r>
    </w:p>
    <w:p w:rsidR="00A35EED" w:rsidRPr="00A35EED" w:rsidRDefault="00A35EED" w:rsidP="00A35EED">
      <w:pPr>
        <w:tabs>
          <w:tab w:val="left" w:pos="2565"/>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 xml:space="preserve"> город Чухлома </w:t>
      </w:r>
    </w:p>
    <w:p w:rsidR="00A35EED" w:rsidRPr="00A35EED" w:rsidRDefault="00A35EED" w:rsidP="00A35EED">
      <w:pPr>
        <w:tabs>
          <w:tab w:val="left" w:pos="1860"/>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 xml:space="preserve"> от «15» декабря 2023 года № 191</w:t>
      </w:r>
    </w:p>
    <w:p w:rsidR="00A35EED" w:rsidRPr="00A35EED" w:rsidRDefault="00A35EED" w:rsidP="00A35EED">
      <w:pPr>
        <w:tabs>
          <w:tab w:val="left" w:pos="1860"/>
        </w:tabs>
        <w:suppressAutoHyphens/>
        <w:spacing w:after="0" w:line="240" w:lineRule="auto"/>
        <w:rPr>
          <w:rFonts w:ascii="Times New Roman" w:eastAsia="Calibri" w:hAnsi="Times New Roman" w:cs="Times New Roman"/>
          <w:b/>
          <w:color w:val="00000A"/>
          <w:sz w:val="20"/>
          <w:szCs w:val="20"/>
        </w:rPr>
      </w:pPr>
    </w:p>
    <w:tbl>
      <w:tblPr>
        <w:tblW w:w="5000" w:type="pct"/>
        <w:tblLook w:val="0000" w:firstRow="0" w:lastRow="0" w:firstColumn="0" w:lastColumn="0" w:noHBand="0" w:noVBand="0"/>
      </w:tblPr>
      <w:tblGrid>
        <w:gridCol w:w="9355"/>
      </w:tblGrid>
      <w:tr w:rsidR="00A35EED" w:rsidRPr="00A35EED" w:rsidTr="00A35EED">
        <w:trPr>
          <w:trHeight w:val="1160"/>
        </w:trPr>
        <w:tc>
          <w:tcPr>
            <w:tcW w:w="9355" w:type="dxa"/>
            <w:shd w:val="clear" w:color="auto" w:fill="auto"/>
          </w:tcPr>
          <w:p w:rsidR="00A35EED" w:rsidRPr="00A35EED" w:rsidRDefault="00A35EED" w:rsidP="00A35EED">
            <w:pPr>
              <w:suppressAutoHyphens/>
              <w:spacing w:after="0" w:line="240" w:lineRule="auto"/>
              <w:ind w:firstLine="709"/>
              <w:jc w:val="center"/>
              <w:rPr>
                <w:rFonts w:ascii="Times New Roman" w:eastAsia="Times New Roman" w:hAnsi="Times New Roman" w:cs="Times New Roman"/>
                <w:b/>
                <w:bCs/>
                <w:color w:val="00000A"/>
                <w:sz w:val="20"/>
                <w:szCs w:val="20"/>
                <w:lang w:eastAsia="zh-CN"/>
              </w:rPr>
            </w:pPr>
          </w:p>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b/>
                <w:bCs/>
                <w:color w:val="00000A"/>
                <w:sz w:val="20"/>
                <w:szCs w:val="20"/>
                <w:lang w:eastAsia="zh-CN"/>
              </w:rPr>
              <w:t>Источники финансирования дефицита бюджета городского поселения город Чухлома Чухломского муниципального района Костромской области на 2025 и 2026 годы</w:t>
            </w:r>
          </w:p>
          <w:p w:rsidR="00A35EED" w:rsidRPr="00A35EED" w:rsidRDefault="00A35EED" w:rsidP="00A35EED">
            <w:pPr>
              <w:suppressAutoHyphens/>
              <w:spacing w:after="0" w:line="240" w:lineRule="auto"/>
              <w:ind w:firstLine="709"/>
              <w:jc w:val="center"/>
              <w:rPr>
                <w:rFonts w:ascii="Times New Roman" w:eastAsia="Times New Roman" w:hAnsi="Times New Roman" w:cs="Times New Roman"/>
                <w:b/>
                <w:bCs/>
                <w:color w:val="00000A"/>
                <w:sz w:val="20"/>
                <w:szCs w:val="20"/>
                <w:lang w:eastAsia="zh-CN"/>
              </w:rPr>
            </w:pPr>
          </w:p>
        </w:tc>
      </w:tr>
    </w:tbl>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zh-CN"/>
        </w:rPr>
      </w:pPr>
    </w:p>
    <w:tbl>
      <w:tblPr>
        <w:tblW w:w="5000" w:type="pct"/>
        <w:tblInd w:w="-75" w:type="dxa"/>
        <w:tblBorders>
          <w:top w:val="single" w:sz="4" w:space="0" w:color="000001"/>
          <w:left w:val="single" w:sz="4" w:space="0" w:color="000001"/>
          <w:bottom w:val="single" w:sz="4" w:space="0" w:color="000001"/>
          <w:insideH w:val="single" w:sz="4" w:space="0" w:color="000001"/>
        </w:tblBorders>
        <w:tblCellMar>
          <w:left w:w="28" w:type="dxa"/>
        </w:tblCellMar>
        <w:tblLook w:val="0000" w:firstRow="0" w:lastRow="0" w:firstColumn="0" w:lastColumn="0" w:noHBand="0" w:noVBand="0"/>
      </w:tblPr>
      <w:tblGrid>
        <w:gridCol w:w="4344"/>
        <w:gridCol w:w="2743"/>
        <w:gridCol w:w="1120"/>
        <w:gridCol w:w="1138"/>
      </w:tblGrid>
      <w:tr w:rsidR="00A35EED" w:rsidRPr="00A35EED" w:rsidTr="00A35EED">
        <w:trPr>
          <w:trHeight w:val="656"/>
        </w:trPr>
        <w:tc>
          <w:tcPr>
            <w:tcW w:w="4348"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ind w:left="426"/>
              <w:rPr>
                <w:rFonts w:ascii="Calibri" w:eastAsia="Calibri" w:hAnsi="Calibri"/>
                <w:color w:val="00000A"/>
                <w:sz w:val="20"/>
                <w:szCs w:val="20"/>
              </w:rPr>
            </w:pPr>
            <w:r w:rsidRPr="00A35EED">
              <w:rPr>
                <w:rFonts w:ascii="Times New Roman" w:eastAsia="Times New Roman" w:hAnsi="Times New Roman" w:cs="Times New Roman"/>
                <w:b/>
                <w:color w:val="00000A"/>
                <w:sz w:val="20"/>
                <w:szCs w:val="20"/>
                <w:lang w:eastAsia="zh-CN"/>
              </w:rPr>
              <w:t>Наименование показателя</w:t>
            </w:r>
          </w:p>
        </w:tc>
        <w:tc>
          <w:tcPr>
            <w:tcW w:w="2746"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b/>
                <w:color w:val="00000A"/>
                <w:sz w:val="20"/>
                <w:szCs w:val="20"/>
                <w:lang w:eastAsia="zh-CN"/>
              </w:rPr>
              <w:t xml:space="preserve">Код источника финансирования по КИФР, </w:t>
            </w:r>
            <w:proofErr w:type="spellStart"/>
            <w:r w:rsidRPr="00A35EED">
              <w:rPr>
                <w:rFonts w:ascii="Times New Roman" w:eastAsia="Times New Roman" w:hAnsi="Times New Roman" w:cs="Times New Roman"/>
                <w:b/>
                <w:color w:val="00000A"/>
                <w:sz w:val="20"/>
                <w:szCs w:val="20"/>
                <w:lang w:eastAsia="zh-CN"/>
              </w:rPr>
              <w:t>КИВнФ</w:t>
            </w:r>
            <w:proofErr w:type="spellEnd"/>
          </w:p>
        </w:tc>
        <w:tc>
          <w:tcPr>
            <w:tcW w:w="1121"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b/>
                <w:color w:val="00000A"/>
                <w:sz w:val="20"/>
                <w:szCs w:val="20"/>
                <w:lang w:eastAsia="zh-CN"/>
              </w:rPr>
              <w:t>2025 год, тыс. руб.</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b/>
                <w:color w:val="00000A"/>
                <w:sz w:val="20"/>
                <w:szCs w:val="20"/>
                <w:lang w:eastAsia="zh-CN"/>
              </w:rPr>
              <w:t>2026 год, тыс. руб.</w:t>
            </w: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Times New Roman" w:eastAsia="Times New Roman" w:hAnsi="Times New Roman" w:cs="Times New Roman"/>
                <w:b/>
                <w:color w:val="00000A"/>
                <w:sz w:val="20"/>
                <w:szCs w:val="20"/>
                <w:lang w:eastAsia="zh-CN"/>
              </w:rPr>
            </w:pPr>
          </w:p>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ИСТОЧНИКИ ВНУТРЕННЕГО ФИНАНСИРОВАНИЯ ДЕФИЦИТОВ БЮДЖЕТОВ</w:t>
            </w:r>
          </w:p>
        </w:tc>
        <w:tc>
          <w:tcPr>
            <w:tcW w:w="2746"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Times New Roman" w:eastAsia="Times New Roman" w:hAnsi="Times New Roman" w:cs="Times New Roman"/>
                <w:color w:val="00000A"/>
                <w:sz w:val="20"/>
                <w:szCs w:val="20"/>
                <w:lang w:eastAsia="zh-CN"/>
              </w:rPr>
            </w:pPr>
          </w:p>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01 00 00 00 00 0000 000</w:t>
            </w:r>
          </w:p>
        </w:tc>
        <w:tc>
          <w:tcPr>
            <w:tcW w:w="1121"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Кредиты кредитных организаций в валюте Российской Федерации</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01 02 00 00 00 0000 000</w:t>
            </w:r>
          </w:p>
        </w:tc>
        <w:tc>
          <w:tcPr>
            <w:tcW w:w="1121"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proofErr w:type="gramStart"/>
            <w:r w:rsidRPr="00A35EED">
              <w:rPr>
                <w:rFonts w:ascii="Times New Roman" w:eastAsia="Times New Roman" w:hAnsi="Times New Roman" w:cs="Times New Roman"/>
                <w:color w:val="00000A"/>
                <w:sz w:val="20"/>
                <w:szCs w:val="20"/>
                <w:lang w:eastAsia="zh-CN"/>
              </w:rPr>
              <w:t>Получение  кредитов</w:t>
            </w:r>
            <w:proofErr w:type="gramEnd"/>
            <w:r w:rsidRPr="00A35EED">
              <w:rPr>
                <w:rFonts w:ascii="Times New Roman" w:eastAsia="Times New Roman" w:hAnsi="Times New Roman" w:cs="Times New Roman"/>
                <w:color w:val="00000A"/>
                <w:sz w:val="20"/>
                <w:szCs w:val="20"/>
                <w:lang w:eastAsia="zh-CN"/>
              </w:rPr>
              <w:t xml:space="preserve"> от кредитных организаций в валюте  Российской Федерации </w:t>
            </w:r>
          </w:p>
        </w:tc>
        <w:tc>
          <w:tcPr>
            <w:tcW w:w="2746"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01 02 00 00 00 0000 700</w:t>
            </w:r>
          </w:p>
        </w:tc>
        <w:tc>
          <w:tcPr>
            <w:tcW w:w="1121"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proofErr w:type="gramStart"/>
            <w:r w:rsidRPr="00A35EED">
              <w:rPr>
                <w:rFonts w:ascii="Times New Roman" w:eastAsia="Times New Roman" w:hAnsi="Times New Roman" w:cs="Times New Roman"/>
                <w:color w:val="00000A"/>
                <w:sz w:val="20"/>
                <w:szCs w:val="20"/>
                <w:lang w:eastAsia="zh-CN"/>
              </w:rPr>
              <w:t>Получение  кредитов</w:t>
            </w:r>
            <w:proofErr w:type="gramEnd"/>
            <w:r w:rsidRPr="00A35EED">
              <w:rPr>
                <w:rFonts w:ascii="Times New Roman" w:eastAsia="Times New Roman" w:hAnsi="Times New Roman" w:cs="Times New Roman"/>
                <w:color w:val="00000A"/>
                <w:sz w:val="20"/>
                <w:szCs w:val="20"/>
                <w:lang w:eastAsia="zh-CN"/>
              </w:rPr>
              <w:t xml:space="preserve"> от кредитных организаций бюджетами городских поселений в валюте  Российской Федерации </w:t>
            </w:r>
          </w:p>
        </w:tc>
        <w:tc>
          <w:tcPr>
            <w:tcW w:w="2746"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01 02 00 00 13 0000 710</w:t>
            </w:r>
          </w:p>
        </w:tc>
        <w:tc>
          <w:tcPr>
            <w:tcW w:w="1121"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rPr>
          <w:trHeight w:val="610"/>
        </w:trPr>
        <w:tc>
          <w:tcPr>
            <w:tcW w:w="4348"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Погашение кредитов, предоставленных кредитными организациями в валюте Российской Федерации</w:t>
            </w:r>
          </w:p>
        </w:tc>
        <w:tc>
          <w:tcPr>
            <w:tcW w:w="2746"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01 02 00 00 00 0000 800</w:t>
            </w:r>
          </w:p>
        </w:tc>
        <w:tc>
          <w:tcPr>
            <w:tcW w:w="1121"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Погашение бюджетами городских поселений кредитов от кредитных организаций в валюте Российской Федерации</w:t>
            </w:r>
          </w:p>
        </w:tc>
        <w:tc>
          <w:tcPr>
            <w:tcW w:w="2746"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01 02 00 00 13 0000 810</w:t>
            </w:r>
          </w:p>
        </w:tc>
        <w:tc>
          <w:tcPr>
            <w:tcW w:w="1121"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Изменение остатков средств на счетах по учету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01 05 00 00 00 0000 000 </w:t>
            </w:r>
          </w:p>
        </w:tc>
        <w:tc>
          <w:tcPr>
            <w:tcW w:w="1121"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Увеличение остатков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01 05 00 00 00 0000 500</w:t>
            </w:r>
          </w:p>
        </w:tc>
        <w:tc>
          <w:tcPr>
            <w:tcW w:w="1121"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-28176,8</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w:t>
            </w:r>
            <w:bookmarkStart w:id="2" w:name="__DdeLink__460_1141514589"/>
            <w:bookmarkEnd w:id="2"/>
            <w:r w:rsidRPr="00A35EED">
              <w:rPr>
                <w:rFonts w:ascii="Times New Roman" w:eastAsia="Times New Roman" w:hAnsi="Times New Roman" w:cs="Times New Roman"/>
                <w:color w:val="00000A"/>
                <w:sz w:val="20"/>
                <w:szCs w:val="20"/>
                <w:lang w:eastAsia="zh-CN"/>
              </w:rPr>
              <w:t>28792,1</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Увеличение прочих остатков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01 05 02 00 00 0000 500</w:t>
            </w:r>
          </w:p>
        </w:tc>
        <w:tc>
          <w:tcPr>
            <w:tcW w:w="1121"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-28176,8</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-28792,1</w:t>
            </w: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Увеличение прочих остатков денежных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01 05 02 01 00 0000 510</w:t>
            </w:r>
          </w:p>
        </w:tc>
        <w:tc>
          <w:tcPr>
            <w:tcW w:w="1121"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-28176,8</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-28792,1</w:t>
            </w: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Увеличение прочих остатков денежных средств бюджетов городских поселений</w:t>
            </w:r>
          </w:p>
        </w:tc>
        <w:tc>
          <w:tcPr>
            <w:tcW w:w="2746"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01 05 02 01 13 0000 510</w:t>
            </w:r>
          </w:p>
        </w:tc>
        <w:tc>
          <w:tcPr>
            <w:tcW w:w="1121"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-28176,8</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-28792,1</w:t>
            </w:r>
          </w:p>
        </w:tc>
      </w:tr>
      <w:tr w:rsidR="00A35EED" w:rsidRPr="00A35EED" w:rsidTr="00A35EED">
        <w:trPr>
          <w:trHeight w:val="523"/>
        </w:trPr>
        <w:tc>
          <w:tcPr>
            <w:tcW w:w="4348"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Уменьшение остатков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01 05 00 00 00 0000 600</w:t>
            </w:r>
          </w:p>
        </w:tc>
        <w:tc>
          <w:tcPr>
            <w:tcW w:w="1121"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+28176,8</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+28792,1</w:t>
            </w: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Уменьшение прочих остатков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01 05 02 00 00 0000 600</w:t>
            </w:r>
          </w:p>
        </w:tc>
        <w:tc>
          <w:tcPr>
            <w:tcW w:w="1121"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+28176,8</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+28792,1</w:t>
            </w: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Уменьшение прочих остатков денежных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01 05 02 01 00 0000 610</w:t>
            </w:r>
          </w:p>
        </w:tc>
        <w:tc>
          <w:tcPr>
            <w:tcW w:w="1121"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+28176,8</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+28792,1</w:t>
            </w:r>
          </w:p>
        </w:tc>
      </w:tr>
      <w:tr w:rsidR="00A35EED" w:rsidRPr="00A35EED" w:rsidTr="00A35EED">
        <w:trPr>
          <w:trHeight w:val="758"/>
        </w:trPr>
        <w:tc>
          <w:tcPr>
            <w:tcW w:w="4348"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Уменьшение прочих остатков денежных средств бюджетов городских поселений</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01 05 02 01 13 0000 610</w:t>
            </w:r>
          </w:p>
        </w:tc>
        <w:tc>
          <w:tcPr>
            <w:tcW w:w="1121" w:type="dxa"/>
            <w:tcBorders>
              <w:top w:val="single" w:sz="4" w:space="0" w:color="000001"/>
              <w:left w:val="single" w:sz="4" w:space="0" w:color="000001"/>
              <w:bottom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+28176,8</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+28792,1</w:t>
            </w:r>
          </w:p>
        </w:tc>
      </w:tr>
    </w:tbl>
    <w:p w:rsidR="00A35EED" w:rsidRPr="00A35EED" w:rsidRDefault="00A35EED" w:rsidP="00A35EED">
      <w:pPr>
        <w:tabs>
          <w:tab w:val="left" w:pos="1860"/>
        </w:tabs>
        <w:spacing w:after="0" w:line="240" w:lineRule="auto"/>
        <w:ind w:firstLine="540"/>
        <w:jc w:val="both"/>
        <w:rPr>
          <w:rFonts w:ascii="Times New Roman" w:eastAsia="Times New Roman" w:hAnsi="Times New Roman" w:cs="Times New Roman"/>
          <w:color w:val="000000"/>
          <w:sz w:val="20"/>
          <w:szCs w:val="20"/>
          <w:lang w:eastAsia="zh-CN"/>
        </w:rPr>
      </w:pPr>
    </w:p>
    <w:p w:rsidR="00A35EED" w:rsidRDefault="00A35EED" w:rsidP="00A35EED">
      <w:pPr>
        <w:spacing w:after="0" w:line="240" w:lineRule="auto"/>
        <w:ind w:firstLine="540"/>
        <w:rPr>
          <w:rFonts w:ascii="Calibri" w:eastAsia="Calibri" w:hAnsi="Calibri"/>
          <w:color w:val="00000A"/>
        </w:rPr>
      </w:pPr>
    </w:p>
    <w:p w:rsidR="00A35EED" w:rsidRDefault="00A35EED" w:rsidP="00A35EED">
      <w:pPr>
        <w:spacing w:after="0" w:line="240" w:lineRule="auto"/>
        <w:ind w:firstLine="540"/>
        <w:rPr>
          <w:rFonts w:ascii="Calibri" w:eastAsia="Calibri" w:hAnsi="Calibri"/>
          <w:color w:val="00000A"/>
        </w:rPr>
      </w:pPr>
    </w:p>
    <w:p w:rsidR="00A35EED" w:rsidRPr="00A35EED" w:rsidRDefault="00A35EED" w:rsidP="00A35EED">
      <w:pPr>
        <w:spacing w:after="0" w:line="240" w:lineRule="auto"/>
        <w:ind w:firstLine="540"/>
        <w:rPr>
          <w:rFonts w:ascii="Calibri" w:eastAsia="Calibri" w:hAnsi="Calibri"/>
          <w:color w:val="00000A"/>
        </w:rPr>
      </w:pPr>
    </w:p>
    <w:p w:rsidR="00A35EED" w:rsidRPr="00A35EED" w:rsidRDefault="00A35EED" w:rsidP="00A35EED">
      <w:pPr>
        <w:suppressAutoHyphens/>
        <w:spacing w:after="0" w:line="240" w:lineRule="auto"/>
        <w:jc w:val="center"/>
        <w:rPr>
          <w:rFonts w:ascii="Times New Roman" w:eastAsia="Times New Roman" w:hAnsi="Times New Roman" w:cs="Times New Roman"/>
          <w:b/>
          <w:color w:val="00000A"/>
          <w:sz w:val="20"/>
          <w:szCs w:val="20"/>
          <w:lang w:eastAsia="zh-CN"/>
        </w:rPr>
      </w:pPr>
      <w:r w:rsidRPr="00A35EED">
        <w:rPr>
          <w:rFonts w:ascii="Times New Roman" w:eastAsia="Times New Roman" w:hAnsi="Times New Roman" w:cs="Times New Roman"/>
          <w:b/>
          <w:color w:val="00000A"/>
          <w:sz w:val="20"/>
          <w:szCs w:val="20"/>
          <w:lang w:eastAsia="zh-CN"/>
        </w:rPr>
        <w:lastRenderedPageBreak/>
        <w:t>СОВЕТ ДЕПУТАТОВ ГОРОДСКОГО ПОСЕЛЕНИЯ ГОРОД ЧУХЛОМА ЧУХЛОМСКОГО МУНИЦИПАЛЬНОГО РАЙОНА КОСТРОМСКОЙ ОБЛАСТИ</w:t>
      </w:r>
    </w:p>
    <w:p w:rsidR="00A35EED" w:rsidRPr="00A35EED" w:rsidRDefault="00A35EED" w:rsidP="00A35EED">
      <w:pPr>
        <w:suppressAutoHyphens/>
        <w:spacing w:after="0" w:line="240" w:lineRule="auto"/>
        <w:ind w:firstLine="709"/>
        <w:jc w:val="center"/>
        <w:rPr>
          <w:rFonts w:ascii="Times New Roman" w:eastAsia="Times New Roman" w:hAnsi="Times New Roman" w:cs="Times New Roman"/>
          <w:b/>
          <w:color w:val="00000A"/>
          <w:sz w:val="20"/>
          <w:szCs w:val="20"/>
          <w:lang w:eastAsia="ru-RU"/>
        </w:rPr>
      </w:pPr>
    </w:p>
    <w:p w:rsidR="00A35EED" w:rsidRPr="00A35EED" w:rsidRDefault="00A35EED" w:rsidP="00A35EED">
      <w:pPr>
        <w:suppressAutoHyphens/>
        <w:spacing w:after="0" w:line="240" w:lineRule="auto"/>
        <w:jc w:val="center"/>
        <w:rPr>
          <w:rFonts w:ascii="Times New Roman" w:eastAsia="Times New Roman" w:hAnsi="Times New Roman" w:cs="Times New Roman"/>
          <w:b/>
          <w:color w:val="00000A"/>
          <w:sz w:val="20"/>
          <w:szCs w:val="20"/>
          <w:lang w:eastAsia="ru-RU"/>
        </w:rPr>
      </w:pPr>
      <w:r w:rsidRPr="00A35EED">
        <w:rPr>
          <w:rFonts w:ascii="Times New Roman" w:eastAsia="Times New Roman" w:hAnsi="Times New Roman" w:cs="Times New Roman"/>
          <w:b/>
          <w:color w:val="00000A"/>
          <w:sz w:val="20"/>
          <w:szCs w:val="20"/>
          <w:lang w:eastAsia="ru-RU"/>
        </w:rPr>
        <w:t>РЕШЕНИЕ</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A35EED" w:rsidRPr="00A35EED" w:rsidRDefault="00A35EED" w:rsidP="00A35EED">
      <w:pPr>
        <w:suppressAutoHyphens/>
        <w:spacing w:after="0" w:line="240" w:lineRule="auto"/>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ru-RU"/>
        </w:rPr>
        <w:t>от «15» декабря 2023 года № 192</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ru-RU"/>
        </w:rPr>
      </w:pPr>
    </w:p>
    <w:tbl>
      <w:tblPr>
        <w:tblW w:w="4443" w:type="dxa"/>
        <w:tblCellMar>
          <w:left w:w="113" w:type="dxa"/>
        </w:tblCellMar>
        <w:tblLook w:val="01E0" w:firstRow="1" w:lastRow="1" w:firstColumn="1" w:lastColumn="1" w:noHBand="0" w:noVBand="0"/>
      </w:tblPr>
      <w:tblGrid>
        <w:gridCol w:w="4443"/>
      </w:tblGrid>
      <w:tr w:rsidR="00A35EED" w:rsidRPr="00A35EED" w:rsidTr="00A35EED">
        <w:trPr>
          <w:trHeight w:val="770"/>
        </w:trPr>
        <w:tc>
          <w:tcPr>
            <w:tcW w:w="4443" w:type="dxa"/>
            <w:shd w:val="clear" w:color="auto" w:fill="auto"/>
          </w:tcPr>
          <w:p w:rsidR="00A35EED" w:rsidRPr="00A35EED" w:rsidRDefault="00A35EED" w:rsidP="00A35EED">
            <w:pPr>
              <w:suppressAutoHyphens/>
              <w:spacing w:after="0" w:line="240" w:lineRule="auto"/>
              <w:jc w:val="both"/>
              <w:rPr>
                <w:rFonts w:ascii="Calibri" w:eastAsia="Calibri" w:hAnsi="Calibri"/>
                <w:color w:val="00000A"/>
                <w:sz w:val="20"/>
                <w:szCs w:val="20"/>
              </w:rPr>
            </w:pPr>
            <w:r w:rsidRPr="00A35EED">
              <w:rPr>
                <w:rFonts w:ascii="Times New Roman" w:eastAsia="Calibri" w:hAnsi="Times New Roman" w:cs="Times New Roman"/>
                <w:bCs/>
                <w:color w:val="00000A"/>
                <w:sz w:val="20"/>
                <w:szCs w:val="20"/>
                <w:lang w:eastAsia="ru-RU"/>
              </w:rPr>
              <w:t>О бюджете городского поселения город Чухлома Чухломского муниципального района Костромской области на 2024 год и на плановый период 2025 и 2026 годов</w:t>
            </w:r>
          </w:p>
        </w:tc>
      </w:tr>
    </w:tbl>
    <w:p w:rsidR="00A35EED" w:rsidRPr="00A35EED" w:rsidRDefault="00A35EED" w:rsidP="00A35EED">
      <w:pPr>
        <w:suppressAutoHyphens/>
        <w:spacing w:after="0" w:line="240" w:lineRule="auto"/>
        <w:ind w:firstLine="709"/>
        <w:jc w:val="both"/>
        <w:rPr>
          <w:rFonts w:ascii="Times New Roman" w:eastAsia="Calibri" w:hAnsi="Times New Roman" w:cs="Times New Roman"/>
          <w:color w:val="00000A"/>
          <w:sz w:val="20"/>
          <w:szCs w:val="20"/>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1. Основные характеристики бюджета городского поселения город Чухлома Чухломского муниципального района Костромской области на 2024 год и на плановый период 2025 и 2026 годов.</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1. Утвердить основные характеристики бюджета городского поселения город Чухлома Чухломского муниципального района Костромской области на 2024 год:</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1) прогнозируемый общий объем доходов бюджета городского поселения город Чухлома Чухломского муниципального района Костромской области в сумме 33 707,0 тыс. рублей, в том числе объем безвозмездных поступлений от других бюджетов бюджетной системы Российской Федерации в сумме 10 497,6 тыс. рублей;</w:t>
      </w:r>
    </w:p>
    <w:p w:rsidR="00A35EED" w:rsidRPr="00A35EED" w:rsidRDefault="00A35EED" w:rsidP="00A35EED">
      <w:pPr>
        <w:tabs>
          <w:tab w:val="left" w:pos="540"/>
        </w:tabs>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2) общий объем расходов бюджета городского поселения город Чухлома Чухломского муниципального района Костромской области в сумме</w:t>
      </w:r>
      <w:r w:rsidRPr="00A35EED">
        <w:rPr>
          <w:rFonts w:ascii="Times New Roman" w:eastAsia="Times New Roman" w:hAnsi="Times New Roman" w:cs="Times New Roman"/>
          <w:bCs/>
          <w:color w:val="00000A"/>
          <w:sz w:val="20"/>
          <w:szCs w:val="20"/>
          <w:lang w:eastAsia="ar-SA"/>
        </w:rPr>
        <w:t xml:space="preserve"> 33 707,0 </w:t>
      </w:r>
      <w:r w:rsidRPr="00A35EED">
        <w:rPr>
          <w:rFonts w:ascii="Times New Roman" w:eastAsia="Times New Roman" w:hAnsi="Times New Roman" w:cs="Times New Roman"/>
          <w:color w:val="00000A"/>
          <w:sz w:val="20"/>
          <w:szCs w:val="20"/>
          <w:lang w:eastAsia="ar-SA"/>
        </w:rPr>
        <w:t>тыс. рублей;</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3) дефицит бюджета городского поселения город Чухлома Чухломского муниципального района Костромской области в сумме 0,0 тыс. рублей.</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2. Утвердить основные характеристики бюджета городского поселения город Чухлома Чухломского муниципального района Костромской области на 2025 год и 2026 года:</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1) прогнозируемый общий объем доходов бюджета городского поселения город Чухлома Чухломского муниципального района Костромской области на 2025 год в 28 176,8 тыс. рублей, в том числе объем безвозмездных поступлений от других бюджетов бюджетной системы Российской Федерации в сумме 4 693,6 тыс. рублей, и на 2026 год в сумме 28 792,1 тыс. руб., в том числе объем безвозмездных поступлений от других бюджетов бюджетной системы Российской Федерации в сумме 4 919,4 тыс. рублей;</w:t>
      </w:r>
    </w:p>
    <w:p w:rsidR="00A35EED" w:rsidRPr="00A35EED" w:rsidRDefault="00A35EED" w:rsidP="00A35EED">
      <w:pPr>
        <w:tabs>
          <w:tab w:val="left" w:pos="540"/>
        </w:tabs>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2) общий объем расходов бюджета городского поселения город Чухлома Чухломского муниципального района Костромской области на 2025 год в сумме 28 176,8 тыс. руб., в том числе условно утвержденные расходы в сумме 590,0 тыс. руб. и на 2026 год 28 792,1 тыс. рублей, в том числе условно утвержденные расходы в сумме 1200,0 тыс. руб.;</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3) дефицит бюджета городского поселения город Чухлома Чухломского муниципального района Костромской области на 2025 год в сумме 0,0 тыс. рублей и на 2026 год в сумме 0,0 тыс. рублей.</w:t>
      </w:r>
    </w:p>
    <w:p w:rsidR="00A35EED" w:rsidRPr="00A35EED" w:rsidRDefault="00A35EED" w:rsidP="00A35EED">
      <w:pPr>
        <w:shd w:val="clear" w:color="auto" w:fill="FFFFFF"/>
        <w:tabs>
          <w:tab w:val="left" w:pos="993"/>
        </w:tabs>
        <w:suppressAutoHyphens/>
        <w:spacing w:after="0" w:line="240" w:lineRule="auto"/>
        <w:jc w:val="both"/>
        <w:rPr>
          <w:rFonts w:ascii="Times New Roman" w:eastAsia="Times New Roman" w:hAnsi="Times New Roman" w:cs="Times New Roman"/>
          <w:color w:val="00000A"/>
          <w:sz w:val="20"/>
          <w:szCs w:val="20"/>
          <w:lang w:eastAsia="ar-SA"/>
        </w:rPr>
      </w:pPr>
    </w:p>
    <w:p w:rsidR="00A35EED" w:rsidRPr="00A35EED" w:rsidRDefault="00A35EED" w:rsidP="00A35EED">
      <w:pPr>
        <w:tabs>
          <w:tab w:val="left" w:pos="567"/>
        </w:tabs>
        <w:suppressAutoHyphens/>
        <w:spacing w:after="0" w:line="240" w:lineRule="auto"/>
        <w:ind w:firstLine="709"/>
        <w:jc w:val="both"/>
        <w:rPr>
          <w:rFonts w:ascii="Times New Roman" w:eastAsia="Times New Roman" w:hAnsi="Times New Roman" w:cs="Times New Roman"/>
          <w:color w:val="00000A"/>
          <w:sz w:val="20"/>
          <w:szCs w:val="20"/>
          <w:lang w:eastAsia="ar-SA"/>
        </w:rPr>
      </w:pPr>
      <w:r w:rsidRPr="00A35EED">
        <w:rPr>
          <w:rFonts w:ascii="Times New Roman" w:eastAsia="Times New Roman" w:hAnsi="Times New Roman" w:cs="Times New Roman"/>
          <w:color w:val="00000A"/>
          <w:sz w:val="20"/>
          <w:szCs w:val="20"/>
          <w:lang w:eastAsia="ar-SA"/>
        </w:rPr>
        <w:t>2. Прогнозируемые доходы бюджета городского поселения город Чухлома Чухломского муниципального района Костромской области.</w:t>
      </w:r>
    </w:p>
    <w:p w:rsidR="00A35EED" w:rsidRPr="00A35EED" w:rsidRDefault="00A35EED" w:rsidP="00A35EED">
      <w:pPr>
        <w:tabs>
          <w:tab w:val="left" w:pos="567"/>
        </w:tabs>
        <w:suppressAutoHyphens/>
        <w:spacing w:after="0" w:line="240" w:lineRule="auto"/>
        <w:ind w:firstLine="709"/>
        <w:jc w:val="both"/>
        <w:rPr>
          <w:rFonts w:ascii="Times New Roman" w:eastAsia="Times New Roman" w:hAnsi="Times New Roman" w:cs="Times New Roman"/>
          <w:color w:val="00000A"/>
          <w:sz w:val="20"/>
          <w:szCs w:val="20"/>
          <w:lang w:eastAsia="ar-SA"/>
        </w:rPr>
      </w:pPr>
    </w:p>
    <w:p w:rsidR="00A35EED" w:rsidRPr="00A35EED" w:rsidRDefault="00A35EED" w:rsidP="00A35EED">
      <w:pPr>
        <w:tabs>
          <w:tab w:val="left" w:pos="567"/>
        </w:tabs>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 xml:space="preserve">Утвердить прогнозируемые доходы бюджета городского поселения город Чухлома Чухломского муниципального района Костромской области на 2024 год согласно приложению 1 к настоящему Решению и на плановый период 2025 и 2026 годов согласно приложению 2 к настоящему Решению. </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p>
    <w:p w:rsidR="00A35EED" w:rsidRPr="00A35EED" w:rsidRDefault="00A35EED" w:rsidP="00A35EED">
      <w:pPr>
        <w:tabs>
          <w:tab w:val="left" w:pos="1122"/>
        </w:tabs>
        <w:suppressAutoHyphens/>
        <w:spacing w:after="0" w:line="240" w:lineRule="auto"/>
        <w:ind w:firstLine="709"/>
        <w:jc w:val="both"/>
        <w:rPr>
          <w:rFonts w:ascii="Times New Roman" w:eastAsia="Times New Roman" w:hAnsi="Times New Roman" w:cs="Times New Roman"/>
          <w:color w:val="00000A"/>
          <w:sz w:val="20"/>
          <w:szCs w:val="20"/>
          <w:lang w:eastAsia="ar-SA"/>
        </w:rPr>
      </w:pPr>
      <w:r w:rsidRPr="00A35EED">
        <w:rPr>
          <w:rFonts w:ascii="Times New Roman" w:eastAsia="Times New Roman" w:hAnsi="Times New Roman" w:cs="Times New Roman"/>
          <w:color w:val="00000A"/>
          <w:sz w:val="20"/>
          <w:szCs w:val="20"/>
          <w:lang w:eastAsia="ar-SA"/>
        </w:rPr>
        <w:t>3. Особенности использования средств, получаемых муниципальными учреждениями городского поселения город Чухлома Чухломского муниципального района Костромской области</w:t>
      </w:r>
    </w:p>
    <w:p w:rsidR="00A35EED" w:rsidRPr="00A35EED" w:rsidRDefault="00A35EED" w:rsidP="00A35EED">
      <w:pPr>
        <w:tabs>
          <w:tab w:val="left" w:pos="1122"/>
        </w:tabs>
        <w:suppressAutoHyphens/>
        <w:spacing w:after="0" w:line="240" w:lineRule="auto"/>
        <w:ind w:firstLine="709"/>
        <w:jc w:val="both"/>
        <w:rPr>
          <w:rFonts w:ascii="Times New Roman" w:eastAsia="Times New Roman" w:hAnsi="Times New Roman" w:cs="Times New Roman"/>
          <w:color w:val="00000A"/>
          <w:sz w:val="20"/>
          <w:szCs w:val="20"/>
          <w:lang w:eastAsia="ar-SA"/>
        </w:rPr>
      </w:pP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shd w:val="clear" w:color="auto" w:fill="FFFF00"/>
          <w:lang w:eastAsia="ar-SA"/>
        </w:rPr>
      </w:pPr>
      <w:r w:rsidRPr="00A35EED">
        <w:rPr>
          <w:rFonts w:ascii="Times New Roman" w:eastAsia="Times New Roman" w:hAnsi="Times New Roman" w:cs="Times New Roman"/>
          <w:color w:val="00000A"/>
          <w:sz w:val="20"/>
          <w:szCs w:val="20"/>
          <w:lang w:eastAsia="ar-SA"/>
        </w:rPr>
        <w:t>1. Средства в валюте Российской Федерации, поступающие во временное распоряжение казенных и бюджетных учреждений городского поселения город Чухлома Чухломского муниципального района Костромской области в соответствии с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нормативными правовыми актами городского поселения город Чухлома Чухломского муниципального района Костромской области учитываются на лицевых счетах, открытых им в Управлении Федерального казначейства по Костромской области в порядке, установленном Федеральным казначейством.</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bookmarkStart w:id="3" w:name="sub_30004"/>
      <w:bookmarkEnd w:id="3"/>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4. Бюджетные ассигнования бюджета городского поселения город Чухлома Чухломского муниципального района Костромской области на 2024 год и на плановый период 2025 и 2026 годов.</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r w:rsidRPr="00A35EED">
        <w:rPr>
          <w:rFonts w:ascii="Times New Roman" w:eastAsia="Times New Roman" w:hAnsi="Times New Roman" w:cs="Times New Roman"/>
          <w:color w:val="00000A"/>
          <w:sz w:val="20"/>
          <w:szCs w:val="20"/>
          <w:lang w:eastAsia="ar-SA"/>
        </w:rPr>
        <w:t>1.Утвердить распределение расходов бюджета городского поселения город Чухлома Чухломского муниципального района Костромской области по разделам, подразделам, целевым статьям, группам и подгруппам видов расходов классификации расходов бюджетов:</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1) на 2024 год согласно приложению 3 к настоящему Решению;</w:t>
      </w:r>
    </w:p>
    <w:p w:rsidR="00A35EED" w:rsidRPr="00A35EED" w:rsidRDefault="00A35EED" w:rsidP="00A35EED">
      <w:pPr>
        <w:tabs>
          <w:tab w:val="left" w:pos="1122"/>
        </w:tabs>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lastRenderedPageBreak/>
        <w:t>2) на плановый период 2025 и 2026 годов согласно приложению 4 к настоящему Решению.</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r w:rsidRPr="00A35EED">
        <w:rPr>
          <w:rFonts w:ascii="Times New Roman" w:eastAsia="Times New Roman" w:hAnsi="Times New Roman" w:cs="Times New Roman"/>
          <w:color w:val="00000A"/>
          <w:sz w:val="20"/>
          <w:szCs w:val="20"/>
          <w:lang w:eastAsia="ar-SA"/>
        </w:rPr>
        <w:t>2. Утвердить ведомственную структуру расходов бюджета городского поселения город Чухлома Чухломского муниципального района Костромской области:</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1) на 2024 год согласно приложению 5 к настоящему Решению;</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2) на плановый период 2025 и 2026 годов согласно приложению 6 к настоящему Решению.</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r w:rsidRPr="00A35EED">
        <w:rPr>
          <w:rFonts w:ascii="Times New Roman" w:eastAsia="Times New Roman" w:hAnsi="Times New Roman" w:cs="Times New Roman"/>
          <w:color w:val="00000A"/>
          <w:sz w:val="20"/>
          <w:szCs w:val="20"/>
          <w:lang w:eastAsia="ar-SA"/>
        </w:rPr>
        <w:t>5. Резервный фонд администрации городского поселения город Чухлома Чухломского муниципального района Костромской области.</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 xml:space="preserve">Установить размер резервного фонда администрации городского поселения город Чухлома Чухломского муниципального района Костромской области на 2024 год в сумме 50,0 тыс. рублей, на 2025 год в сумме 50,0 тыс. рублей, на 2026 год сумме 50,0 тыс. рублей. </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r w:rsidRPr="00A35EED">
        <w:rPr>
          <w:rFonts w:ascii="Times New Roman" w:eastAsia="Times New Roman" w:hAnsi="Times New Roman" w:cs="Times New Roman"/>
          <w:color w:val="00000A"/>
          <w:sz w:val="20"/>
          <w:szCs w:val="20"/>
          <w:lang w:eastAsia="ar-SA"/>
        </w:rPr>
        <w:t>Расходование средств резервного фонда производить в соответствии с порядком, утвержденным администрацией городского поселения город Чухлома Чухломского муниципального района Костромской области.</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r w:rsidRPr="00A35EED">
        <w:rPr>
          <w:rFonts w:ascii="Times New Roman" w:eastAsia="Times New Roman" w:hAnsi="Times New Roman" w:cs="Times New Roman"/>
          <w:color w:val="00000A"/>
          <w:sz w:val="20"/>
          <w:szCs w:val="20"/>
          <w:lang w:eastAsia="ar-SA"/>
        </w:rPr>
        <w:t>6. Дорожный фонд городского поселения город Чухлома Чухломского муниципального района Костромской области.</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 xml:space="preserve">Утвердить объем дорожного фонда городского поселения город Чухлома Чухломского муниципального района Костромской области на 2024 год в сумме 1 117,5 тыс. рублей согласно приложению 7 к настоящему Решению, на 2025 год в размере 1 162,2 тыс. рублей, на 2026 год в размере 1 211,7 тыс. рублей согласно приложению 8 к настоящему Решению. </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r w:rsidRPr="00A35EED">
        <w:rPr>
          <w:rFonts w:ascii="Times New Roman" w:eastAsia="Times New Roman" w:hAnsi="Times New Roman" w:cs="Times New Roman"/>
          <w:color w:val="00000A"/>
          <w:sz w:val="20"/>
          <w:szCs w:val="20"/>
          <w:lang w:eastAsia="ar-SA"/>
        </w:rPr>
        <w:t>7. Особенности использования бюджетных ассигнований по обеспечению деятельности органов местного самоуправления и казенных учреждений городского поселения город Чухлома Чухломского муниципального района Костромской области.</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1. Установить, что органы местного самоуправления, не вправе принимать решений, приводящих к увеличению в 2024 году численности муниципальных служащих, работников казенных учреждений городского поселения город Чухлома муниципального района, за исключением случаев, связанных с изменением состава и (или) функций исполнительных органов и казенных учреждений городского поселения город Чухлома Чухломского муниципального района Костромской области.</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8. Муниципальный долг и муниципальные внутренние заимствования городского поселения город Чухлома Чухломского муниципального района Костромской области.</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p>
    <w:p w:rsidR="00A35EED" w:rsidRPr="00A35EED" w:rsidRDefault="00A35EED" w:rsidP="00A35EED">
      <w:pPr>
        <w:tabs>
          <w:tab w:val="left" w:pos="567"/>
        </w:tabs>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1. Установить верхний предел муниципального долга городского поселения город Чухлома Чухломского муниципального района Костромской области:</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1) по состоянию на 1 января 2025 года в сумме 0,0. тыс. рублей, в том числе верхний предел долга по муниципальным гарантиям в сумме 0,0 тыс. рублей;</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2) по состоянию на 1 января 2026 года в сумме.0,0. тыс. рублей, в том числе верхний предел долга по муниципальным гарантиям в сумме 0,0 тыс. рублей;</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3) по состоянию на 1 января 2027 года в сумме 0,0 тыс. рублей, в том числе верхний предел долга по муниципальным гарантиям в сумме 0, 0 тыс. рублей;</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r w:rsidRPr="00A35EED">
        <w:rPr>
          <w:rFonts w:ascii="Times New Roman" w:eastAsia="Times New Roman" w:hAnsi="Times New Roman" w:cs="Times New Roman"/>
          <w:color w:val="00000A"/>
          <w:sz w:val="20"/>
          <w:szCs w:val="20"/>
          <w:lang w:eastAsia="ar-SA"/>
        </w:rPr>
        <w:t xml:space="preserve">9. </w:t>
      </w:r>
      <w:r w:rsidRPr="00A35EED">
        <w:rPr>
          <w:rFonts w:ascii="Times New Roman" w:eastAsia="Times New Roman" w:hAnsi="Times New Roman" w:cs="Times New Roman"/>
          <w:color w:val="00000A"/>
          <w:sz w:val="20"/>
          <w:szCs w:val="20"/>
          <w:lang w:eastAsia="hi-IN" w:bidi="hi-IN"/>
        </w:rPr>
        <w:t>Утвердить источники финансирования дефицита бюджета городского поселения город Чухлома Чухломского муниципального района Костромской области на 2024 год, согласно приложению №9 к настоящему решению и на плановый период 2025 и 2026 годов, согласно приложению №10 к настоящему решению</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p>
    <w:p w:rsidR="00A35EED" w:rsidRPr="00A35EED" w:rsidRDefault="00A35EED" w:rsidP="00A35EED">
      <w:pPr>
        <w:tabs>
          <w:tab w:val="left" w:pos="0"/>
        </w:tabs>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 xml:space="preserve">10. Особенности исполнения бюджета городского поселения город Чухлома Чухломского муниципального района Костромской области в 2024 году и плановом периоде 2025 и 2026 годов </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r w:rsidRPr="00A35EED">
        <w:rPr>
          <w:rFonts w:ascii="Times New Roman" w:eastAsia="Times New Roman" w:hAnsi="Times New Roman" w:cs="Times New Roman"/>
          <w:color w:val="00000A"/>
          <w:sz w:val="20"/>
          <w:szCs w:val="20"/>
          <w:lang w:eastAsia="ar-SA"/>
        </w:rPr>
        <w:t>1. Установить, что получатели средств бюджета городского поселения город Чухлома Чухломского муниципального района Костромской области при заключении договоров (муниципальных контрактов) на поставку товаров (работ, услуг), подлежащих оплате за счет средств бюджета городского поселения город Чухлома Чухломского муниципального района Костромской области, вправе предусматривать авансовые платежи:</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1)</w:t>
      </w:r>
      <w:r w:rsidRPr="00A35EED">
        <w:rPr>
          <w:rFonts w:ascii="Times New Roman" w:eastAsia="Times New Roman" w:hAnsi="Times New Roman" w:cs="Times New Roman"/>
          <w:color w:val="00000A"/>
          <w:sz w:val="20"/>
          <w:szCs w:val="20"/>
          <w:lang w:eastAsia="zh-CN"/>
        </w:rPr>
        <w:t xml:space="preserve"> </w:t>
      </w:r>
      <w:proofErr w:type="gramStart"/>
      <w:r w:rsidRPr="00A35EED">
        <w:rPr>
          <w:rFonts w:ascii="Times New Roman" w:eastAsia="Times New Roman" w:hAnsi="Times New Roman" w:cs="Times New Roman"/>
          <w:color w:val="00000A"/>
          <w:sz w:val="20"/>
          <w:szCs w:val="20"/>
          <w:lang w:eastAsia="zh-CN"/>
        </w:rPr>
        <w:t>В</w:t>
      </w:r>
      <w:proofErr w:type="gramEnd"/>
      <w:r w:rsidRPr="00A35EED">
        <w:rPr>
          <w:rFonts w:ascii="Times New Roman" w:eastAsia="Times New Roman" w:hAnsi="Times New Roman" w:cs="Times New Roman"/>
          <w:color w:val="00000A"/>
          <w:sz w:val="20"/>
          <w:szCs w:val="20"/>
          <w:lang w:eastAsia="zh-CN"/>
        </w:rPr>
        <w:t xml:space="preserve">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w:t>
      </w:r>
      <w:r w:rsidRPr="00A35EED">
        <w:rPr>
          <w:rFonts w:ascii="Times New Roman" w:eastAsia="Times New Roman" w:hAnsi="Times New Roman" w:cs="Times New Roman"/>
          <w:color w:val="00000A"/>
          <w:sz w:val="20"/>
          <w:szCs w:val="20"/>
          <w:lang w:eastAsia="ar-SA"/>
        </w:rPr>
        <w:t>, а также по другим договорам, сумма которых не превышает 20,00 тыс. руб.</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lastRenderedPageBreak/>
        <w:t>2) в размере 50 процентов суммы договора (контракта), если иное не предусмотрено действующим законодательством, - по остальным договорам (контрактам).</w:t>
      </w:r>
    </w:p>
    <w:p w:rsidR="00A35EED" w:rsidRPr="00A35EED" w:rsidRDefault="00A35EED" w:rsidP="00A35EED">
      <w:pPr>
        <w:tabs>
          <w:tab w:val="left" w:pos="561"/>
        </w:tabs>
        <w:suppressAutoHyphens/>
        <w:spacing w:after="0" w:line="240" w:lineRule="auto"/>
        <w:ind w:firstLine="709"/>
        <w:jc w:val="both"/>
        <w:rPr>
          <w:rFonts w:ascii="Times New Roman" w:eastAsia="Times New Roman" w:hAnsi="Times New Roman" w:cs="Times New Roman"/>
          <w:color w:val="00000A"/>
          <w:sz w:val="20"/>
          <w:szCs w:val="20"/>
          <w:lang w:eastAsia="ar-SA"/>
        </w:rPr>
      </w:pPr>
      <w:r w:rsidRPr="00A35EED">
        <w:rPr>
          <w:rFonts w:ascii="Times New Roman" w:eastAsia="Times New Roman" w:hAnsi="Times New Roman" w:cs="Times New Roman"/>
          <w:bCs/>
          <w:color w:val="00000A"/>
          <w:sz w:val="20"/>
          <w:szCs w:val="20"/>
          <w:lang w:eastAsia="ar-SA"/>
        </w:rPr>
        <w:t>2. Установить, что основания признания задолженности по не налоговым доходам, подлежащим зачислению в бюджет</w:t>
      </w:r>
      <w:r w:rsidRPr="00A35EED">
        <w:rPr>
          <w:rFonts w:ascii="Times New Roman" w:eastAsia="Times New Roman" w:hAnsi="Times New Roman" w:cs="Times New Roman"/>
          <w:color w:val="00000A"/>
          <w:sz w:val="20"/>
          <w:szCs w:val="20"/>
          <w:lang w:eastAsia="ar-SA"/>
        </w:rPr>
        <w:t xml:space="preserve"> городского поселения город Чухлома Чухломского муниципального района Костромской области</w:t>
      </w:r>
      <w:r w:rsidRPr="00A35EED">
        <w:rPr>
          <w:rFonts w:ascii="Times New Roman" w:eastAsia="Times New Roman" w:hAnsi="Times New Roman" w:cs="Times New Roman"/>
          <w:bCs/>
          <w:color w:val="00000A"/>
          <w:sz w:val="20"/>
          <w:szCs w:val="20"/>
          <w:lang w:eastAsia="ar-SA"/>
        </w:rPr>
        <w:t xml:space="preserve">, безнадежной к взысканию и порядок ее списания устанавливаются администрацией городского поселения город Чухлома Чухломского </w:t>
      </w:r>
      <w:r w:rsidRPr="00A35EED">
        <w:rPr>
          <w:rFonts w:ascii="Times New Roman" w:eastAsia="Times New Roman" w:hAnsi="Times New Roman" w:cs="Times New Roman"/>
          <w:color w:val="00000A"/>
          <w:sz w:val="20"/>
          <w:szCs w:val="20"/>
          <w:lang w:eastAsia="ar-SA"/>
        </w:rPr>
        <w:t>муниципального района Костромской области.</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11. Вступление в силу настоящего Решения</w:t>
      </w:r>
    </w:p>
    <w:p w:rsidR="00A35EED" w:rsidRPr="00A35EED" w:rsidRDefault="00A35EED" w:rsidP="00A35EED">
      <w:pPr>
        <w:suppressAutoHyphens/>
        <w:spacing w:after="0" w:line="240" w:lineRule="auto"/>
        <w:ind w:firstLine="709"/>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ar-SA"/>
        </w:rPr>
        <w:t>Настоящее Решение вступает в силу с 1 января 2024 года и подлежит официальному опубликованию в печатном издании «Вестник Чухломы».</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p>
    <w:p w:rsidR="00A35EED" w:rsidRPr="00A35EED" w:rsidRDefault="00A35EED" w:rsidP="00A35EED">
      <w:pPr>
        <w:suppressAutoHyphens/>
        <w:spacing w:after="0" w:line="240" w:lineRule="auto"/>
        <w:jc w:val="both"/>
        <w:rPr>
          <w:rFonts w:ascii="Times New Roman" w:eastAsia="Times New Roman" w:hAnsi="Times New Roman" w:cs="Times New Roman"/>
          <w:color w:val="00000A"/>
          <w:sz w:val="20"/>
          <w:szCs w:val="20"/>
          <w:lang w:eastAsia="ar-SA"/>
        </w:rPr>
      </w:pP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ar-SA"/>
        </w:rPr>
      </w:pPr>
    </w:p>
    <w:tbl>
      <w:tblPr>
        <w:tblW w:w="9615" w:type="dxa"/>
        <w:tblLook w:val="0000" w:firstRow="0" w:lastRow="0" w:firstColumn="0" w:lastColumn="0" w:noHBand="0" w:noVBand="0"/>
      </w:tblPr>
      <w:tblGrid>
        <w:gridCol w:w="4807"/>
        <w:gridCol w:w="4808"/>
      </w:tblGrid>
      <w:tr w:rsidR="00A35EED" w:rsidRPr="00A35EED" w:rsidTr="00A35EED">
        <w:trPr>
          <w:trHeight w:val="1707"/>
        </w:trPr>
        <w:tc>
          <w:tcPr>
            <w:tcW w:w="4807" w:type="dxa"/>
            <w:shd w:val="clear" w:color="auto" w:fill="auto"/>
          </w:tcPr>
          <w:p w:rsidR="00A35EED" w:rsidRPr="00A35EED" w:rsidRDefault="00A35EED" w:rsidP="00A35EED">
            <w:pPr>
              <w:suppressAutoHyphens/>
              <w:spacing w:after="0" w:line="240" w:lineRule="auto"/>
              <w:jc w:val="both"/>
              <w:rPr>
                <w:rFonts w:ascii="Times New Roman" w:eastAsia="Times New Roman" w:hAnsi="Times New Roman" w:cs="Times New Roman"/>
                <w:color w:val="00000A"/>
                <w:sz w:val="20"/>
                <w:szCs w:val="20"/>
                <w:lang w:eastAsia="zh-CN"/>
              </w:rPr>
            </w:pPr>
            <w:r w:rsidRPr="00A35EED">
              <w:rPr>
                <w:rFonts w:ascii="Times New Roman" w:eastAsia="Times New Roman" w:hAnsi="Times New Roman" w:cs="Times New Roman"/>
                <w:color w:val="00000A"/>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A35EED" w:rsidRPr="00A35EED" w:rsidRDefault="00A35EED" w:rsidP="00A35EED">
            <w:pPr>
              <w:suppressAutoHyphens/>
              <w:spacing w:after="0" w:line="240" w:lineRule="auto"/>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________________________М.В. Кузнецова</w:t>
            </w:r>
          </w:p>
        </w:tc>
        <w:tc>
          <w:tcPr>
            <w:tcW w:w="4807" w:type="dxa"/>
            <w:shd w:val="clear" w:color="auto" w:fill="auto"/>
          </w:tcPr>
          <w:p w:rsidR="00A35EED" w:rsidRPr="00A35EED" w:rsidRDefault="00A35EED" w:rsidP="00A35EED">
            <w:pPr>
              <w:suppressAutoHyphens/>
              <w:spacing w:after="0" w:line="240" w:lineRule="auto"/>
              <w:jc w:val="both"/>
              <w:rPr>
                <w:rFonts w:ascii="Times New Roman" w:eastAsia="Times New Roman" w:hAnsi="Times New Roman" w:cs="Times New Roman"/>
                <w:color w:val="00000A"/>
                <w:sz w:val="20"/>
                <w:szCs w:val="20"/>
                <w:lang w:eastAsia="zh-CN"/>
              </w:rPr>
            </w:pPr>
            <w:r w:rsidRPr="00A35EED">
              <w:rPr>
                <w:rFonts w:ascii="Times New Roman" w:eastAsia="Times New Roman" w:hAnsi="Times New Roman" w:cs="Times New Roman"/>
                <w:color w:val="00000A"/>
                <w:sz w:val="20"/>
                <w:szCs w:val="20"/>
                <w:lang w:eastAsia="zh-CN"/>
              </w:rPr>
              <w:t>Зам. главы городского поселения город Чухлома Чухломского муниципального района Костромской области</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zh-CN"/>
              </w:rPr>
            </w:pPr>
          </w:p>
          <w:p w:rsidR="00A35EED" w:rsidRPr="00A35EED" w:rsidRDefault="00A35EED" w:rsidP="00A35EED">
            <w:pPr>
              <w:suppressAutoHyphens/>
              <w:spacing w:after="0" w:line="240" w:lineRule="auto"/>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_________________________ В.В. Васильев </w:t>
            </w:r>
          </w:p>
        </w:tc>
      </w:tr>
    </w:tbl>
    <w:p w:rsidR="00A35EED" w:rsidRPr="00A35EED" w:rsidRDefault="00A35EED" w:rsidP="00A35EED">
      <w:pPr>
        <w:suppressAutoHyphens/>
        <w:spacing w:after="0" w:line="240" w:lineRule="auto"/>
        <w:jc w:val="both"/>
        <w:rPr>
          <w:rFonts w:ascii="Times New Roman" w:eastAsia="Times New Roman" w:hAnsi="Times New Roman" w:cs="Times New Roman"/>
          <w:color w:val="00000A"/>
          <w:sz w:val="20"/>
          <w:szCs w:val="20"/>
          <w:lang w:eastAsia="zh-CN"/>
        </w:rPr>
      </w:pPr>
      <w:r w:rsidRPr="00A35EED">
        <w:rPr>
          <w:rFonts w:ascii="Times New Roman" w:eastAsia="Times New Roman" w:hAnsi="Times New Roman" w:cs="Times New Roman"/>
          <w:color w:val="00000A"/>
          <w:sz w:val="20"/>
          <w:szCs w:val="20"/>
          <w:lang w:eastAsia="zh-CN"/>
        </w:rPr>
        <w:t xml:space="preserve">Принято Советом депутатов </w:t>
      </w:r>
    </w:p>
    <w:p w:rsidR="00A35EED" w:rsidRPr="00A35EED" w:rsidRDefault="00A35EED" w:rsidP="00A35EED">
      <w:pPr>
        <w:suppressAutoHyphens/>
        <w:spacing w:after="0" w:line="240" w:lineRule="auto"/>
        <w:jc w:val="both"/>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«15» декабря 2023 года</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zh-CN"/>
        </w:rPr>
      </w:pPr>
    </w:p>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spacing w:after="0"/>
        <w:jc w:val="center"/>
        <w:rPr>
          <w:rFonts w:ascii="Times New Roman" w:eastAsia="Calibri" w:hAnsi="Times New Roman" w:cs="Times New Roman"/>
          <w:b/>
          <w:color w:val="00000A"/>
          <w:sz w:val="20"/>
          <w:szCs w:val="20"/>
        </w:rPr>
      </w:pPr>
      <w:r w:rsidRPr="00A35EED">
        <w:rPr>
          <w:rFonts w:ascii="Times New Roman" w:eastAsia="Calibri" w:hAnsi="Times New Roman" w:cs="Times New Roman"/>
          <w:b/>
          <w:color w:val="00000A"/>
          <w:sz w:val="20"/>
          <w:szCs w:val="20"/>
        </w:rPr>
        <w:t>ПОЯСНИТЕЛЬНАЯ ЗАПИСКА</w:t>
      </w:r>
    </w:p>
    <w:p w:rsidR="00A35EED" w:rsidRPr="00A35EED" w:rsidRDefault="00A35EED" w:rsidP="00A35EED">
      <w:pPr>
        <w:spacing w:after="0"/>
        <w:jc w:val="center"/>
        <w:rPr>
          <w:rFonts w:ascii="Times New Roman" w:eastAsia="Calibri" w:hAnsi="Times New Roman" w:cs="Times New Roman"/>
          <w:b/>
          <w:color w:val="00000A"/>
          <w:sz w:val="20"/>
          <w:szCs w:val="20"/>
        </w:rPr>
      </w:pPr>
      <w:r w:rsidRPr="00A35EED">
        <w:rPr>
          <w:rFonts w:ascii="Times New Roman" w:eastAsia="Calibri" w:hAnsi="Times New Roman" w:cs="Times New Roman"/>
          <w:b/>
          <w:color w:val="00000A"/>
          <w:sz w:val="20"/>
          <w:szCs w:val="20"/>
        </w:rPr>
        <w:t>к проекту бюджета администрации городского поселения город Чухлома Чухломского муниципального района Костромской области на 2024 год и плановый период 2025 и 2026 годов</w:t>
      </w:r>
    </w:p>
    <w:p w:rsidR="00A35EED" w:rsidRPr="00A35EED" w:rsidRDefault="00A35EED" w:rsidP="00A35EED">
      <w:pPr>
        <w:spacing w:after="0"/>
        <w:jc w:val="center"/>
        <w:rPr>
          <w:rFonts w:ascii="Times New Roman" w:eastAsia="Calibri" w:hAnsi="Times New Roman" w:cs="Times New Roman"/>
          <w:b/>
          <w:color w:val="00000A"/>
          <w:sz w:val="20"/>
          <w:szCs w:val="20"/>
        </w:rPr>
      </w:pPr>
    </w:p>
    <w:p w:rsidR="00A35EED" w:rsidRPr="00A35EED" w:rsidRDefault="00A35EED" w:rsidP="00A35EED">
      <w:pPr>
        <w:spacing w:after="0"/>
        <w:ind w:firstLine="709"/>
        <w:jc w:val="both"/>
        <w:rPr>
          <w:rFonts w:ascii="Times New Roman" w:eastAsia="Calibri" w:hAnsi="Times New Roman" w:cs="Times New Roman"/>
          <w:bCs/>
          <w:color w:val="00000A"/>
          <w:sz w:val="20"/>
          <w:szCs w:val="20"/>
        </w:rPr>
      </w:pPr>
      <w:r w:rsidRPr="00A35EED">
        <w:rPr>
          <w:rFonts w:ascii="Times New Roman" w:eastAsia="Calibri" w:hAnsi="Times New Roman" w:cs="Times New Roman"/>
          <w:color w:val="00000A"/>
          <w:sz w:val="20"/>
          <w:szCs w:val="20"/>
        </w:rPr>
        <w:t>Проект бюджета администрации городского поселения город Чухлома Чухломского муниципального района  Костромской области на 2024 год и на плановый период 2025 и 2026 годы подготовлен в соответствии с требованиями, установленными Бюджетным кодексом Российской Федерации, а также в соответствии с Постановлением администрации городского поселения город Чухлома Чухломского муниципального района от 9 августа 2019 года №108  «Об утверждении Порядка составления проекта бюджета городского поселения город Чухлома Чухломского муниципального района Костромской области на очередной финансовый год и плановый период».</w:t>
      </w:r>
    </w:p>
    <w:p w:rsidR="00A35EED" w:rsidRPr="00A35EED" w:rsidRDefault="00A35EED" w:rsidP="00A35EED">
      <w:pPr>
        <w:spacing w:after="0"/>
        <w:ind w:firstLine="709"/>
        <w:jc w:val="both"/>
        <w:rPr>
          <w:rFonts w:ascii="Times New Roman" w:eastAsia="Calibri" w:hAnsi="Times New Roman" w:cs="Times New Roman"/>
          <w:color w:val="00000A"/>
          <w:sz w:val="20"/>
          <w:szCs w:val="20"/>
        </w:rPr>
      </w:pPr>
      <w:r w:rsidRPr="00A35EED">
        <w:rPr>
          <w:rFonts w:ascii="Times New Roman" w:eastAsia="Calibri" w:hAnsi="Times New Roman" w:cs="Times New Roman"/>
          <w:bCs/>
          <w:color w:val="00000A"/>
          <w:sz w:val="20"/>
          <w:szCs w:val="20"/>
        </w:rPr>
        <w:t>Общие требования к структуре и содержанию решения о бюджете установлены статьей 184.1 Бюджетного кодекса.</w:t>
      </w:r>
    </w:p>
    <w:p w:rsidR="00A35EED" w:rsidRPr="00A35EED" w:rsidRDefault="00A35EED" w:rsidP="00A35EED">
      <w:pPr>
        <w:spacing w:after="0"/>
        <w:ind w:firstLine="567"/>
        <w:jc w:val="both"/>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Настоящая пояснительная записка содержит пояснения к проектировкам и расчетам доходов и расходов бюджета городского поселения город Чухлома Чухломского муниципального района Костромской области на 2024 год и плановые периоды 2025 и 2026 годов.</w:t>
      </w:r>
    </w:p>
    <w:p w:rsidR="00A35EED" w:rsidRPr="00A35EED" w:rsidRDefault="00A35EED" w:rsidP="00A35EED">
      <w:pPr>
        <w:spacing w:after="0"/>
        <w:ind w:firstLine="567"/>
        <w:jc w:val="both"/>
        <w:rPr>
          <w:rFonts w:ascii="Times New Roman" w:eastAsia="Calibri" w:hAnsi="Times New Roman" w:cs="Times New Roman"/>
          <w:color w:val="00000A"/>
          <w:sz w:val="20"/>
          <w:szCs w:val="20"/>
        </w:rPr>
      </w:pPr>
    </w:p>
    <w:p w:rsidR="00A35EED" w:rsidRPr="00A35EED" w:rsidRDefault="00A35EED" w:rsidP="00A35EED">
      <w:pPr>
        <w:spacing w:after="0"/>
        <w:jc w:val="center"/>
        <w:rPr>
          <w:rFonts w:ascii="Times New Roman" w:eastAsia="Calibri" w:hAnsi="Times New Roman" w:cs="Times New Roman"/>
          <w:b/>
          <w:color w:val="00000A"/>
          <w:sz w:val="20"/>
          <w:szCs w:val="20"/>
          <w:lang w:eastAsia="ru-RU"/>
        </w:rPr>
      </w:pPr>
      <w:r w:rsidRPr="00A35EED">
        <w:rPr>
          <w:rFonts w:ascii="Times New Roman" w:eastAsia="Calibri" w:hAnsi="Times New Roman" w:cs="Times New Roman"/>
          <w:b/>
          <w:color w:val="00000A"/>
          <w:sz w:val="20"/>
          <w:szCs w:val="20"/>
          <w:lang w:eastAsia="ru-RU"/>
        </w:rPr>
        <w:t xml:space="preserve">Общая характеристика бюджета администрации городского поселения город Чухлома Чухломского муниципального района Костромской области </w:t>
      </w:r>
    </w:p>
    <w:p w:rsidR="00A35EED" w:rsidRPr="00A35EED" w:rsidRDefault="00A35EED" w:rsidP="00A35EED">
      <w:pPr>
        <w:spacing w:after="0"/>
        <w:jc w:val="center"/>
        <w:rPr>
          <w:rFonts w:ascii="Times New Roman" w:eastAsia="Calibri" w:hAnsi="Times New Roman" w:cs="Times New Roman"/>
          <w:b/>
          <w:color w:val="00000A"/>
          <w:sz w:val="20"/>
          <w:szCs w:val="20"/>
          <w:u w:val="single"/>
          <w:lang w:eastAsia="ru-RU"/>
        </w:rPr>
      </w:pPr>
      <w:r w:rsidRPr="00A35EED">
        <w:rPr>
          <w:rFonts w:ascii="Times New Roman" w:eastAsia="Calibri" w:hAnsi="Times New Roman" w:cs="Times New Roman"/>
          <w:b/>
          <w:color w:val="00000A"/>
          <w:sz w:val="20"/>
          <w:szCs w:val="20"/>
          <w:lang w:eastAsia="ru-RU"/>
        </w:rPr>
        <w:t xml:space="preserve">на 2024 год и на плановый период 2025 и 2026 годы </w:t>
      </w:r>
    </w:p>
    <w:p w:rsidR="00A35EED" w:rsidRPr="00A35EED" w:rsidRDefault="00A35EED" w:rsidP="00A35EED">
      <w:pPr>
        <w:spacing w:after="0"/>
        <w:jc w:val="center"/>
        <w:rPr>
          <w:rFonts w:ascii="Times New Roman" w:eastAsia="Calibri" w:hAnsi="Times New Roman" w:cs="Times New Roman"/>
          <w:b/>
          <w:color w:val="00000A"/>
          <w:sz w:val="20"/>
          <w:szCs w:val="20"/>
          <w:u w:val="single"/>
          <w:lang w:eastAsia="ru-RU"/>
        </w:rPr>
      </w:pPr>
    </w:p>
    <w:p w:rsidR="00A35EED" w:rsidRPr="00A35EED" w:rsidRDefault="00A35EED" w:rsidP="00A35EED">
      <w:pPr>
        <w:spacing w:after="0"/>
        <w:ind w:firstLine="708"/>
        <w:jc w:val="both"/>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Исходя из прогнозных условий социально-экономического развития городского поселения город Чухлома Чухломского муниципального района Костромской области, основные параметры бюджета администрации городского поселения город Чухлома Чухломского муниципального района Костромской области на 2024 год и плановый период определились:</w:t>
      </w:r>
    </w:p>
    <w:p w:rsidR="00A35EED" w:rsidRPr="00A35EED" w:rsidRDefault="00A35EED" w:rsidP="00A35EED">
      <w:pPr>
        <w:spacing w:after="0"/>
        <w:ind w:firstLine="708"/>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A"/>
          <w:sz w:val="20"/>
          <w:szCs w:val="20"/>
        </w:rPr>
        <w:t xml:space="preserve">- по доходам в объеме на 2024 год — 33 707,0 </w:t>
      </w:r>
      <w:r w:rsidRPr="00A35EED">
        <w:rPr>
          <w:rFonts w:ascii="Times New Roman" w:eastAsia="Calibri" w:hAnsi="Times New Roman" w:cs="Times New Roman"/>
          <w:bCs/>
          <w:color w:val="00000A"/>
          <w:sz w:val="20"/>
          <w:szCs w:val="20"/>
        </w:rPr>
        <w:t>тыс. рублей</w:t>
      </w:r>
      <w:r w:rsidRPr="00A35EED">
        <w:rPr>
          <w:rFonts w:ascii="Times New Roman" w:eastAsia="Calibri" w:hAnsi="Times New Roman" w:cs="Times New Roman"/>
          <w:bCs/>
          <w:color w:val="000000"/>
          <w:sz w:val="20"/>
          <w:szCs w:val="20"/>
          <w:lang w:eastAsia="ru-RU"/>
        </w:rPr>
        <w:t>, 2025 год – 28 176,8</w:t>
      </w:r>
      <w:r w:rsidRPr="00A35EED">
        <w:rPr>
          <w:rFonts w:ascii="Times New Roman" w:eastAsia="Calibri" w:hAnsi="Times New Roman" w:cs="Times New Roman"/>
          <w:color w:val="000000"/>
          <w:sz w:val="20"/>
          <w:szCs w:val="20"/>
          <w:lang w:eastAsia="ru-RU"/>
        </w:rPr>
        <w:t xml:space="preserve"> тыс. рублей, </w:t>
      </w:r>
      <w:r w:rsidRPr="00A35EED">
        <w:rPr>
          <w:rFonts w:ascii="Times New Roman" w:eastAsia="Calibri" w:hAnsi="Times New Roman" w:cs="Times New Roman"/>
          <w:bCs/>
          <w:color w:val="000000"/>
          <w:sz w:val="20"/>
          <w:szCs w:val="20"/>
          <w:lang w:eastAsia="ru-RU"/>
        </w:rPr>
        <w:t>2026 год – 28 792,1</w:t>
      </w:r>
      <w:r w:rsidRPr="00A35EED">
        <w:rPr>
          <w:rFonts w:ascii="Times New Roman" w:eastAsia="Calibri" w:hAnsi="Times New Roman" w:cs="Times New Roman"/>
          <w:b/>
          <w:bCs/>
          <w:color w:val="000000"/>
          <w:sz w:val="20"/>
          <w:szCs w:val="20"/>
          <w:lang w:eastAsia="ru-RU"/>
        </w:rPr>
        <w:t xml:space="preserve"> </w:t>
      </w:r>
      <w:r w:rsidRPr="00A35EED">
        <w:rPr>
          <w:rFonts w:ascii="Times New Roman" w:eastAsia="Calibri" w:hAnsi="Times New Roman" w:cs="Times New Roman"/>
          <w:color w:val="000000"/>
          <w:sz w:val="20"/>
          <w:szCs w:val="20"/>
          <w:lang w:eastAsia="ru-RU"/>
        </w:rPr>
        <w:t>тыс. рублей;</w:t>
      </w:r>
    </w:p>
    <w:p w:rsidR="00A35EED" w:rsidRPr="00A35EED" w:rsidRDefault="00A35EED" w:rsidP="00A35EED">
      <w:pPr>
        <w:spacing w:after="0"/>
        <w:ind w:firstLine="708"/>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 xml:space="preserve">- по расходам в </w:t>
      </w:r>
      <w:r w:rsidRPr="00A35EED">
        <w:rPr>
          <w:rFonts w:ascii="Times New Roman" w:eastAsia="Calibri" w:hAnsi="Times New Roman" w:cs="Times New Roman"/>
          <w:bCs/>
          <w:color w:val="000000"/>
          <w:sz w:val="20"/>
          <w:szCs w:val="20"/>
          <w:lang w:eastAsia="ru-RU"/>
        </w:rPr>
        <w:t xml:space="preserve">объеме 2024 год </w:t>
      </w:r>
      <w:proofErr w:type="gramStart"/>
      <w:r w:rsidRPr="00A35EED">
        <w:rPr>
          <w:rFonts w:ascii="Times New Roman" w:eastAsia="Calibri" w:hAnsi="Times New Roman" w:cs="Times New Roman"/>
          <w:bCs/>
          <w:color w:val="000000"/>
          <w:sz w:val="20"/>
          <w:szCs w:val="20"/>
          <w:lang w:eastAsia="ru-RU"/>
        </w:rPr>
        <w:t xml:space="preserve">– </w:t>
      </w:r>
      <w:r w:rsidRPr="00A35EED">
        <w:rPr>
          <w:rFonts w:ascii="Times New Roman" w:eastAsia="Calibri" w:hAnsi="Times New Roman" w:cs="Times New Roman"/>
          <w:b/>
          <w:bCs/>
          <w:color w:val="FF0000"/>
          <w:sz w:val="20"/>
          <w:szCs w:val="20"/>
          <w:lang w:eastAsia="ru-RU"/>
        </w:rPr>
        <w:t xml:space="preserve"> </w:t>
      </w:r>
      <w:r w:rsidRPr="00A35EED">
        <w:rPr>
          <w:rFonts w:ascii="Times New Roman" w:eastAsia="Calibri" w:hAnsi="Times New Roman" w:cs="Times New Roman"/>
          <w:color w:val="00000A"/>
          <w:sz w:val="20"/>
          <w:szCs w:val="20"/>
          <w:lang w:eastAsia="ru-RU"/>
        </w:rPr>
        <w:t>33</w:t>
      </w:r>
      <w:proofErr w:type="gramEnd"/>
      <w:r w:rsidRPr="00A35EED">
        <w:rPr>
          <w:rFonts w:ascii="Times New Roman" w:eastAsia="Calibri" w:hAnsi="Times New Roman" w:cs="Times New Roman"/>
          <w:color w:val="00000A"/>
          <w:sz w:val="20"/>
          <w:szCs w:val="20"/>
          <w:lang w:eastAsia="ru-RU"/>
        </w:rPr>
        <w:t xml:space="preserve"> 707,0</w:t>
      </w:r>
      <w:r w:rsidRPr="00A35EED">
        <w:rPr>
          <w:rFonts w:ascii="Times New Roman" w:eastAsia="Calibri" w:hAnsi="Times New Roman" w:cs="Times New Roman"/>
          <w:b/>
          <w:bCs/>
          <w:color w:val="FF0000"/>
          <w:sz w:val="20"/>
          <w:szCs w:val="20"/>
          <w:lang w:eastAsia="ru-RU"/>
        </w:rPr>
        <w:t xml:space="preserve"> </w:t>
      </w:r>
      <w:r w:rsidRPr="00A35EED">
        <w:rPr>
          <w:rFonts w:ascii="Times New Roman" w:eastAsia="Calibri" w:hAnsi="Times New Roman" w:cs="Times New Roman"/>
          <w:color w:val="000000"/>
          <w:sz w:val="20"/>
          <w:szCs w:val="20"/>
          <w:lang w:eastAsia="ru-RU"/>
        </w:rPr>
        <w:t xml:space="preserve">тыс. рублей, </w:t>
      </w:r>
      <w:r w:rsidRPr="00A35EED">
        <w:rPr>
          <w:rFonts w:ascii="Times New Roman" w:eastAsia="Calibri" w:hAnsi="Times New Roman" w:cs="Times New Roman"/>
          <w:bCs/>
          <w:color w:val="000000"/>
          <w:sz w:val="20"/>
          <w:szCs w:val="20"/>
          <w:lang w:eastAsia="ru-RU"/>
        </w:rPr>
        <w:t>2025 год – 28 176,8</w:t>
      </w:r>
      <w:r w:rsidRPr="00A35EED">
        <w:rPr>
          <w:rFonts w:ascii="Times New Roman" w:eastAsia="Calibri" w:hAnsi="Times New Roman" w:cs="Times New Roman"/>
          <w:b/>
          <w:bCs/>
          <w:color w:val="000000"/>
          <w:sz w:val="20"/>
          <w:szCs w:val="20"/>
          <w:lang w:eastAsia="ru-RU"/>
        </w:rPr>
        <w:t xml:space="preserve"> </w:t>
      </w:r>
      <w:r w:rsidRPr="00A35EED">
        <w:rPr>
          <w:rFonts w:ascii="Times New Roman" w:eastAsia="Calibri" w:hAnsi="Times New Roman" w:cs="Times New Roman"/>
          <w:color w:val="000000"/>
          <w:sz w:val="20"/>
          <w:szCs w:val="20"/>
          <w:lang w:eastAsia="ru-RU"/>
        </w:rPr>
        <w:t xml:space="preserve">тыс. рублей, в том числе условно утвержденные расходы в сумме 590,0 тыс. рублей, </w:t>
      </w:r>
      <w:r w:rsidRPr="00A35EED">
        <w:rPr>
          <w:rFonts w:ascii="Times New Roman" w:eastAsia="Calibri" w:hAnsi="Times New Roman" w:cs="Times New Roman"/>
          <w:bCs/>
          <w:color w:val="000000"/>
          <w:sz w:val="20"/>
          <w:szCs w:val="20"/>
          <w:lang w:eastAsia="ru-RU"/>
        </w:rPr>
        <w:t>2026 год – 28 792,1</w:t>
      </w:r>
      <w:r w:rsidRPr="00A35EED">
        <w:rPr>
          <w:rFonts w:ascii="Times New Roman" w:eastAsia="Calibri" w:hAnsi="Times New Roman" w:cs="Times New Roman"/>
          <w:b/>
          <w:bCs/>
          <w:color w:val="000000"/>
          <w:sz w:val="20"/>
          <w:szCs w:val="20"/>
          <w:lang w:eastAsia="ru-RU"/>
        </w:rPr>
        <w:t xml:space="preserve"> </w:t>
      </w:r>
      <w:r w:rsidRPr="00A35EED">
        <w:rPr>
          <w:rFonts w:ascii="Times New Roman" w:eastAsia="Calibri" w:hAnsi="Times New Roman" w:cs="Times New Roman"/>
          <w:color w:val="000000"/>
          <w:sz w:val="20"/>
          <w:szCs w:val="20"/>
          <w:lang w:eastAsia="ru-RU"/>
        </w:rPr>
        <w:t>тыс. рублей, в том числе условно утвержденные расходы 1 200,0 тысяч рублей;</w:t>
      </w:r>
    </w:p>
    <w:p w:rsidR="00A35EED" w:rsidRPr="00A35EED" w:rsidRDefault="00A35EED" w:rsidP="00A35EED">
      <w:pPr>
        <w:spacing w:after="0"/>
        <w:ind w:firstLine="708"/>
        <w:jc w:val="both"/>
        <w:rPr>
          <w:rFonts w:ascii="Times New Roman" w:eastAsia="Times New Roman" w:hAnsi="Times New Roman" w:cs="Times New Roman"/>
          <w:color w:val="00000A"/>
          <w:sz w:val="20"/>
          <w:szCs w:val="20"/>
        </w:rPr>
      </w:pPr>
      <w:r w:rsidRPr="00A35EED">
        <w:rPr>
          <w:rFonts w:ascii="Times New Roman" w:eastAsia="Calibri" w:hAnsi="Times New Roman" w:cs="Times New Roman"/>
          <w:color w:val="000000"/>
          <w:sz w:val="20"/>
          <w:szCs w:val="20"/>
          <w:lang w:eastAsia="ru-RU"/>
        </w:rPr>
        <w:t xml:space="preserve">- дефицит бюджета в </w:t>
      </w:r>
      <w:r w:rsidRPr="00A35EED">
        <w:rPr>
          <w:rFonts w:ascii="Times New Roman" w:eastAsia="Calibri" w:hAnsi="Times New Roman" w:cs="Times New Roman"/>
          <w:bCs/>
          <w:color w:val="000000"/>
          <w:sz w:val="20"/>
          <w:szCs w:val="20"/>
          <w:lang w:eastAsia="ru-RU"/>
        </w:rPr>
        <w:t>объеме 2024 год – 0</w:t>
      </w:r>
      <w:r w:rsidRPr="00A35EED">
        <w:rPr>
          <w:rFonts w:ascii="Times New Roman" w:eastAsia="Calibri" w:hAnsi="Times New Roman" w:cs="Times New Roman"/>
          <w:color w:val="000000"/>
          <w:sz w:val="20"/>
          <w:szCs w:val="20"/>
          <w:lang w:eastAsia="ru-RU"/>
        </w:rPr>
        <w:t xml:space="preserve">,0 </w:t>
      </w:r>
      <w:r w:rsidRPr="00A35EED">
        <w:rPr>
          <w:rFonts w:ascii="Times New Roman" w:eastAsia="Calibri" w:hAnsi="Times New Roman" w:cs="Times New Roman"/>
          <w:b/>
          <w:bCs/>
          <w:color w:val="000000"/>
          <w:sz w:val="20"/>
          <w:szCs w:val="20"/>
          <w:lang w:eastAsia="ru-RU"/>
        </w:rPr>
        <w:t xml:space="preserve">  </w:t>
      </w:r>
      <w:r w:rsidRPr="00A35EED">
        <w:rPr>
          <w:rFonts w:ascii="Times New Roman" w:eastAsia="Calibri" w:hAnsi="Times New Roman" w:cs="Times New Roman"/>
          <w:color w:val="000000"/>
          <w:sz w:val="20"/>
          <w:szCs w:val="20"/>
          <w:lang w:eastAsia="ru-RU"/>
        </w:rPr>
        <w:t xml:space="preserve">тыс. рублей, </w:t>
      </w:r>
      <w:r w:rsidRPr="00A35EED">
        <w:rPr>
          <w:rFonts w:ascii="Times New Roman" w:eastAsia="Calibri" w:hAnsi="Times New Roman" w:cs="Times New Roman"/>
          <w:bCs/>
          <w:color w:val="000000"/>
          <w:sz w:val="20"/>
          <w:szCs w:val="20"/>
          <w:lang w:eastAsia="ru-RU"/>
        </w:rPr>
        <w:t>2025 год – 00,0</w:t>
      </w:r>
      <w:r w:rsidRPr="00A35EED">
        <w:rPr>
          <w:rFonts w:ascii="Times New Roman" w:eastAsia="Calibri" w:hAnsi="Times New Roman" w:cs="Times New Roman"/>
          <w:b/>
          <w:bCs/>
          <w:color w:val="000000"/>
          <w:sz w:val="20"/>
          <w:szCs w:val="20"/>
          <w:lang w:eastAsia="ru-RU"/>
        </w:rPr>
        <w:t xml:space="preserve"> </w:t>
      </w:r>
      <w:r w:rsidRPr="00A35EED">
        <w:rPr>
          <w:rFonts w:ascii="Times New Roman" w:eastAsia="Calibri" w:hAnsi="Times New Roman" w:cs="Times New Roman"/>
          <w:color w:val="000000"/>
          <w:sz w:val="20"/>
          <w:szCs w:val="20"/>
          <w:lang w:eastAsia="ru-RU"/>
        </w:rPr>
        <w:t xml:space="preserve">тыс. рублей, </w:t>
      </w:r>
      <w:r w:rsidRPr="00A35EED">
        <w:rPr>
          <w:rFonts w:ascii="Times New Roman" w:eastAsia="Calibri" w:hAnsi="Times New Roman" w:cs="Times New Roman"/>
          <w:bCs/>
          <w:color w:val="000000"/>
          <w:sz w:val="20"/>
          <w:szCs w:val="20"/>
          <w:lang w:eastAsia="ru-RU"/>
        </w:rPr>
        <w:t>2026 год – 0,0</w:t>
      </w:r>
      <w:r w:rsidRPr="00A35EED">
        <w:rPr>
          <w:rFonts w:ascii="Times New Roman" w:eastAsia="Calibri" w:hAnsi="Times New Roman" w:cs="Times New Roman"/>
          <w:b/>
          <w:bCs/>
          <w:color w:val="000000"/>
          <w:sz w:val="20"/>
          <w:szCs w:val="20"/>
          <w:lang w:eastAsia="ru-RU"/>
        </w:rPr>
        <w:t xml:space="preserve"> </w:t>
      </w:r>
      <w:r w:rsidRPr="00A35EED">
        <w:rPr>
          <w:rFonts w:ascii="Times New Roman" w:eastAsia="Calibri" w:hAnsi="Times New Roman" w:cs="Times New Roman"/>
          <w:color w:val="000000"/>
          <w:sz w:val="20"/>
          <w:szCs w:val="20"/>
          <w:lang w:eastAsia="ru-RU"/>
        </w:rPr>
        <w:t xml:space="preserve">тыс. рублей. </w:t>
      </w:r>
    </w:p>
    <w:p w:rsidR="00A35EED" w:rsidRPr="00A35EED" w:rsidRDefault="00A35EED" w:rsidP="00A35EED">
      <w:pPr>
        <w:spacing w:after="0"/>
        <w:ind w:firstLine="567"/>
        <w:jc w:val="both"/>
        <w:rPr>
          <w:rFonts w:ascii="Times New Roman" w:eastAsia="Calibri" w:hAnsi="Times New Roman" w:cs="Times New Roman"/>
          <w:b/>
          <w:color w:val="00000A"/>
          <w:sz w:val="20"/>
          <w:szCs w:val="20"/>
        </w:rPr>
      </w:pPr>
      <w:r w:rsidRPr="00A35EED">
        <w:rPr>
          <w:rFonts w:ascii="Times New Roman" w:eastAsia="Times New Roman" w:hAnsi="Times New Roman" w:cs="Times New Roman"/>
          <w:color w:val="00000A"/>
          <w:sz w:val="20"/>
          <w:szCs w:val="20"/>
        </w:rPr>
        <w:t xml:space="preserve"> </w:t>
      </w:r>
      <w:r w:rsidRPr="00A35EED">
        <w:rPr>
          <w:rFonts w:ascii="Times New Roman" w:eastAsia="Calibri" w:hAnsi="Times New Roman" w:cs="Times New Roman"/>
          <w:color w:val="00000A"/>
          <w:sz w:val="20"/>
          <w:szCs w:val="20"/>
        </w:rPr>
        <w:t>Доходы бюджета городского поселения сформированы по двум основным группам «Налоговые и не налоговые доходы» и «Безвозмездные поступления».</w:t>
      </w:r>
    </w:p>
    <w:p w:rsidR="00A35EED" w:rsidRPr="00A35EED" w:rsidRDefault="00A35EED" w:rsidP="00A35EED">
      <w:pPr>
        <w:spacing w:after="0"/>
        <w:jc w:val="center"/>
        <w:rPr>
          <w:rFonts w:ascii="Times New Roman" w:eastAsia="Calibri" w:hAnsi="Times New Roman" w:cs="Times New Roman"/>
          <w:b/>
          <w:color w:val="00000A"/>
          <w:sz w:val="20"/>
          <w:szCs w:val="20"/>
        </w:rPr>
      </w:pPr>
    </w:p>
    <w:p w:rsidR="00A35EED" w:rsidRPr="00A35EED" w:rsidRDefault="00A35EED" w:rsidP="00A35EED">
      <w:pPr>
        <w:spacing w:after="0"/>
        <w:jc w:val="center"/>
        <w:rPr>
          <w:rFonts w:ascii="Times New Roman" w:eastAsia="Calibri" w:hAnsi="Times New Roman" w:cs="Times New Roman"/>
          <w:b/>
          <w:color w:val="00000A"/>
          <w:sz w:val="20"/>
          <w:szCs w:val="20"/>
          <w:lang w:eastAsia="ru-RU"/>
        </w:rPr>
      </w:pPr>
      <w:r w:rsidRPr="00A35EED">
        <w:rPr>
          <w:rFonts w:ascii="Times New Roman" w:eastAsia="Calibri" w:hAnsi="Times New Roman" w:cs="Times New Roman"/>
          <w:b/>
          <w:color w:val="00000A"/>
          <w:sz w:val="20"/>
          <w:szCs w:val="20"/>
          <w:lang w:eastAsia="ru-RU"/>
        </w:rPr>
        <w:t xml:space="preserve">Доходы бюджета городского поселения город Чухлома Чухломского муниципального </w:t>
      </w:r>
    </w:p>
    <w:p w:rsidR="00A35EED" w:rsidRPr="00A35EED" w:rsidRDefault="00A35EED" w:rsidP="00A35EED">
      <w:pPr>
        <w:spacing w:after="0"/>
        <w:jc w:val="center"/>
        <w:rPr>
          <w:rFonts w:ascii="Times New Roman" w:eastAsia="Times New Roman" w:hAnsi="Times New Roman" w:cs="Times New Roman"/>
          <w:b/>
          <w:color w:val="00000A"/>
          <w:sz w:val="20"/>
          <w:szCs w:val="20"/>
          <w:lang w:eastAsia="ru-RU"/>
        </w:rPr>
      </w:pPr>
      <w:r w:rsidRPr="00A35EED">
        <w:rPr>
          <w:rFonts w:ascii="Times New Roman" w:eastAsia="Calibri" w:hAnsi="Times New Roman" w:cs="Times New Roman"/>
          <w:b/>
          <w:color w:val="00000A"/>
          <w:sz w:val="20"/>
          <w:szCs w:val="20"/>
          <w:lang w:eastAsia="ru-RU"/>
        </w:rPr>
        <w:t>района Костромской области</w:t>
      </w:r>
    </w:p>
    <w:p w:rsidR="00A35EED" w:rsidRPr="00A35EED" w:rsidRDefault="00A35EED" w:rsidP="00A35EED">
      <w:pPr>
        <w:spacing w:after="0"/>
        <w:jc w:val="center"/>
        <w:rPr>
          <w:rFonts w:ascii="Times New Roman" w:eastAsia="Times New Roman" w:hAnsi="Times New Roman" w:cs="Times New Roman"/>
          <w:color w:val="00000A"/>
          <w:sz w:val="20"/>
          <w:szCs w:val="20"/>
          <w:lang w:eastAsia="zh-CN"/>
        </w:rPr>
      </w:pPr>
      <w:r w:rsidRPr="00A35EED">
        <w:rPr>
          <w:rFonts w:ascii="Times New Roman" w:eastAsia="Times New Roman" w:hAnsi="Times New Roman" w:cs="Times New Roman"/>
          <w:b/>
          <w:color w:val="00000A"/>
          <w:sz w:val="20"/>
          <w:szCs w:val="20"/>
          <w:lang w:eastAsia="ru-RU"/>
        </w:rPr>
        <w:lastRenderedPageBreak/>
        <w:t xml:space="preserve"> </w:t>
      </w:r>
      <w:r w:rsidRPr="00A35EED">
        <w:rPr>
          <w:rFonts w:ascii="Times New Roman" w:eastAsia="Calibri" w:hAnsi="Times New Roman" w:cs="Times New Roman"/>
          <w:b/>
          <w:color w:val="00000A"/>
          <w:sz w:val="20"/>
          <w:szCs w:val="20"/>
          <w:lang w:eastAsia="ru-RU"/>
        </w:rPr>
        <w:t>на 2024 год и на плановый период 2025 и 2026 годов</w:t>
      </w:r>
    </w:p>
    <w:p w:rsidR="00A35EED" w:rsidRPr="00A35EED" w:rsidRDefault="00A35EED" w:rsidP="00A35EED">
      <w:pPr>
        <w:spacing w:after="0"/>
        <w:jc w:val="center"/>
        <w:rPr>
          <w:rFonts w:ascii="Times New Roman" w:eastAsia="Times New Roman" w:hAnsi="Times New Roman" w:cs="Times New Roman"/>
          <w:color w:val="00000A"/>
          <w:sz w:val="20"/>
          <w:szCs w:val="20"/>
          <w:lang w:eastAsia="zh-CN"/>
        </w:rPr>
      </w:pPr>
    </w:p>
    <w:p w:rsidR="00A35EED" w:rsidRPr="00A35EED" w:rsidRDefault="00A35EED" w:rsidP="00A35EED">
      <w:pPr>
        <w:spacing w:after="0"/>
        <w:ind w:firstLine="528"/>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Общий объем доходов бюджета администрации городского поселения город Чухлома Чухломского муниципального района Костромской области на 2024 год определен в сумме 33 707,0</w:t>
      </w:r>
      <w:r w:rsidRPr="00A35EED">
        <w:rPr>
          <w:rFonts w:ascii="Times New Roman" w:eastAsia="Calibri" w:hAnsi="Times New Roman" w:cs="Times New Roman"/>
          <w:color w:val="00000A"/>
          <w:sz w:val="20"/>
          <w:szCs w:val="20"/>
          <w:lang w:eastAsia="ru-RU"/>
        </w:rPr>
        <w:t xml:space="preserve"> </w:t>
      </w:r>
      <w:r w:rsidRPr="00A35EED">
        <w:rPr>
          <w:rFonts w:ascii="Times New Roman" w:eastAsia="Calibri" w:hAnsi="Times New Roman" w:cs="Times New Roman"/>
          <w:color w:val="000000"/>
          <w:sz w:val="20"/>
          <w:szCs w:val="20"/>
          <w:lang w:eastAsia="ru-RU"/>
        </w:rPr>
        <w:t xml:space="preserve">тыс. рублей, </w:t>
      </w:r>
      <w:r w:rsidRPr="00A35EED">
        <w:rPr>
          <w:rFonts w:ascii="Times New Roman" w:eastAsia="Calibri" w:hAnsi="Times New Roman" w:cs="Times New Roman"/>
          <w:color w:val="00000A"/>
          <w:sz w:val="20"/>
          <w:szCs w:val="20"/>
          <w:lang w:eastAsia="ru-RU"/>
        </w:rPr>
        <w:t xml:space="preserve">что меньше доходов первоначального плана 2023 года на 51 649,8 тыс. рублей или 61%. </w:t>
      </w:r>
    </w:p>
    <w:p w:rsidR="00A35EED" w:rsidRPr="00A35EED" w:rsidRDefault="00A35EED" w:rsidP="00A35EED">
      <w:pPr>
        <w:spacing w:after="0"/>
        <w:ind w:firstLine="528"/>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Общий объем доходов бюджета городского поселения на 2025 год определен в сумме 28 176,8 тыс. рублей, что ниже доходов 2024 года на 5 530,2 тыс. рублей или 16%.</w:t>
      </w:r>
    </w:p>
    <w:p w:rsidR="00A35EED" w:rsidRPr="00A35EED" w:rsidRDefault="00A35EED" w:rsidP="00A35EED">
      <w:pPr>
        <w:spacing w:after="0"/>
        <w:ind w:firstLine="528"/>
        <w:jc w:val="both"/>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Общий объем доходов бюджета городского поселения на 2026 год определен в сумме 28 792,1 тыс. рублей, что выше доходов 2025 года на 615,3 тыс. рублей или 2%.</w:t>
      </w:r>
    </w:p>
    <w:p w:rsidR="00A35EED" w:rsidRPr="00A35EED" w:rsidRDefault="00A35EED" w:rsidP="00A35EED">
      <w:pPr>
        <w:spacing w:after="0"/>
        <w:jc w:val="both"/>
        <w:rPr>
          <w:rFonts w:ascii="Times New Roman" w:eastAsia="Times New Roman" w:hAnsi="Times New Roman" w:cs="Times New Roman"/>
          <w:color w:val="00000A"/>
          <w:sz w:val="20"/>
          <w:szCs w:val="20"/>
          <w:lang w:eastAsia="zh-CN"/>
        </w:rPr>
      </w:pPr>
    </w:p>
    <w:p w:rsidR="00A35EED" w:rsidRPr="00A35EED" w:rsidRDefault="00A35EED" w:rsidP="00A35EED">
      <w:pPr>
        <w:spacing w:after="0"/>
        <w:ind w:firstLine="528"/>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Доходы бюджета городского поселения город Чухлома сформированы по двум основным группам «Налоговые и неналоговые доходы» и «Безвозмездные поступления».</w:t>
      </w:r>
    </w:p>
    <w:p w:rsidR="00A35EED" w:rsidRPr="00A35EED" w:rsidRDefault="00A35EED" w:rsidP="00A35EED">
      <w:pPr>
        <w:spacing w:after="0"/>
        <w:ind w:firstLine="528"/>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Формирование доходов бюджета городского поселения на 2024 год и на плановый период 2025 и 2026 годов осуществлялось в соответствии с задачами, определенными в Послании Президента Российской Федерации Федеральному Собранию Российской Федерации, основными направлениями бюджетной и налоговой политики государства и муниципального района, показателями прогноза социально – экономического развития городского поселения город Чухлома Чухломского муниципального района Костромской области.</w:t>
      </w:r>
    </w:p>
    <w:p w:rsidR="00A35EED" w:rsidRPr="00A35EED" w:rsidRDefault="00A35EED" w:rsidP="00A35EED">
      <w:pPr>
        <w:spacing w:after="0"/>
        <w:ind w:firstLine="528"/>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Прогнозные показатели доходной части бюджета городского поселения город Чухлома Чухломского муниципального района Костромской области определены с учетом:</w:t>
      </w:r>
    </w:p>
    <w:p w:rsidR="00A35EED" w:rsidRPr="00A35EED" w:rsidRDefault="00A35EED" w:rsidP="00A35EED">
      <w:pPr>
        <w:spacing w:after="0"/>
        <w:ind w:firstLine="528"/>
        <w:jc w:val="both"/>
        <w:rPr>
          <w:rFonts w:ascii="Times New Roman" w:eastAsia="Calibri" w:hAnsi="Times New Roman" w:cs="Times New Roman"/>
          <w:color w:val="000000"/>
          <w:sz w:val="20"/>
          <w:szCs w:val="20"/>
          <w:lang w:eastAsia="ru-RU"/>
        </w:rPr>
      </w:pPr>
    </w:p>
    <w:p w:rsidR="00A35EED" w:rsidRPr="00A35EED" w:rsidRDefault="00A35EED" w:rsidP="00A35EED">
      <w:pPr>
        <w:spacing w:after="0"/>
        <w:ind w:firstLine="528"/>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 предложений главных администраторов доходов бюджета городского поселения город Чухлома о планируемом поступлении закрепленных доходных источников;</w:t>
      </w:r>
    </w:p>
    <w:p w:rsidR="00A35EED" w:rsidRPr="00A35EED" w:rsidRDefault="00A35EED" w:rsidP="00A35EED">
      <w:pPr>
        <w:spacing w:after="0"/>
        <w:ind w:firstLine="528"/>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 отчетных данных Управления ФНС России по Костромской области о налоговой базе и структуре начислений по видам налогов, о начислении и поступлении налогов, сборов и иных обязательных платежей в бюджетную систему Российской Федерации, о задолженности по налогам и сборам, пеням и налоговым санкциям в бюджетную систему Российской Федерации;</w:t>
      </w:r>
    </w:p>
    <w:p w:rsidR="00A35EED" w:rsidRPr="00A35EED" w:rsidRDefault="00A35EED" w:rsidP="00A35EED">
      <w:pPr>
        <w:spacing w:after="0"/>
        <w:ind w:firstLine="504"/>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 динамики поступлений конкретных доходов за ряд предыдущих лет и оценки поступления налоговых и неналоговых платежей в бюджет городского поселения в 2023 году.</w:t>
      </w:r>
    </w:p>
    <w:p w:rsidR="00A35EED" w:rsidRPr="00A35EED" w:rsidRDefault="00A35EED" w:rsidP="00A35EED">
      <w:pPr>
        <w:spacing w:after="0"/>
        <w:ind w:firstLine="528"/>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При планировании объема налоговых и неналоговых доходов на 2024 год и на плановый период 2025 и 2026 годов учитывались изменения, вступающие в силу с 1 января 2024 года:</w:t>
      </w:r>
    </w:p>
    <w:p w:rsidR="00A35EED" w:rsidRPr="00A35EED" w:rsidRDefault="00A35EED" w:rsidP="00A35EED">
      <w:pPr>
        <w:spacing w:after="0"/>
        <w:ind w:firstLine="528"/>
        <w:jc w:val="both"/>
        <w:rPr>
          <w:rFonts w:ascii="Times New Roman" w:eastAsia="Calibri" w:hAnsi="Times New Roman" w:cs="Times New Roman"/>
          <w:color w:val="000000"/>
          <w:sz w:val="20"/>
          <w:szCs w:val="20"/>
          <w:lang w:eastAsia="ru-RU"/>
        </w:rPr>
      </w:pPr>
    </w:p>
    <w:p w:rsidR="00A35EED" w:rsidRPr="00A35EED" w:rsidRDefault="00A35EED" w:rsidP="00A35EED">
      <w:pPr>
        <w:spacing w:after="0"/>
        <w:ind w:firstLine="528"/>
        <w:jc w:val="both"/>
        <w:rPr>
          <w:rFonts w:ascii="Times New Roman" w:eastAsia="Calibri" w:hAnsi="Times New Roman" w:cs="Times New Roman"/>
          <w:color w:val="00000A"/>
          <w:sz w:val="20"/>
          <w:szCs w:val="20"/>
          <w:lang w:eastAsia="ru-RU"/>
        </w:rPr>
      </w:pPr>
      <w:r w:rsidRPr="00A35EED">
        <w:rPr>
          <w:rFonts w:ascii="Times New Roman" w:eastAsia="Calibri" w:hAnsi="Times New Roman" w:cs="Times New Roman"/>
          <w:color w:val="000000"/>
          <w:sz w:val="20"/>
          <w:szCs w:val="20"/>
          <w:lang w:eastAsia="ru-RU"/>
        </w:rPr>
        <w:t xml:space="preserve">- </w:t>
      </w:r>
      <w:r w:rsidRPr="00A35EED">
        <w:rPr>
          <w:rFonts w:ascii="Times New Roman" w:eastAsia="Calibri" w:hAnsi="Times New Roman" w:cs="Times New Roman"/>
          <w:bCs/>
          <w:color w:val="000000"/>
          <w:sz w:val="20"/>
          <w:szCs w:val="20"/>
          <w:lang w:eastAsia="ru-RU"/>
        </w:rPr>
        <w:t xml:space="preserve">Коэффициент, отражающий региональные особенности рынка труда на территории Костромской области, на 2024 год </w:t>
      </w:r>
      <w:r w:rsidRPr="00A35EED">
        <w:rPr>
          <w:rFonts w:ascii="Times New Roman" w:eastAsia="Calibri" w:hAnsi="Times New Roman" w:cs="Times New Roman"/>
          <w:color w:val="000000"/>
          <w:sz w:val="20"/>
          <w:szCs w:val="20"/>
          <w:lang w:eastAsia="ru-RU"/>
        </w:rPr>
        <w:t xml:space="preserve">в соответствии с законопроектом «Об установлении на 2024 год коэффициента, отражающего региональные особенности рынка труда на территории Костромской области» планируется к установлению в </w:t>
      </w:r>
      <w:r w:rsidRPr="00A35EED">
        <w:rPr>
          <w:rFonts w:ascii="Times New Roman" w:eastAsia="Calibri" w:hAnsi="Times New Roman" w:cs="Times New Roman"/>
          <w:bCs/>
          <w:color w:val="000000"/>
          <w:sz w:val="20"/>
          <w:szCs w:val="20"/>
          <w:lang w:eastAsia="ru-RU"/>
        </w:rPr>
        <w:t>размере 1,885</w:t>
      </w:r>
      <w:r w:rsidRPr="00A35EED">
        <w:rPr>
          <w:rFonts w:ascii="Times New Roman" w:eastAsia="Calibri" w:hAnsi="Times New Roman" w:cs="Times New Roman"/>
          <w:color w:val="000000"/>
          <w:sz w:val="20"/>
          <w:szCs w:val="20"/>
          <w:lang w:eastAsia="ru-RU"/>
        </w:rPr>
        <w:t xml:space="preserve">. </w:t>
      </w:r>
    </w:p>
    <w:p w:rsidR="00A35EED" w:rsidRPr="00A35EED" w:rsidRDefault="00A35EED" w:rsidP="00A35EED">
      <w:pPr>
        <w:spacing w:after="0"/>
        <w:ind w:firstLine="528"/>
        <w:jc w:val="both"/>
        <w:rPr>
          <w:rFonts w:ascii="Times New Roman" w:eastAsia="Times New Roman" w:hAnsi="Times New Roman" w:cs="Times New Roman"/>
          <w:color w:val="00000A"/>
          <w:sz w:val="20"/>
          <w:szCs w:val="20"/>
          <w:lang w:eastAsia="ru-RU"/>
        </w:rPr>
      </w:pPr>
      <w:r w:rsidRPr="00A35EED">
        <w:rPr>
          <w:rFonts w:ascii="Times New Roman" w:eastAsia="Calibri" w:hAnsi="Times New Roman" w:cs="Times New Roman"/>
          <w:color w:val="00000A"/>
          <w:sz w:val="20"/>
          <w:szCs w:val="20"/>
          <w:lang w:eastAsia="ru-RU"/>
        </w:rPr>
        <w:t xml:space="preserve">- Федеральным законом от 31 июля 2023 года № 389-ФЗ «О внесении изменений в части первую и вторую Налогового кодекса Российской Федерации и о приостановлении действия абзаца второго пункта 1 статьи 78 части первой Налогового кодекса Российской Федерации (далее- Федеральный закон №389- </w:t>
      </w:r>
      <w:proofErr w:type="gramStart"/>
      <w:r w:rsidRPr="00A35EED">
        <w:rPr>
          <w:rFonts w:ascii="Times New Roman" w:eastAsia="Calibri" w:hAnsi="Times New Roman" w:cs="Times New Roman"/>
          <w:color w:val="00000A"/>
          <w:sz w:val="20"/>
          <w:szCs w:val="20"/>
          <w:lang w:eastAsia="ru-RU"/>
        </w:rPr>
        <w:t>ФЗ »</w:t>
      </w:r>
      <w:proofErr w:type="gramEnd"/>
      <w:r w:rsidRPr="00A35EED">
        <w:rPr>
          <w:rFonts w:ascii="Times New Roman" w:eastAsia="Calibri" w:hAnsi="Times New Roman" w:cs="Times New Roman"/>
          <w:color w:val="00000A"/>
          <w:sz w:val="20"/>
          <w:szCs w:val="20"/>
          <w:lang w:eastAsia="ru-RU"/>
        </w:rPr>
        <w:t xml:space="preserve"> предусмотрена ежегодная индексация налоговых ставок по акцизам на автомобильный бензин, дизельное топливо, моторные масла для дизельных и (или) карбюраторных (</w:t>
      </w:r>
      <w:proofErr w:type="spellStart"/>
      <w:r w:rsidRPr="00A35EED">
        <w:rPr>
          <w:rFonts w:ascii="Times New Roman" w:eastAsia="Calibri" w:hAnsi="Times New Roman" w:cs="Times New Roman"/>
          <w:color w:val="00000A"/>
          <w:sz w:val="20"/>
          <w:szCs w:val="20"/>
          <w:lang w:eastAsia="ru-RU"/>
        </w:rPr>
        <w:t>инжекторных</w:t>
      </w:r>
      <w:proofErr w:type="spellEnd"/>
      <w:r w:rsidRPr="00A35EED">
        <w:rPr>
          <w:rFonts w:ascii="Times New Roman" w:eastAsia="Calibri" w:hAnsi="Times New Roman" w:cs="Times New Roman"/>
          <w:color w:val="00000A"/>
          <w:sz w:val="20"/>
          <w:szCs w:val="20"/>
          <w:lang w:eastAsia="ru-RU"/>
        </w:rPr>
        <w:t>) двигателей в размере 4,0%.</w:t>
      </w:r>
    </w:p>
    <w:p w:rsidR="00A35EED" w:rsidRPr="00A35EED" w:rsidRDefault="00A35EED" w:rsidP="00A35EED">
      <w:pPr>
        <w:spacing w:after="0"/>
        <w:ind w:firstLine="709"/>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Проектом федерального закона от 02.11.2023 № 448564-8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  и об установлении особенностей исполнения бюджетов бюджетной системы в 2024 году установленный до 2025 года включительно норматив зачисления акцизов на нефтепродукты в бюджеты субъектов Российской Федерации сохранен на 2026 год в размере 74,9%.</w:t>
      </w:r>
    </w:p>
    <w:p w:rsidR="00A35EED" w:rsidRPr="00A35EED" w:rsidRDefault="00A35EED" w:rsidP="00A35EED">
      <w:pPr>
        <w:spacing w:after="0"/>
        <w:ind w:firstLine="709"/>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 Продлено действие до 2025 года «налоговых каникул» в виде нулевой налоговой ставки для впервые зарегистрированных индивидуальных предпринимателей, применяющих упрощенную или патентную систему налогообложения и осуществляющих отдельные виды предпринимательской деятельности в производственной, социальной и научной сферах, а также в сфере бытовых услуг.</w:t>
      </w:r>
    </w:p>
    <w:p w:rsidR="00A35EED" w:rsidRPr="00A35EED" w:rsidRDefault="00A35EED" w:rsidP="00A35EED">
      <w:pPr>
        <w:spacing w:after="0"/>
        <w:ind w:firstLine="709"/>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 xml:space="preserve">- С 1января 2024 года прекращает </w:t>
      </w:r>
      <w:proofErr w:type="gramStart"/>
      <w:r w:rsidRPr="00A35EED">
        <w:rPr>
          <w:rFonts w:ascii="Times New Roman" w:eastAsia="Calibri" w:hAnsi="Times New Roman" w:cs="Times New Roman"/>
          <w:color w:val="000000"/>
          <w:sz w:val="20"/>
          <w:szCs w:val="20"/>
          <w:lang w:eastAsia="ru-RU"/>
        </w:rPr>
        <w:t>свое действие</w:t>
      </w:r>
      <w:proofErr w:type="gramEnd"/>
      <w:r w:rsidRPr="00A35EED">
        <w:rPr>
          <w:rFonts w:ascii="Times New Roman" w:eastAsia="Calibri" w:hAnsi="Times New Roman" w:cs="Times New Roman"/>
          <w:color w:val="000000"/>
          <w:sz w:val="20"/>
          <w:szCs w:val="20"/>
          <w:lang w:eastAsia="ru-RU"/>
        </w:rPr>
        <w:t xml:space="preserve"> введенный Федеральным законом от 26 марта 2022 года №67-ФЗ «О 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 мораторий на рост кадастровой стоимости» в целях налогообложения объектов недвижимости налогом на имущество и земельным налогом.</w:t>
      </w:r>
    </w:p>
    <w:p w:rsidR="00A35EED" w:rsidRPr="00A35EED" w:rsidRDefault="00A35EED" w:rsidP="00A35EED">
      <w:pPr>
        <w:spacing w:after="0"/>
        <w:ind w:firstLine="709"/>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 xml:space="preserve">В соответствии с Федеральным законом от 31 июля 2020 года №269-ФЗ «О внесении изменений в часть вторую Налогового кодекса Российской Федерации» в текущем году проведена государственная </w:t>
      </w:r>
      <w:r w:rsidRPr="00A35EED">
        <w:rPr>
          <w:rFonts w:ascii="Times New Roman" w:eastAsia="Calibri" w:hAnsi="Times New Roman" w:cs="Times New Roman"/>
          <w:color w:val="000000"/>
          <w:sz w:val="20"/>
          <w:szCs w:val="20"/>
          <w:lang w:eastAsia="ru-RU"/>
        </w:rPr>
        <w:lastRenderedPageBreak/>
        <w:t xml:space="preserve">кадастровая оценка зданий, помещений, сооружений, объектов незавершенного строительства, </w:t>
      </w:r>
      <w:proofErr w:type="spellStart"/>
      <w:r w:rsidRPr="00A35EED">
        <w:rPr>
          <w:rFonts w:ascii="Times New Roman" w:eastAsia="Calibri" w:hAnsi="Times New Roman" w:cs="Times New Roman"/>
          <w:color w:val="000000"/>
          <w:sz w:val="20"/>
          <w:szCs w:val="20"/>
          <w:lang w:eastAsia="ru-RU"/>
        </w:rPr>
        <w:t>машино</w:t>
      </w:r>
      <w:proofErr w:type="spellEnd"/>
      <w:r w:rsidRPr="00A35EED">
        <w:rPr>
          <w:rFonts w:ascii="Times New Roman" w:eastAsia="Calibri" w:hAnsi="Times New Roman" w:cs="Times New Roman"/>
          <w:color w:val="000000"/>
          <w:sz w:val="20"/>
          <w:szCs w:val="20"/>
          <w:lang w:eastAsia="ru-RU"/>
        </w:rPr>
        <w:t>-мест. Результаты оценки начнут применяться в целях налогообложения с 1 января 2024 года.</w:t>
      </w:r>
    </w:p>
    <w:p w:rsidR="00A35EED" w:rsidRPr="00A35EED" w:rsidRDefault="00A35EED" w:rsidP="00A35EED">
      <w:pPr>
        <w:spacing w:after="0"/>
        <w:ind w:firstLine="709"/>
        <w:jc w:val="both"/>
        <w:rPr>
          <w:rFonts w:ascii="Times New Roman" w:eastAsia="Calibri" w:hAnsi="Times New Roman" w:cs="Times New Roman"/>
          <w:color w:val="000000"/>
          <w:sz w:val="20"/>
          <w:szCs w:val="20"/>
          <w:lang w:eastAsia="ru-RU"/>
        </w:rPr>
      </w:pPr>
    </w:p>
    <w:p w:rsidR="00A35EED" w:rsidRPr="00A35EED" w:rsidRDefault="00A35EED" w:rsidP="00A35EED">
      <w:pPr>
        <w:spacing w:after="0"/>
        <w:ind w:firstLine="528"/>
        <w:jc w:val="both"/>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color w:val="000000"/>
          <w:sz w:val="20"/>
          <w:szCs w:val="20"/>
          <w:lang w:eastAsia="ru-RU"/>
        </w:rPr>
        <w:t xml:space="preserve">По остальным доходным источникам сохраняется действующий в 2023 году порядок их исчисления, уплаты и норматив отчисления в бюджет городского поселения. </w:t>
      </w:r>
    </w:p>
    <w:p w:rsidR="00A35EED" w:rsidRPr="00A35EED" w:rsidRDefault="00A35EED" w:rsidP="00A35EED">
      <w:pPr>
        <w:keepNext/>
        <w:widowControl w:val="0"/>
        <w:shd w:val="clear" w:color="auto" w:fill="FFFFFF"/>
        <w:spacing w:after="0"/>
        <w:jc w:val="center"/>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Налоговые и неналоговые доходы бюджета городского поселения город Чухлома Чухломского муниципального района Костромской области на 2024 год и на плановый период 2025 и 2026 годов</w:t>
      </w:r>
    </w:p>
    <w:p w:rsidR="00A35EED" w:rsidRPr="00A35EED" w:rsidRDefault="00A35EED" w:rsidP="00A35EED">
      <w:pPr>
        <w:keepNext/>
        <w:widowControl w:val="0"/>
        <w:shd w:val="clear" w:color="auto" w:fill="FFFFFF"/>
        <w:spacing w:after="0"/>
        <w:jc w:val="center"/>
        <w:rPr>
          <w:rFonts w:ascii="Times New Roman" w:eastAsia="Calibri" w:hAnsi="Times New Roman" w:cs="Times New Roman"/>
          <w:b/>
          <w:bCs/>
          <w:color w:val="000000"/>
          <w:sz w:val="20"/>
          <w:szCs w:val="20"/>
          <w:lang w:eastAsia="ru-RU"/>
        </w:rPr>
      </w:pPr>
    </w:p>
    <w:p w:rsidR="00A35EED" w:rsidRPr="00A35EED" w:rsidRDefault="00A35EED" w:rsidP="00A35EED">
      <w:pPr>
        <w:spacing w:after="0"/>
        <w:ind w:firstLine="504"/>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 xml:space="preserve">Общий объем налоговых и неналоговых доходов бюджета городского поселения на 2024 год прогнозируется в сумме 23 209,4 тыс. рублей. В составе доходов бюджета городского поселения учтены налоговые доходы в объеме 16 747,5 тыс. рублей, неналоговые доходы – 6 461,9 тыс. рублей.  </w:t>
      </w:r>
    </w:p>
    <w:p w:rsidR="00A35EED" w:rsidRPr="00A35EED" w:rsidRDefault="00A35EED" w:rsidP="00A35EED">
      <w:pPr>
        <w:spacing w:after="0"/>
        <w:ind w:firstLine="504"/>
        <w:jc w:val="both"/>
        <w:rPr>
          <w:rFonts w:ascii="Times New Roman" w:eastAsia="Calibri" w:hAnsi="Times New Roman" w:cs="Times New Roman"/>
          <w:color w:val="000000"/>
          <w:sz w:val="20"/>
          <w:szCs w:val="20"/>
          <w:lang w:eastAsia="ru-RU"/>
        </w:rPr>
      </w:pPr>
    </w:p>
    <w:p w:rsidR="00A35EED" w:rsidRPr="00A35EED" w:rsidRDefault="00A35EED" w:rsidP="00A35EED">
      <w:pPr>
        <w:spacing w:after="0"/>
        <w:ind w:firstLine="504"/>
        <w:jc w:val="both"/>
        <w:rPr>
          <w:rFonts w:ascii="Times New Roman" w:eastAsia="Calibri" w:hAnsi="Times New Roman" w:cs="Times New Roman"/>
          <w:color w:val="000000"/>
          <w:sz w:val="20"/>
          <w:szCs w:val="20"/>
          <w:lang w:eastAsia="ru-RU"/>
        </w:rPr>
      </w:pPr>
    </w:p>
    <w:p w:rsidR="00A35EED" w:rsidRPr="00A35EED" w:rsidRDefault="00A35EED" w:rsidP="00A35EED">
      <w:pPr>
        <w:spacing w:after="0"/>
        <w:ind w:firstLine="504"/>
        <w:jc w:val="both"/>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По сравнению с ожидаемой оценкой 2023 года прогнозируемый в 2024 году объем налоговых и неналоговых доходов увеличиться на 1 025,2 тыс. рублей или на 5,0%.</w:t>
      </w:r>
    </w:p>
    <w:p w:rsidR="00A35EED" w:rsidRPr="00A35EED" w:rsidRDefault="00A35EED" w:rsidP="00A35EED">
      <w:pPr>
        <w:spacing w:after="0"/>
        <w:ind w:firstLine="504"/>
        <w:jc w:val="both"/>
        <w:rPr>
          <w:rFonts w:ascii="Times New Roman" w:eastAsia="Times New Roman" w:hAnsi="Times New Roman" w:cs="Times New Roman"/>
          <w:color w:val="00000A"/>
          <w:sz w:val="20"/>
          <w:szCs w:val="20"/>
          <w:lang w:eastAsia="zh-CN"/>
        </w:rPr>
      </w:pPr>
    </w:p>
    <w:p w:rsidR="00A35EED" w:rsidRPr="00A35EED" w:rsidRDefault="00A35EED" w:rsidP="00A35EED">
      <w:pPr>
        <w:spacing w:after="0"/>
        <w:ind w:firstLine="504"/>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На 2025 год объем налоговых и неналоговых доходов бюджета городского поселения прогнозируется в сумме 23 483,2 тыс. рублей, что выше прогноза 2024 года на 273,8 тыс. рублей.</w:t>
      </w:r>
    </w:p>
    <w:p w:rsidR="00A35EED" w:rsidRPr="00A35EED" w:rsidRDefault="00A35EED" w:rsidP="00A35EED">
      <w:pPr>
        <w:spacing w:after="0"/>
        <w:ind w:firstLine="504"/>
        <w:jc w:val="both"/>
        <w:rPr>
          <w:rFonts w:ascii="Times New Roman" w:eastAsia="Calibri" w:hAnsi="Times New Roman" w:cs="Times New Roman"/>
          <w:color w:val="000000"/>
          <w:sz w:val="20"/>
          <w:szCs w:val="20"/>
        </w:rPr>
      </w:pPr>
      <w:r w:rsidRPr="00A35EED">
        <w:rPr>
          <w:rFonts w:ascii="Times New Roman" w:eastAsia="Calibri" w:hAnsi="Times New Roman" w:cs="Times New Roman"/>
          <w:color w:val="000000"/>
          <w:sz w:val="20"/>
          <w:szCs w:val="20"/>
          <w:lang w:eastAsia="ru-RU"/>
        </w:rPr>
        <w:t>На 2026 год объем налоговых и неналоговых доходов бюджета городского поселения прогнозируется в сумме 23 872,7 тыс. рублей, что выше прогноза на 2025 год на 389,5 тыс. рублей.</w:t>
      </w:r>
    </w:p>
    <w:p w:rsidR="00A35EED" w:rsidRPr="00A35EED" w:rsidRDefault="00A35EED" w:rsidP="00A35EED">
      <w:pPr>
        <w:spacing w:after="0"/>
        <w:ind w:firstLine="504"/>
        <w:jc w:val="both"/>
        <w:rPr>
          <w:rFonts w:ascii="Times New Roman" w:eastAsia="Calibri" w:hAnsi="Times New Roman" w:cs="Times New Roman"/>
          <w:color w:val="000000"/>
          <w:sz w:val="20"/>
          <w:szCs w:val="20"/>
        </w:rPr>
      </w:pPr>
    </w:p>
    <w:p w:rsidR="00A35EED" w:rsidRPr="00A35EED" w:rsidRDefault="00A35EED" w:rsidP="00A35EED">
      <w:pPr>
        <w:spacing w:after="0"/>
        <w:ind w:firstLine="504"/>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Основные параметры налоговых и неналоговых доходов бюджета администрации городского поселения город Чухлома Чухломского муниципального района Костромской области на 2024 год и на плановый период 2025 и 2026 годов представлены в таблице:</w:t>
      </w:r>
    </w:p>
    <w:p w:rsidR="00A35EED" w:rsidRPr="00A35EED" w:rsidRDefault="00A35EED" w:rsidP="00A35EED">
      <w:pPr>
        <w:spacing w:after="0"/>
        <w:ind w:firstLine="504"/>
        <w:jc w:val="both"/>
        <w:rPr>
          <w:rFonts w:ascii="Times New Roman" w:eastAsia="Calibri" w:hAnsi="Times New Roman" w:cs="Times New Roman"/>
          <w:color w:val="000000"/>
          <w:sz w:val="20"/>
          <w:szCs w:val="20"/>
          <w:shd w:val="clear" w:color="auto" w:fill="FFFFFF"/>
          <w:lang w:eastAsia="ru-RU"/>
        </w:rPr>
      </w:pP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682"/>
        <w:gridCol w:w="1624"/>
        <w:gridCol w:w="844"/>
        <w:gridCol w:w="1169"/>
        <w:gridCol w:w="844"/>
        <w:gridCol w:w="1169"/>
        <w:gridCol w:w="844"/>
        <w:gridCol w:w="1169"/>
      </w:tblGrid>
      <w:tr w:rsidR="00A35EED" w:rsidRPr="00A35EED" w:rsidTr="00A35EED">
        <w:trPr>
          <w:trHeight w:val="780"/>
        </w:trPr>
        <w:tc>
          <w:tcPr>
            <w:tcW w:w="2618" w:type="dxa"/>
            <w:tcBorders>
              <w:top w:val="single" w:sz="4" w:space="0" w:color="000001"/>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 xml:space="preserve">Наименование </w:t>
            </w:r>
          </w:p>
        </w:tc>
        <w:tc>
          <w:tcPr>
            <w:tcW w:w="1347" w:type="dxa"/>
            <w:tcBorders>
              <w:top w:val="single" w:sz="4" w:space="0" w:color="000001"/>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Бюджет на 2023 год</w:t>
            </w:r>
          </w:p>
        </w:tc>
        <w:tc>
          <w:tcPr>
            <w:tcW w:w="174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2024 год</w:t>
            </w:r>
          </w:p>
        </w:tc>
        <w:tc>
          <w:tcPr>
            <w:tcW w:w="174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2025 год</w:t>
            </w:r>
          </w:p>
        </w:tc>
        <w:tc>
          <w:tcPr>
            <w:tcW w:w="190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shd w:val="clear" w:color="auto" w:fill="FFFFFF"/>
                <w:lang w:eastAsia="ru-RU"/>
              </w:rPr>
              <w:t>2026 год</w:t>
            </w:r>
          </w:p>
        </w:tc>
      </w:tr>
      <w:tr w:rsidR="00A35EED" w:rsidRPr="00A35EED" w:rsidTr="00A35EED">
        <w:trPr>
          <w:trHeight w:val="675"/>
        </w:trPr>
        <w:tc>
          <w:tcPr>
            <w:tcW w:w="261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 </w:t>
            </w:r>
          </w:p>
        </w:tc>
        <w:tc>
          <w:tcPr>
            <w:tcW w:w="1347"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Первоначальный план </w:t>
            </w:r>
          </w:p>
        </w:tc>
        <w:tc>
          <w:tcPr>
            <w:tcW w:w="719" w:type="dxa"/>
            <w:tcBorders>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проект</w:t>
            </w:r>
          </w:p>
        </w:tc>
        <w:tc>
          <w:tcPr>
            <w:tcW w:w="1024" w:type="dxa"/>
            <w:tcBorders>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прирост-отклонение к 2023 г.</w:t>
            </w:r>
          </w:p>
        </w:tc>
        <w:tc>
          <w:tcPr>
            <w:tcW w:w="719" w:type="dxa"/>
            <w:tcBorders>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проект</w:t>
            </w:r>
          </w:p>
        </w:tc>
        <w:tc>
          <w:tcPr>
            <w:tcW w:w="1024" w:type="dxa"/>
            <w:tcBorders>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прирост-отклонение к 2024 г.</w:t>
            </w:r>
          </w:p>
        </w:tc>
        <w:tc>
          <w:tcPr>
            <w:tcW w:w="719" w:type="dxa"/>
            <w:tcBorders>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проект</w:t>
            </w:r>
          </w:p>
        </w:tc>
        <w:tc>
          <w:tcPr>
            <w:tcW w:w="1184" w:type="dxa"/>
            <w:tcBorders>
              <w:left w:val="single" w:sz="4" w:space="0" w:color="000001"/>
              <w:bottom w:val="single" w:sz="4" w:space="0" w:color="000001"/>
              <w:right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shd w:val="clear" w:color="auto" w:fill="FFFFFF"/>
                <w:lang w:eastAsia="ru-RU"/>
              </w:rPr>
              <w:t>прирост-отклонение к 2025 г.</w:t>
            </w:r>
          </w:p>
        </w:tc>
      </w:tr>
      <w:tr w:rsidR="00A35EED" w:rsidRPr="00A35EED" w:rsidTr="00A35EED">
        <w:trPr>
          <w:trHeight w:val="300"/>
        </w:trPr>
        <w:tc>
          <w:tcPr>
            <w:tcW w:w="261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Налоговые доходы</w:t>
            </w:r>
          </w:p>
        </w:tc>
        <w:tc>
          <w:tcPr>
            <w:tcW w:w="1347"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15628,0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16747,5</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107,0%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17082,2</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102,0%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color w:val="00000A"/>
                <w:sz w:val="20"/>
                <w:szCs w:val="20"/>
              </w:rPr>
            </w:pPr>
            <w:r w:rsidRPr="00A35EED">
              <w:rPr>
                <w:rFonts w:ascii="Times New Roman" w:eastAsia="Calibri" w:hAnsi="Times New Roman" w:cs="Times New Roman"/>
                <w:b/>
                <w:bCs/>
                <w:color w:val="000000"/>
                <w:sz w:val="20"/>
                <w:szCs w:val="20"/>
                <w:lang w:eastAsia="ru-RU"/>
              </w:rPr>
              <w:t>17381,7</w:t>
            </w:r>
          </w:p>
        </w:tc>
        <w:tc>
          <w:tcPr>
            <w:tcW w:w="1184"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center"/>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b/>
                <w:color w:val="00000A"/>
                <w:sz w:val="20"/>
                <w:szCs w:val="20"/>
              </w:rPr>
              <w:t>102,0%</w:t>
            </w:r>
          </w:p>
        </w:tc>
      </w:tr>
      <w:tr w:rsidR="00A35EED" w:rsidRPr="00A35EED" w:rsidTr="00A35EED">
        <w:trPr>
          <w:trHeight w:val="300"/>
        </w:trPr>
        <w:tc>
          <w:tcPr>
            <w:tcW w:w="261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Налог на доходы физических лиц</w:t>
            </w:r>
          </w:p>
        </w:tc>
        <w:tc>
          <w:tcPr>
            <w:tcW w:w="1347"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7270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7580</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104,0%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7670</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101,0%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0"/>
                <w:sz w:val="20"/>
                <w:szCs w:val="20"/>
                <w:lang w:eastAsia="ru-RU"/>
              </w:rPr>
              <w:t>7770</w:t>
            </w:r>
          </w:p>
        </w:tc>
        <w:tc>
          <w:tcPr>
            <w:tcW w:w="1184"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A"/>
                <w:sz w:val="20"/>
                <w:szCs w:val="20"/>
              </w:rPr>
              <w:t>101,0%</w:t>
            </w:r>
          </w:p>
        </w:tc>
      </w:tr>
      <w:tr w:rsidR="00A35EED" w:rsidRPr="00A35EED" w:rsidTr="00A35EED">
        <w:trPr>
          <w:trHeight w:val="300"/>
        </w:trPr>
        <w:tc>
          <w:tcPr>
            <w:tcW w:w="261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Акцизы по подакцизным товарам</w:t>
            </w:r>
          </w:p>
        </w:tc>
        <w:tc>
          <w:tcPr>
            <w:tcW w:w="1347"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938</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1117,5</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119,0%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1162,2</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104,0%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0"/>
                <w:sz w:val="20"/>
                <w:szCs w:val="20"/>
                <w:shd w:val="clear" w:color="auto" w:fill="FFFFFF"/>
                <w:lang w:eastAsia="ru-RU"/>
              </w:rPr>
              <w:t>1211,7</w:t>
            </w:r>
          </w:p>
        </w:tc>
        <w:tc>
          <w:tcPr>
            <w:tcW w:w="1184"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A"/>
                <w:sz w:val="20"/>
                <w:szCs w:val="20"/>
              </w:rPr>
              <w:t>104,0%</w:t>
            </w:r>
          </w:p>
        </w:tc>
      </w:tr>
      <w:tr w:rsidR="00A35EED" w:rsidRPr="00A35EED" w:rsidTr="00A35EED">
        <w:trPr>
          <w:trHeight w:val="690"/>
        </w:trPr>
        <w:tc>
          <w:tcPr>
            <w:tcW w:w="261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Единый налог, взимаемый в связи с применением упрощенной системы налогообложения</w:t>
            </w:r>
          </w:p>
        </w:tc>
        <w:tc>
          <w:tcPr>
            <w:tcW w:w="1347"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4700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4400</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94,0%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4500</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102,0%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0"/>
                <w:sz w:val="20"/>
                <w:szCs w:val="20"/>
                <w:shd w:val="clear" w:color="auto" w:fill="FFFFFF"/>
                <w:lang w:eastAsia="ru-RU"/>
              </w:rPr>
              <w:t>4600</w:t>
            </w:r>
          </w:p>
        </w:tc>
        <w:tc>
          <w:tcPr>
            <w:tcW w:w="1184"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A"/>
                <w:sz w:val="20"/>
                <w:szCs w:val="20"/>
              </w:rPr>
              <w:t>102,0%</w:t>
            </w:r>
          </w:p>
        </w:tc>
      </w:tr>
      <w:tr w:rsidR="00A35EED" w:rsidRPr="00A35EED" w:rsidTr="00A35EED">
        <w:trPr>
          <w:trHeight w:val="300"/>
        </w:trPr>
        <w:tc>
          <w:tcPr>
            <w:tcW w:w="261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shd w:val="clear" w:color="auto" w:fill="FFFFFF"/>
                <w:lang w:eastAsia="ru-RU"/>
              </w:rPr>
            </w:pPr>
            <w:proofErr w:type="gramStart"/>
            <w:r w:rsidRPr="00A35EED">
              <w:rPr>
                <w:rFonts w:ascii="Times New Roman" w:eastAsia="Calibri" w:hAnsi="Times New Roman" w:cs="Times New Roman"/>
                <w:color w:val="000000"/>
                <w:sz w:val="20"/>
                <w:szCs w:val="20"/>
                <w:shd w:val="clear" w:color="auto" w:fill="FFFFFF"/>
                <w:lang w:eastAsia="ru-RU"/>
              </w:rPr>
              <w:t>Налоги  на</w:t>
            </w:r>
            <w:proofErr w:type="gramEnd"/>
            <w:r w:rsidRPr="00A35EED">
              <w:rPr>
                <w:rFonts w:ascii="Times New Roman" w:eastAsia="Calibri" w:hAnsi="Times New Roman" w:cs="Times New Roman"/>
                <w:color w:val="000000"/>
                <w:sz w:val="20"/>
                <w:szCs w:val="20"/>
                <w:shd w:val="clear" w:color="auto" w:fill="FFFFFF"/>
                <w:lang w:eastAsia="ru-RU"/>
              </w:rPr>
              <w:t xml:space="preserve"> имущество</w:t>
            </w:r>
          </w:p>
        </w:tc>
        <w:tc>
          <w:tcPr>
            <w:tcW w:w="1347"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2720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3650</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134,0%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3750</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103,0%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0"/>
                <w:sz w:val="20"/>
                <w:szCs w:val="20"/>
                <w:shd w:val="clear" w:color="auto" w:fill="FFFFFF"/>
                <w:lang w:eastAsia="ru-RU"/>
              </w:rPr>
              <w:t>3800</w:t>
            </w:r>
          </w:p>
        </w:tc>
        <w:tc>
          <w:tcPr>
            <w:tcW w:w="1184"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A"/>
                <w:sz w:val="20"/>
                <w:szCs w:val="20"/>
              </w:rPr>
              <w:t>101,0%</w:t>
            </w:r>
          </w:p>
        </w:tc>
      </w:tr>
      <w:tr w:rsidR="00A35EED" w:rsidRPr="00A35EED" w:rsidTr="00A35EED">
        <w:trPr>
          <w:trHeight w:val="300"/>
        </w:trPr>
        <w:tc>
          <w:tcPr>
            <w:tcW w:w="261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b/>
                <w:bCs/>
                <w:color w:val="000000"/>
                <w:sz w:val="20"/>
                <w:szCs w:val="20"/>
                <w:shd w:val="clear" w:color="auto" w:fill="FFFFFF"/>
                <w:lang w:eastAsia="ru-RU"/>
              </w:rPr>
            </w:pPr>
            <w:r w:rsidRPr="00A35EED">
              <w:rPr>
                <w:rFonts w:ascii="Times New Roman" w:eastAsia="Calibri" w:hAnsi="Times New Roman" w:cs="Times New Roman"/>
                <w:b/>
                <w:bCs/>
                <w:color w:val="000000"/>
                <w:sz w:val="20"/>
                <w:szCs w:val="20"/>
                <w:shd w:val="clear" w:color="auto" w:fill="FFFFFF"/>
                <w:lang w:eastAsia="ru-RU"/>
              </w:rPr>
              <w:t>Неналоговые доходы</w:t>
            </w:r>
          </w:p>
        </w:tc>
        <w:tc>
          <w:tcPr>
            <w:tcW w:w="1347"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bCs/>
                <w:color w:val="000000"/>
                <w:sz w:val="20"/>
                <w:szCs w:val="20"/>
                <w:shd w:val="clear" w:color="auto" w:fill="FFFFFF"/>
                <w:lang w:eastAsia="ru-RU"/>
              </w:rPr>
            </w:pPr>
            <w:r w:rsidRPr="00A35EED">
              <w:rPr>
                <w:rFonts w:ascii="Times New Roman" w:eastAsia="Calibri" w:hAnsi="Times New Roman" w:cs="Times New Roman"/>
                <w:b/>
                <w:bCs/>
                <w:color w:val="000000"/>
                <w:sz w:val="20"/>
                <w:szCs w:val="20"/>
                <w:shd w:val="clear" w:color="auto" w:fill="FFFFFF"/>
                <w:lang w:eastAsia="ru-RU"/>
              </w:rPr>
              <w:t>6012,3</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bCs/>
                <w:color w:val="000000"/>
                <w:sz w:val="20"/>
                <w:szCs w:val="20"/>
                <w:shd w:val="clear" w:color="auto" w:fill="FFFFFF"/>
                <w:lang w:eastAsia="ru-RU"/>
              </w:rPr>
            </w:pPr>
            <w:r w:rsidRPr="00A35EED">
              <w:rPr>
                <w:rFonts w:ascii="Times New Roman" w:eastAsia="Calibri" w:hAnsi="Times New Roman" w:cs="Times New Roman"/>
                <w:b/>
                <w:bCs/>
                <w:color w:val="000000"/>
                <w:sz w:val="20"/>
                <w:szCs w:val="20"/>
                <w:shd w:val="clear" w:color="auto" w:fill="FFFFFF"/>
                <w:lang w:eastAsia="ru-RU"/>
              </w:rPr>
              <w:t>6461,9</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bCs/>
                <w:color w:val="000000"/>
                <w:sz w:val="20"/>
                <w:szCs w:val="20"/>
                <w:shd w:val="clear" w:color="auto" w:fill="FFFFFF"/>
                <w:lang w:eastAsia="ru-RU"/>
              </w:rPr>
            </w:pPr>
            <w:r w:rsidRPr="00A35EED">
              <w:rPr>
                <w:rFonts w:ascii="Times New Roman" w:eastAsia="Calibri" w:hAnsi="Times New Roman" w:cs="Times New Roman"/>
                <w:b/>
                <w:bCs/>
                <w:color w:val="000000"/>
                <w:sz w:val="20"/>
                <w:szCs w:val="20"/>
                <w:shd w:val="clear" w:color="auto" w:fill="FFFFFF"/>
                <w:lang w:eastAsia="ru-RU"/>
              </w:rPr>
              <w:t>107,0%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bCs/>
                <w:color w:val="000000"/>
                <w:sz w:val="20"/>
                <w:szCs w:val="20"/>
                <w:shd w:val="clear" w:color="auto" w:fill="FFFFFF"/>
                <w:lang w:eastAsia="ru-RU"/>
              </w:rPr>
            </w:pPr>
            <w:r w:rsidRPr="00A35EED">
              <w:rPr>
                <w:rFonts w:ascii="Times New Roman" w:eastAsia="Calibri" w:hAnsi="Times New Roman" w:cs="Times New Roman"/>
                <w:b/>
                <w:bCs/>
                <w:color w:val="000000"/>
                <w:sz w:val="20"/>
                <w:szCs w:val="20"/>
                <w:shd w:val="clear" w:color="auto" w:fill="FFFFFF"/>
                <w:lang w:eastAsia="ru-RU"/>
              </w:rPr>
              <w:t>6401</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bCs/>
                <w:color w:val="000000"/>
                <w:sz w:val="20"/>
                <w:szCs w:val="20"/>
                <w:shd w:val="clear" w:color="auto" w:fill="FFFFFF"/>
                <w:lang w:eastAsia="ru-RU"/>
              </w:rPr>
            </w:pPr>
            <w:r w:rsidRPr="00A35EED">
              <w:rPr>
                <w:rFonts w:ascii="Times New Roman" w:eastAsia="Calibri" w:hAnsi="Times New Roman" w:cs="Times New Roman"/>
                <w:b/>
                <w:bCs/>
                <w:color w:val="000000"/>
                <w:sz w:val="20"/>
                <w:szCs w:val="20"/>
                <w:shd w:val="clear" w:color="auto" w:fill="FFFFFF"/>
                <w:lang w:eastAsia="ru-RU"/>
              </w:rPr>
              <w:t>101,0%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A"/>
                <w:sz w:val="20"/>
                <w:szCs w:val="20"/>
              </w:rPr>
            </w:pPr>
            <w:r w:rsidRPr="00A35EED">
              <w:rPr>
                <w:rFonts w:ascii="Times New Roman" w:eastAsia="Calibri" w:hAnsi="Times New Roman" w:cs="Times New Roman"/>
                <w:b/>
                <w:bCs/>
                <w:color w:val="000000"/>
                <w:sz w:val="20"/>
                <w:szCs w:val="20"/>
                <w:shd w:val="clear" w:color="auto" w:fill="FFFFFF"/>
                <w:lang w:eastAsia="ru-RU"/>
              </w:rPr>
              <w:t>6491</w:t>
            </w:r>
          </w:p>
        </w:tc>
        <w:tc>
          <w:tcPr>
            <w:tcW w:w="1184"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A"/>
                <w:sz w:val="20"/>
                <w:szCs w:val="20"/>
              </w:rPr>
              <w:t>101,0%</w:t>
            </w:r>
          </w:p>
        </w:tc>
      </w:tr>
      <w:tr w:rsidR="00A35EED" w:rsidRPr="00A35EED" w:rsidTr="00A35EED">
        <w:trPr>
          <w:trHeight w:val="915"/>
        </w:trPr>
        <w:tc>
          <w:tcPr>
            <w:tcW w:w="261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Доходы от использования имущества, находящегося в государственной и муниципальной собственности</w:t>
            </w:r>
          </w:p>
        </w:tc>
        <w:tc>
          <w:tcPr>
            <w:tcW w:w="1347"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1377,3</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1012</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73,0%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1032</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102,0%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1062</w:t>
            </w:r>
          </w:p>
        </w:tc>
        <w:tc>
          <w:tcPr>
            <w:tcW w:w="1184"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shd w:val="clear" w:color="auto" w:fill="FFFFFF"/>
                <w:lang w:eastAsia="ru-RU"/>
              </w:rPr>
              <w:t>103,0%</w:t>
            </w:r>
          </w:p>
        </w:tc>
      </w:tr>
      <w:tr w:rsidR="00A35EED" w:rsidRPr="00A35EED" w:rsidTr="00A35EED">
        <w:trPr>
          <w:trHeight w:val="690"/>
        </w:trPr>
        <w:tc>
          <w:tcPr>
            <w:tcW w:w="261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lastRenderedPageBreak/>
              <w:t>Доходы от оказания платных услуг и компенсации затрат государства</w:t>
            </w:r>
          </w:p>
        </w:tc>
        <w:tc>
          <w:tcPr>
            <w:tcW w:w="1347"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3700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4600</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124,0%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4650</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101,0%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4700</w:t>
            </w:r>
          </w:p>
        </w:tc>
        <w:tc>
          <w:tcPr>
            <w:tcW w:w="1184"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shd w:val="clear" w:color="auto" w:fill="FFFFFF"/>
                <w:lang w:eastAsia="ru-RU"/>
              </w:rPr>
              <w:t>101,0%</w:t>
            </w:r>
          </w:p>
        </w:tc>
      </w:tr>
      <w:tr w:rsidR="00A35EED" w:rsidRPr="00A35EED" w:rsidTr="00A35EED">
        <w:trPr>
          <w:trHeight w:val="690"/>
        </w:trPr>
        <w:tc>
          <w:tcPr>
            <w:tcW w:w="2618" w:type="dxa"/>
            <w:tcBorders>
              <w:left w:val="single" w:sz="4" w:space="0" w:color="000001"/>
              <w:bottom w:val="single" w:sz="4" w:space="0" w:color="000001"/>
            </w:tcBorders>
            <w:shd w:val="clear" w:color="auto" w:fill="FFFFFF"/>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Доходы от продажи материальных и нематериальных активов</w:t>
            </w:r>
          </w:p>
        </w:tc>
        <w:tc>
          <w:tcPr>
            <w:tcW w:w="1347" w:type="dxa"/>
            <w:tcBorders>
              <w:left w:val="single" w:sz="4" w:space="0" w:color="000001"/>
              <w:bottom w:val="single" w:sz="4" w:space="0" w:color="000001"/>
            </w:tcBorders>
            <w:shd w:val="clear" w:color="auto" w:fill="FFFFFF"/>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885</w:t>
            </w:r>
          </w:p>
        </w:tc>
        <w:tc>
          <w:tcPr>
            <w:tcW w:w="719" w:type="dxa"/>
            <w:tcBorders>
              <w:left w:val="single" w:sz="4" w:space="0" w:color="000001"/>
              <w:bottom w:val="single" w:sz="4" w:space="0" w:color="000001"/>
            </w:tcBorders>
            <w:shd w:val="clear" w:color="auto" w:fill="FFFFFF"/>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654</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74,0%</w:t>
            </w:r>
          </w:p>
        </w:tc>
        <w:tc>
          <w:tcPr>
            <w:tcW w:w="719" w:type="dxa"/>
            <w:tcBorders>
              <w:left w:val="single" w:sz="4" w:space="0" w:color="000001"/>
              <w:bottom w:val="single" w:sz="4" w:space="0" w:color="000001"/>
            </w:tcBorders>
            <w:shd w:val="clear" w:color="auto" w:fill="FFFFFF"/>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664</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102,0%</w:t>
            </w:r>
          </w:p>
        </w:tc>
        <w:tc>
          <w:tcPr>
            <w:tcW w:w="719" w:type="dxa"/>
            <w:tcBorders>
              <w:left w:val="single" w:sz="4" w:space="0" w:color="000001"/>
              <w:bottom w:val="single" w:sz="4" w:space="0" w:color="000001"/>
            </w:tcBorders>
            <w:shd w:val="clear" w:color="auto" w:fill="FFFFFF"/>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674</w:t>
            </w:r>
          </w:p>
        </w:tc>
        <w:tc>
          <w:tcPr>
            <w:tcW w:w="1184"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shd w:val="clear" w:color="auto" w:fill="FFFFFF"/>
                <w:lang w:eastAsia="ru-RU"/>
              </w:rPr>
              <w:t>102,0%</w:t>
            </w:r>
          </w:p>
        </w:tc>
      </w:tr>
      <w:tr w:rsidR="00A35EED" w:rsidRPr="00A35EED" w:rsidTr="00A35EED">
        <w:trPr>
          <w:trHeight w:val="465"/>
        </w:trPr>
        <w:tc>
          <w:tcPr>
            <w:tcW w:w="261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Штрафы, санкции, возмещение ущерба</w:t>
            </w:r>
          </w:p>
        </w:tc>
        <w:tc>
          <w:tcPr>
            <w:tcW w:w="1347"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50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55</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110%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55</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100,0%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55</w:t>
            </w:r>
          </w:p>
        </w:tc>
        <w:tc>
          <w:tcPr>
            <w:tcW w:w="1184"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shd w:val="clear" w:color="auto" w:fill="FFFFFF"/>
                <w:lang w:eastAsia="ru-RU"/>
              </w:rPr>
              <w:t>100,0%</w:t>
            </w:r>
          </w:p>
        </w:tc>
      </w:tr>
      <w:tr w:rsidR="00A35EED" w:rsidRPr="00A35EED" w:rsidTr="00A35EED">
        <w:trPr>
          <w:trHeight w:val="495"/>
        </w:trPr>
        <w:tc>
          <w:tcPr>
            <w:tcW w:w="261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Инициативные платежи</w:t>
            </w:r>
          </w:p>
        </w:tc>
        <w:tc>
          <w:tcPr>
            <w:tcW w:w="1347"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140,9</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0</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center"/>
              <w:rPr>
                <w:rFonts w:ascii="Times New Roman" w:eastAsia="Calibri" w:hAnsi="Times New Roman" w:cs="Times New Roman"/>
                <w:color w:val="000000"/>
                <w:sz w:val="20"/>
                <w:szCs w:val="20"/>
                <w:shd w:val="clear" w:color="auto" w:fill="FFFFFF"/>
                <w:lang w:eastAsia="ru-RU"/>
              </w:rPr>
            </w:pPr>
            <w:r w:rsidRPr="00A35EED">
              <w:rPr>
                <w:rFonts w:ascii="Times New Roman" w:eastAsia="Calibri" w:hAnsi="Times New Roman" w:cs="Times New Roman"/>
                <w:color w:val="000000"/>
                <w:sz w:val="20"/>
                <w:szCs w:val="20"/>
                <w:shd w:val="clear" w:color="auto" w:fill="FFFFFF"/>
                <w:lang w:eastAsia="ru-RU"/>
              </w:rPr>
              <w:t>0</w:t>
            </w:r>
          </w:p>
        </w:tc>
        <w:tc>
          <w:tcPr>
            <w:tcW w:w="1184"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shd w:val="clear" w:color="auto" w:fill="FFFFFF"/>
                <w:lang w:eastAsia="ru-RU"/>
              </w:rPr>
              <w:t>0%</w:t>
            </w:r>
          </w:p>
        </w:tc>
      </w:tr>
      <w:tr w:rsidR="00A35EED" w:rsidRPr="00A35EED" w:rsidTr="00A35EED">
        <w:trPr>
          <w:trHeight w:val="465"/>
        </w:trPr>
        <w:tc>
          <w:tcPr>
            <w:tcW w:w="261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b/>
                <w:color w:val="000000"/>
                <w:sz w:val="20"/>
                <w:szCs w:val="20"/>
                <w:lang w:eastAsia="ru-RU"/>
              </w:rPr>
            </w:pPr>
            <w:r w:rsidRPr="00A35EED">
              <w:rPr>
                <w:rFonts w:ascii="Times New Roman" w:eastAsia="Calibri" w:hAnsi="Times New Roman" w:cs="Times New Roman"/>
                <w:b/>
                <w:color w:val="000000"/>
                <w:sz w:val="20"/>
                <w:szCs w:val="20"/>
                <w:lang w:eastAsia="ru-RU"/>
              </w:rPr>
              <w:t>Итого налоговых и неналоговых доходов</w:t>
            </w:r>
          </w:p>
        </w:tc>
        <w:tc>
          <w:tcPr>
            <w:tcW w:w="1347"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color w:val="000000"/>
                <w:sz w:val="20"/>
                <w:szCs w:val="20"/>
                <w:lang w:eastAsia="ru-RU"/>
              </w:rPr>
            </w:pPr>
            <w:r w:rsidRPr="00A35EED">
              <w:rPr>
                <w:rFonts w:ascii="Times New Roman" w:eastAsia="Calibri" w:hAnsi="Times New Roman" w:cs="Times New Roman"/>
                <w:b/>
                <w:color w:val="000000"/>
                <w:sz w:val="20"/>
                <w:szCs w:val="20"/>
                <w:lang w:eastAsia="ru-RU"/>
              </w:rPr>
              <w:t>21640,3</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color w:val="000000"/>
                <w:sz w:val="20"/>
                <w:szCs w:val="20"/>
                <w:lang w:eastAsia="ru-RU"/>
              </w:rPr>
            </w:pPr>
            <w:r w:rsidRPr="00A35EED">
              <w:rPr>
                <w:rFonts w:ascii="Times New Roman" w:eastAsia="Calibri" w:hAnsi="Times New Roman" w:cs="Times New Roman"/>
                <w:b/>
                <w:color w:val="000000"/>
                <w:sz w:val="20"/>
                <w:szCs w:val="20"/>
                <w:lang w:eastAsia="ru-RU"/>
              </w:rPr>
              <w:t>23209,4</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color w:val="000000"/>
                <w:sz w:val="20"/>
                <w:szCs w:val="20"/>
                <w:lang w:eastAsia="ru-RU"/>
              </w:rPr>
            </w:pPr>
            <w:r w:rsidRPr="00A35EED">
              <w:rPr>
                <w:rFonts w:ascii="Times New Roman" w:eastAsia="Calibri" w:hAnsi="Times New Roman" w:cs="Times New Roman"/>
                <w:b/>
                <w:color w:val="000000"/>
                <w:sz w:val="20"/>
                <w:szCs w:val="20"/>
                <w:lang w:eastAsia="ru-RU"/>
              </w:rPr>
              <w:t>107,0%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color w:val="000000"/>
                <w:sz w:val="20"/>
                <w:szCs w:val="20"/>
                <w:lang w:eastAsia="ru-RU"/>
              </w:rPr>
            </w:pPr>
            <w:r w:rsidRPr="00A35EED">
              <w:rPr>
                <w:rFonts w:ascii="Times New Roman" w:eastAsia="Calibri" w:hAnsi="Times New Roman" w:cs="Times New Roman"/>
                <w:b/>
                <w:color w:val="000000"/>
                <w:sz w:val="20"/>
                <w:szCs w:val="20"/>
                <w:lang w:eastAsia="ru-RU"/>
              </w:rPr>
              <w:t>23483,2</w:t>
            </w:r>
          </w:p>
        </w:tc>
        <w:tc>
          <w:tcPr>
            <w:tcW w:w="1024"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color w:val="000000"/>
                <w:sz w:val="20"/>
                <w:szCs w:val="20"/>
                <w:lang w:eastAsia="ru-RU"/>
              </w:rPr>
            </w:pPr>
            <w:r w:rsidRPr="00A35EED">
              <w:rPr>
                <w:rFonts w:ascii="Times New Roman" w:eastAsia="Calibri" w:hAnsi="Times New Roman" w:cs="Times New Roman"/>
                <w:b/>
                <w:color w:val="000000"/>
                <w:sz w:val="20"/>
                <w:szCs w:val="20"/>
                <w:lang w:eastAsia="ru-RU"/>
              </w:rPr>
              <w:t>102,0%</w:t>
            </w:r>
          </w:p>
        </w:tc>
        <w:tc>
          <w:tcPr>
            <w:tcW w:w="719"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color w:val="000000"/>
                <w:sz w:val="20"/>
                <w:szCs w:val="20"/>
                <w:lang w:eastAsia="ru-RU"/>
              </w:rPr>
            </w:pPr>
            <w:r w:rsidRPr="00A35EED">
              <w:rPr>
                <w:rFonts w:ascii="Times New Roman" w:eastAsia="Calibri" w:hAnsi="Times New Roman" w:cs="Times New Roman"/>
                <w:b/>
                <w:color w:val="000000"/>
                <w:sz w:val="20"/>
                <w:szCs w:val="20"/>
                <w:lang w:eastAsia="ru-RU"/>
              </w:rPr>
              <w:t>23872,7</w:t>
            </w:r>
          </w:p>
        </w:tc>
        <w:tc>
          <w:tcPr>
            <w:tcW w:w="1184"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b/>
                <w:color w:val="000000"/>
                <w:sz w:val="20"/>
                <w:szCs w:val="20"/>
                <w:lang w:eastAsia="ru-RU"/>
              </w:rPr>
              <w:t>102,0%</w:t>
            </w:r>
          </w:p>
        </w:tc>
      </w:tr>
    </w:tbl>
    <w:p w:rsidR="00A35EED" w:rsidRPr="00A35EED" w:rsidRDefault="00A35EED" w:rsidP="00A35EED">
      <w:pPr>
        <w:spacing w:after="0"/>
        <w:ind w:firstLine="504"/>
        <w:jc w:val="both"/>
        <w:rPr>
          <w:rFonts w:ascii="Times New Roman" w:eastAsia="Times New Roman" w:hAnsi="Times New Roman" w:cs="Times New Roman"/>
          <w:color w:val="00000A"/>
          <w:sz w:val="20"/>
          <w:szCs w:val="20"/>
          <w:lang w:eastAsia="zh-CN"/>
        </w:rPr>
      </w:pPr>
    </w:p>
    <w:p w:rsidR="00A35EED" w:rsidRPr="00A35EED" w:rsidRDefault="00A35EED" w:rsidP="00A35EED">
      <w:pPr>
        <w:spacing w:after="0"/>
        <w:ind w:firstLine="504"/>
        <w:jc w:val="both"/>
        <w:rPr>
          <w:rFonts w:ascii="Times New Roman" w:eastAsia="Times New Roman" w:hAnsi="Times New Roman" w:cs="Times New Roman"/>
          <w:color w:val="FF0000"/>
          <w:sz w:val="20"/>
          <w:szCs w:val="20"/>
          <w:lang w:eastAsia="ru-RU"/>
        </w:rPr>
      </w:pPr>
      <w:r w:rsidRPr="00A35EED">
        <w:rPr>
          <w:rFonts w:ascii="Times New Roman" w:eastAsia="Calibri" w:hAnsi="Times New Roman" w:cs="Times New Roman"/>
          <w:color w:val="00000A"/>
          <w:sz w:val="20"/>
          <w:szCs w:val="20"/>
        </w:rPr>
        <w:t xml:space="preserve">Существенных изменений в структуре налоговых и неналоговых доходов бюджета городского поселения в 2024 – 2026 годах не произойдет, основными доходными источниками останутся налог на доходы физических лиц, налог на совокупный доход и </w:t>
      </w:r>
      <w:r w:rsidRPr="00A35EED">
        <w:rPr>
          <w:rFonts w:ascii="Times New Roman" w:eastAsia="Calibri" w:hAnsi="Times New Roman" w:cs="Times New Roman"/>
          <w:color w:val="000000"/>
          <w:sz w:val="20"/>
          <w:szCs w:val="20"/>
          <w:lang w:eastAsia="ru-RU"/>
        </w:rPr>
        <w:t>доходы от оказания платных услуг и компенсации затрат государства.</w:t>
      </w:r>
    </w:p>
    <w:p w:rsidR="00A35EED" w:rsidRPr="00A35EED" w:rsidRDefault="00A35EED" w:rsidP="00A35EED">
      <w:pPr>
        <w:tabs>
          <w:tab w:val="left" w:pos="4110"/>
        </w:tabs>
        <w:spacing w:after="0"/>
        <w:jc w:val="center"/>
        <w:rPr>
          <w:rFonts w:ascii="Times New Roman" w:eastAsia="Calibri" w:hAnsi="Times New Roman" w:cs="Times New Roman"/>
          <w:b/>
          <w:color w:val="00000A"/>
          <w:sz w:val="20"/>
          <w:szCs w:val="20"/>
          <w:u w:val="single"/>
        </w:rPr>
      </w:pPr>
      <w:r w:rsidRPr="00A35EED">
        <w:rPr>
          <w:rFonts w:ascii="Times New Roman" w:eastAsia="Times New Roman" w:hAnsi="Times New Roman" w:cs="Times New Roman"/>
          <w:color w:val="FF0000"/>
          <w:sz w:val="20"/>
          <w:szCs w:val="20"/>
          <w:lang w:eastAsia="ru-RU"/>
        </w:rPr>
        <w:t xml:space="preserve">   </w:t>
      </w:r>
      <w:r w:rsidRPr="00A35EED">
        <w:rPr>
          <w:rFonts w:ascii="Times New Roman" w:eastAsia="Calibri" w:hAnsi="Times New Roman" w:cs="Times New Roman"/>
          <w:b/>
          <w:color w:val="00000A"/>
          <w:sz w:val="20"/>
          <w:szCs w:val="20"/>
        </w:rPr>
        <w:t>Особенности расчетов поступлений по отдельным видам доходных источников.</w:t>
      </w:r>
    </w:p>
    <w:p w:rsidR="00A35EED" w:rsidRPr="00A35EED" w:rsidRDefault="00A35EED" w:rsidP="00A35EED">
      <w:pPr>
        <w:tabs>
          <w:tab w:val="left" w:pos="4110"/>
        </w:tabs>
        <w:spacing w:after="0"/>
        <w:jc w:val="center"/>
        <w:rPr>
          <w:rFonts w:ascii="Times New Roman" w:eastAsia="Calibri" w:hAnsi="Times New Roman" w:cs="Times New Roman"/>
          <w:b/>
          <w:color w:val="00000A"/>
          <w:sz w:val="20"/>
          <w:szCs w:val="20"/>
          <w:u w:val="single"/>
        </w:rPr>
      </w:pPr>
    </w:p>
    <w:p w:rsidR="00A35EED" w:rsidRPr="00A35EED" w:rsidRDefault="00A35EED" w:rsidP="00A35EED">
      <w:pPr>
        <w:tabs>
          <w:tab w:val="left" w:pos="4110"/>
        </w:tabs>
        <w:spacing w:after="0"/>
        <w:jc w:val="center"/>
        <w:rPr>
          <w:rFonts w:ascii="Times New Roman" w:eastAsia="Calibri" w:hAnsi="Times New Roman" w:cs="Times New Roman"/>
          <w:b/>
          <w:color w:val="00000A"/>
          <w:sz w:val="20"/>
          <w:szCs w:val="20"/>
          <w:u w:val="single"/>
        </w:rPr>
      </w:pPr>
      <w:r w:rsidRPr="00A35EED">
        <w:rPr>
          <w:rFonts w:ascii="Times New Roman" w:eastAsia="Calibri" w:hAnsi="Times New Roman" w:cs="Times New Roman"/>
          <w:b/>
          <w:color w:val="00000A"/>
          <w:sz w:val="20"/>
          <w:szCs w:val="20"/>
          <w:u w:val="single"/>
        </w:rPr>
        <w:t xml:space="preserve">Налоговые доходы </w:t>
      </w:r>
    </w:p>
    <w:p w:rsidR="00A35EED" w:rsidRPr="00A35EED" w:rsidRDefault="00A35EED" w:rsidP="00A35EED">
      <w:pPr>
        <w:tabs>
          <w:tab w:val="left" w:pos="4110"/>
        </w:tabs>
        <w:spacing w:after="0"/>
        <w:jc w:val="center"/>
        <w:rPr>
          <w:rFonts w:ascii="Times New Roman" w:eastAsia="Calibri" w:hAnsi="Times New Roman" w:cs="Times New Roman"/>
          <w:b/>
          <w:color w:val="00000A"/>
          <w:sz w:val="20"/>
          <w:szCs w:val="20"/>
          <w:u w:val="single"/>
        </w:rPr>
      </w:pPr>
    </w:p>
    <w:p w:rsidR="00A35EED" w:rsidRPr="00A35EED" w:rsidRDefault="00A35EED" w:rsidP="00A35EED">
      <w:pPr>
        <w:spacing w:after="0"/>
        <w:ind w:firstLine="480"/>
        <w:jc w:val="both"/>
        <w:rPr>
          <w:rFonts w:ascii="Times New Roman" w:eastAsia="Calibri" w:hAnsi="Times New Roman" w:cs="Times New Roman"/>
          <w:color w:val="00000A"/>
          <w:sz w:val="20"/>
          <w:szCs w:val="20"/>
        </w:rPr>
      </w:pPr>
      <w:r w:rsidRPr="00A35EED">
        <w:rPr>
          <w:rFonts w:ascii="Times New Roman" w:eastAsia="Calibri" w:hAnsi="Times New Roman" w:cs="Times New Roman"/>
          <w:color w:val="00000A"/>
          <w:spacing w:val="2"/>
          <w:sz w:val="20"/>
          <w:szCs w:val="20"/>
          <w:lang w:eastAsia="ru-RU"/>
        </w:rPr>
        <w:t>Налоговые доходы бюджета городского поселения город Чухлома Чухломского муниципального района Костромской области на 2024 год спрогнозированы в сумме 16 747,5 тыс. рублей с увеличением к ожидаемому поступлению 2023 года на 4,0 %. На 2025 – 2026 годы прогноз налоговых доходов в сумме</w:t>
      </w:r>
      <w:r w:rsidRPr="00A35EED">
        <w:rPr>
          <w:rFonts w:ascii="Times New Roman" w:eastAsia="Calibri" w:hAnsi="Times New Roman" w:cs="Times New Roman"/>
          <w:color w:val="00000A"/>
          <w:spacing w:val="2"/>
          <w:sz w:val="20"/>
          <w:szCs w:val="20"/>
          <w:shd w:val="clear" w:color="auto" w:fill="FFFFFF"/>
          <w:lang w:eastAsia="ru-RU"/>
        </w:rPr>
        <w:t xml:space="preserve"> </w:t>
      </w:r>
      <w:r w:rsidRPr="00A35EED">
        <w:rPr>
          <w:rFonts w:ascii="Times New Roman" w:eastAsia="Calibri" w:hAnsi="Times New Roman" w:cs="Times New Roman"/>
          <w:color w:val="00000A"/>
          <w:spacing w:val="2"/>
          <w:sz w:val="20"/>
          <w:szCs w:val="20"/>
          <w:lang w:eastAsia="ru-RU"/>
        </w:rPr>
        <w:t>17 082,2 тыс. рублей и 17 381,7 тыс. рублей соответственно, с</w:t>
      </w:r>
      <w:r w:rsidRPr="00A35EED">
        <w:rPr>
          <w:rFonts w:ascii="Times New Roman" w:eastAsia="Calibri" w:hAnsi="Times New Roman" w:cs="Times New Roman"/>
          <w:color w:val="000000"/>
          <w:sz w:val="20"/>
          <w:szCs w:val="20"/>
          <w:lang w:eastAsia="ru-RU"/>
        </w:rPr>
        <w:t xml:space="preserve"> увеличением 10,0% и 11,0% к уровню первоначального плана 2023 года соответственно</w:t>
      </w:r>
      <w:r w:rsidRPr="00A35EED">
        <w:rPr>
          <w:rFonts w:ascii="Times New Roman" w:eastAsia="Calibri" w:hAnsi="Times New Roman" w:cs="Times New Roman"/>
          <w:color w:val="00000A"/>
          <w:sz w:val="20"/>
          <w:szCs w:val="20"/>
          <w:lang w:eastAsia="ru-RU"/>
        </w:rPr>
        <w:t xml:space="preserve">. </w:t>
      </w:r>
    </w:p>
    <w:p w:rsidR="00A35EED" w:rsidRPr="00A35EED" w:rsidRDefault="00A35EED" w:rsidP="00A35EED">
      <w:pPr>
        <w:spacing w:after="0"/>
        <w:ind w:firstLine="480"/>
        <w:jc w:val="both"/>
        <w:rPr>
          <w:rFonts w:ascii="Times New Roman" w:eastAsia="Calibri" w:hAnsi="Times New Roman" w:cs="Times New Roman"/>
          <w:color w:val="000000"/>
          <w:spacing w:val="2"/>
          <w:sz w:val="20"/>
          <w:szCs w:val="20"/>
          <w:lang w:eastAsia="ru-RU"/>
        </w:rPr>
      </w:pPr>
      <w:r w:rsidRPr="00A35EED">
        <w:rPr>
          <w:rFonts w:ascii="Times New Roman" w:eastAsia="Calibri" w:hAnsi="Times New Roman" w:cs="Times New Roman"/>
          <w:color w:val="00000A"/>
          <w:sz w:val="20"/>
          <w:szCs w:val="20"/>
        </w:rPr>
        <w:t>В структуре налоговых и неналоговых доходов бюджета городского поселения</w:t>
      </w:r>
      <w:r w:rsidRPr="00A35EED">
        <w:rPr>
          <w:rFonts w:ascii="Times New Roman" w:eastAsia="Calibri" w:hAnsi="Times New Roman" w:cs="Times New Roman"/>
          <w:color w:val="00000A"/>
          <w:spacing w:val="2"/>
          <w:sz w:val="20"/>
          <w:szCs w:val="20"/>
        </w:rPr>
        <w:t xml:space="preserve"> доля налоговых доходов в </w:t>
      </w:r>
      <w:r w:rsidRPr="00A35EED">
        <w:rPr>
          <w:rFonts w:ascii="Times New Roman" w:eastAsia="Calibri" w:hAnsi="Times New Roman" w:cs="Times New Roman"/>
          <w:color w:val="00000A"/>
          <w:sz w:val="20"/>
          <w:szCs w:val="20"/>
        </w:rPr>
        <w:t xml:space="preserve">2023 – 2026 годах </w:t>
      </w:r>
      <w:r w:rsidRPr="00A35EED">
        <w:rPr>
          <w:rFonts w:ascii="Times New Roman" w:eastAsia="Calibri" w:hAnsi="Times New Roman" w:cs="Times New Roman"/>
          <w:color w:val="00000A"/>
          <w:spacing w:val="2"/>
          <w:sz w:val="20"/>
          <w:szCs w:val="20"/>
        </w:rPr>
        <w:t>составит более 70%.</w:t>
      </w:r>
    </w:p>
    <w:p w:rsidR="00A35EED" w:rsidRPr="00A35EED" w:rsidRDefault="00A35EED" w:rsidP="00A35EED">
      <w:pPr>
        <w:spacing w:after="0"/>
        <w:ind w:firstLine="480"/>
        <w:jc w:val="both"/>
        <w:rPr>
          <w:rFonts w:ascii="Times New Roman" w:eastAsia="Calibri" w:hAnsi="Times New Roman" w:cs="Times New Roman"/>
          <w:b/>
          <w:color w:val="00000A"/>
          <w:sz w:val="20"/>
          <w:szCs w:val="20"/>
          <w:u w:val="single"/>
        </w:rPr>
      </w:pPr>
      <w:r w:rsidRPr="00A35EED">
        <w:rPr>
          <w:rFonts w:ascii="Times New Roman" w:eastAsia="Calibri" w:hAnsi="Times New Roman" w:cs="Times New Roman"/>
          <w:color w:val="000000"/>
          <w:spacing w:val="2"/>
          <w:sz w:val="20"/>
          <w:szCs w:val="20"/>
          <w:lang w:eastAsia="ru-RU"/>
        </w:rPr>
        <w:t>Главным администратором налоговых доходов бюджета является Управление</w:t>
      </w:r>
      <w:r w:rsidRPr="00A35EED">
        <w:rPr>
          <w:rFonts w:ascii="Times New Roman" w:eastAsia="Calibri" w:hAnsi="Times New Roman" w:cs="Times New Roman"/>
          <w:color w:val="000000"/>
          <w:sz w:val="20"/>
          <w:szCs w:val="20"/>
          <w:lang w:eastAsia="ru-RU"/>
        </w:rPr>
        <w:t xml:space="preserve"> ФНС России по Костромской области.</w:t>
      </w:r>
    </w:p>
    <w:p w:rsidR="00A35EED" w:rsidRPr="00A35EED" w:rsidRDefault="00A35EED" w:rsidP="00A35EED">
      <w:pPr>
        <w:tabs>
          <w:tab w:val="left" w:pos="4110"/>
        </w:tabs>
        <w:spacing w:after="0"/>
        <w:jc w:val="center"/>
        <w:rPr>
          <w:rFonts w:ascii="Times New Roman" w:eastAsia="Calibri" w:hAnsi="Times New Roman" w:cs="Times New Roman"/>
          <w:b/>
          <w:color w:val="00000A"/>
          <w:sz w:val="20"/>
          <w:szCs w:val="20"/>
          <w:u w:val="single"/>
        </w:rPr>
      </w:pPr>
    </w:p>
    <w:p w:rsidR="00A35EED" w:rsidRPr="00A35EED" w:rsidRDefault="00A35EED" w:rsidP="00A35EED">
      <w:pPr>
        <w:tabs>
          <w:tab w:val="left" w:pos="4110"/>
        </w:tabs>
        <w:spacing w:after="0"/>
        <w:jc w:val="center"/>
        <w:rPr>
          <w:rFonts w:ascii="Times New Roman" w:eastAsia="Calibri" w:hAnsi="Times New Roman" w:cs="Times New Roman"/>
          <w:b/>
          <w:color w:val="00000A"/>
          <w:sz w:val="20"/>
          <w:szCs w:val="20"/>
          <w:u w:val="single"/>
        </w:rPr>
      </w:pPr>
      <w:r w:rsidRPr="00A35EED">
        <w:rPr>
          <w:rFonts w:ascii="Times New Roman" w:eastAsia="Calibri" w:hAnsi="Times New Roman" w:cs="Times New Roman"/>
          <w:b/>
          <w:color w:val="00000A"/>
          <w:sz w:val="20"/>
          <w:szCs w:val="20"/>
          <w:u w:val="single"/>
        </w:rPr>
        <w:t xml:space="preserve">Налог на доходы физических лиц </w:t>
      </w:r>
    </w:p>
    <w:p w:rsidR="00A35EED" w:rsidRPr="00A35EED" w:rsidRDefault="00A35EED" w:rsidP="00A35EED">
      <w:pPr>
        <w:tabs>
          <w:tab w:val="left" w:pos="4110"/>
        </w:tabs>
        <w:spacing w:after="0"/>
        <w:jc w:val="center"/>
        <w:rPr>
          <w:rFonts w:ascii="Times New Roman" w:eastAsia="Calibri" w:hAnsi="Times New Roman" w:cs="Times New Roman"/>
          <w:b/>
          <w:color w:val="00000A"/>
          <w:sz w:val="20"/>
          <w:szCs w:val="20"/>
          <w:u w:val="single"/>
        </w:rPr>
      </w:pPr>
    </w:p>
    <w:p w:rsidR="00A35EED" w:rsidRPr="00A35EED" w:rsidRDefault="00A35EED" w:rsidP="00A35EED">
      <w:pPr>
        <w:tabs>
          <w:tab w:val="left" w:pos="4110"/>
        </w:tabs>
        <w:spacing w:after="0"/>
        <w:jc w:val="both"/>
        <w:rPr>
          <w:rFonts w:ascii="Times New Roman" w:eastAsia="Calibri" w:hAnsi="Times New Roman" w:cs="Times New Roman"/>
          <w:b/>
          <w:color w:val="00000A"/>
          <w:sz w:val="20"/>
          <w:szCs w:val="20"/>
        </w:rPr>
      </w:pPr>
      <w:r w:rsidRPr="00A35EED">
        <w:rPr>
          <w:rFonts w:ascii="Times New Roman" w:eastAsia="Calibri" w:hAnsi="Times New Roman" w:cs="Times New Roman"/>
          <w:color w:val="00000A"/>
          <w:sz w:val="20"/>
          <w:szCs w:val="20"/>
        </w:rPr>
        <w:t xml:space="preserve">Налог на доходы физических лиц является одним из наиболее стабильных доходных источников, составляющих основу формирования доходов бюджета городского поселения город Чухлома Чухломского муниципального района Костромской области. В динамике по годам, по данному доходному источнику, при равных нормативах зачисления по уровням бюджетов, наблюдается рост налоговой базы и объема платежей в бюджеты всех уровней.      </w:t>
      </w:r>
    </w:p>
    <w:p w:rsidR="00A35EED" w:rsidRPr="00A35EED" w:rsidRDefault="00A35EED" w:rsidP="00A35EED">
      <w:pPr>
        <w:tabs>
          <w:tab w:val="left" w:pos="360"/>
        </w:tabs>
        <w:spacing w:after="0"/>
        <w:jc w:val="both"/>
        <w:rPr>
          <w:rFonts w:ascii="Times New Roman" w:eastAsia="Calibri" w:hAnsi="Times New Roman" w:cs="Times New Roman"/>
          <w:color w:val="00000A"/>
          <w:sz w:val="20"/>
          <w:szCs w:val="20"/>
        </w:rPr>
      </w:pPr>
      <w:r w:rsidRPr="00A35EED">
        <w:rPr>
          <w:rFonts w:ascii="Times New Roman" w:eastAsia="Calibri" w:hAnsi="Times New Roman" w:cs="Times New Roman"/>
          <w:b/>
          <w:color w:val="00000A"/>
          <w:sz w:val="20"/>
          <w:szCs w:val="20"/>
        </w:rPr>
        <w:tab/>
      </w:r>
      <w:r w:rsidRPr="00A35EED">
        <w:rPr>
          <w:rFonts w:ascii="Times New Roman" w:eastAsia="Calibri" w:hAnsi="Times New Roman" w:cs="Times New Roman"/>
          <w:color w:val="00000A"/>
          <w:sz w:val="20"/>
          <w:szCs w:val="20"/>
        </w:rPr>
        <w:t>Поступления по НДФЛ рассчитаны на основании</w:t>
      </w:r>
      <w:r w:rsidRPr="00A35EED">
        <w:rPr>
          <w:rFonts w:ascii="Times New Roman" w:eastAsia="Calibri" w:hAnsi="Times New Roman" w:cs="Times New Roman"/>
          <w:color w:val="00000A"/>
          <w:sz w:val="20"/>
          <w:szCs w:val="20"/>
          <w:lang w:eastAsia="ru-RU"/>
        </w:rPr>
        <w:t xml:space="preserve"> </w:t>
      </w:r>
      <w:r w:rsidRPr="00A35EED">
        <w:rPr>
          <w:rFonts w:ascii="Times New Roman" w:eastAsia="Calibri" w:hAnsi="Times New Roman" w:cs="Times New Roman"/>
          <w:color w:val="00000A"/>
          <w:sz w:val="20"/>
          <w:szCs w:val="20"/>
        </w:rPr>
        <w:t>динамики поступления налога за предыдущие годы, фактического поступления за 9 месяцев 2023 года и ожидаемой оценки 2023 года, в соответствии с прогнозом социально - экономического развития городского поселения город Чухлома на период 2024 - 2026 годы.</w:t>
      </w:r>
    </w:p>
    <w:p w:rsidR="00A35EED" w:rsidRPr="00A35EED" w:rsidRDefault="00A35EED" w:rsidP="00A35EED">
      <w:pPr>
        <w:tabs>
          <w:tab w:val="left" w:pos="360"/>
        </w:tabs>
        <w:spacing w:after="0"/>
        <w:ind w:firstLine="567"/>
        <w:jc w:val="both"/>
        <w:rPr>
          <w:rFonts w:ascii="Times New Roman" w:eastAsia="Times New Roman" w:hAnsi="Times New Roman" w:cs="Times New Roman"/>
          <w:color w:val="00000A"/>
          <w:sz w:val="20"/>
          <w:szCs w:val="20"/>
        </w:rPr>
      </w:pPr>
      <w:r w:rsidRPr="00A35EED">
        <w:rPr>
          <w:rFonts w:ascii="Times New Roman" w:eastAsia="Calibri" w:hAnsi="Times New Roman" w:cs="Times New Roman"/>
          <w:color w:val="00000A"/>
          <w:sz w:val="20"/>
          <w:szCs w:val="20"/>
        </w:rPr>
        <w:t>С учетом вышеперечисленного, а также единого норматива зачисления в доход бюджета городского поселения</w:t>
      </w:r>
      <w:r w:rsidRPr="00A35EED">
        <w:rPr>
          <w:rFonts w:ascii="Times New Roman" w:eastAsia="Calibri" w:hAnsi="Times New Roman" w:cs="Times New Roman"/>
          <w:color w:val="000000"/>
          <w:sz w:val="20"/>
          <w:szCs w:val="20"/>
        </w:rPr>
        <w:t xml:space="preserve"> в размере 15 процентов</w:t>
      </w:r>
      <w:r w:rsidRPr="00A35EED">
        <w:rPr>
          <w:rFonts w:ascii="Times New Roman" w:eastAsia="Calibri" w:hAnsi="Times New Roman" w:cs="Times New Roman"/>
          <w:color w:val="00000A"/>
          <w:sz w:val="20"/>
          <w:szCs w:val="20"/>
        </w:rPr>
        <w:t>, сумма платежей по данному доходному источнику на 2024 год определена в объеме 7 580,0 тыс. рублей, что выше ожидаемого исполнения бюджета 2023 года на 105,0 тыс. рублей.</w:t>
      </w:r>
    </w:p>
    <w:p w:rsidR="00A35EED" w:rsidRPr="00A35EED" w:rsidRDefault="00A35EED" w:rsidP="00A35EED">
      <w:pPr>
        <w:tabs>
          <w:tab w:val="left" w:pos="360"/>
        </w:tabs>
        <w:spacing w:after="0"/>
        <w:ind w:firstLine="567"/>
        <w:jc w:val="both"/>
        <w:rPr>
          <w:rFonts w:ascii="Times New Roman" w:eastAsia="Calibri" w:hAnsi="Times New Roman" w:cs="Times New Roman"/>
          <w:b/>
          <w:color w:val="00000A"/>
          <w:sz w:val="20"/>
          <w:szCs w:val="20"/>
          <w:u w:val="single"/>
        </w:rPr>
      </w:pPr>
      <w:r w:rsidRPr="00A35EED">
        <w:rPr>
          <w:rFonts w:ascii="Times New Roman" w:eastAsia="Times New Roman" w:hAnsi="Times New Roman" w:cs="Times New Roman"/>
          <w:color w:val="00000A"/>
          <w:sz w:val="20"/>
          <w:szCs w:val="20"/>
        </w:rPr>
        <w:t xml:space="preserve"> </w:t>
      </w:r>
      <w:r w:rsidRPr="00A35EED">
        <w:rPr>
          <w:rFonts w:ascii="Times New Roman" w:eastAsia="Calibri" w:hAnsi="Times New Roman" w:cs="Times New Roman"/>
          <w:color w:val="00000A"/>
          <w:sz w:val="20"/>
          <w:szCs w:val="20"/>
        </w:rPr>
        <w:t xml:space="preserve">Объем поступлений данного доходного источника в бюджет городского поселения в плановом периоде 2025 и 2026 годов составит 7 670,0 тыс. рублей и 7 770,0 тыс. рублей соответственно. </w:t>
      </w:r>
    </w:p>
    <w:p w:rsidR="00A35EED" w:rsidRPr="00A35EED" w:rsidRDefault="00A35EED" w:rsidP="00A35EED">
      <w:pPr>
        <w:tabs>
          <w:tab w:val="left" w:pos="360"/>
        </w:tabs>
        <w:spacing w:after="0"/>
        <w:jc w:val="center"/>
        <w:rPr>
          <w:rFonts w:ascii="Times New Roman" w:eastAsia="Calibri" w:hAnsi="Times New Roman" w:cs="Times New Roman"/>
          <w:b/>
          <w:color w:val="00000A"/>
          <w:sz w:val="20"/>
          <w:szCs w:val="20"/>
          <w:u w:val="single"/>
        </w:rPr>
      </w:pPr>
    </w:p>
    <w:p w:rsidR="00A35EED" w:rsidRPr="00A35EED" w:rsidRDefault="00A35EED" w:rsidP="00A35EED">
      <w:pPr>
        <w:tabs>
          <w:tab w:val="left" w:pos="360"/>
        </w:tabs>
        <w:spacing w:after="0"/>
        <w:jc w:val="center"/>
        <w:rPr>
          <w:rFonts w:ascii="Times New Roman" w:eastAsia="Calibri" w:hAnsi="Times New Roman" w:cs="Times New Roman"/>
          <w:b/>
          <w:color w:val="00000A"/>
          <w:sz w:val="20"/>
          <w:szCs w:val="20"/>
          <w:u w:val="single"/>
        </w:rPr>
      </w:pPr>
      <w:r w:rsidRPr="00A35EED">
        <w:rPr>
          <w:rFonts w:ascii="Times New Roman" w:eastAsia="Calibri" w:hAnsi="Times New Roman" w:cs="Times New Roman"/>
          <w:b/>
          <w:color w:val="00000A"/>
          <w:sz w:val="20"/>
          <w:szCs w:val="20"/>
          <w:u w:val="single"/>
        </w:rPr>
        <w:t>Доходы от уплаты акцизов</w:t>
      </w:r>
    </w:p>
    <w:p w:rsidR="00A35EED" w:rsidRPr="00A35EED" w:rsidRDefault="00A35EED" w:rsidP="00A35EED">
      <w:pPr>
        <w:tabs>
          <w:tab w:val="left" w:pos="360"/>
        </w:tabs>
        <w:spacing w:after="0"/>
        <w:jc w:val="center"/>
        <w:rPr>
          <w:rFonts w:ascii="Times New Roman" w:eastAsia="Calibri" w:hAnsi="Times New Roman" w:cs="Times New Roman"/>
          <w:b/>
          <w:color w:val="00000A"/>
          <w:sz w:val="20"/>
          <w:szCs w:val="20"/>
          <w:u w:val="single"/>
        </w:rPr>
      </w:pPr>
    </w:p>
    <w:p w:rsidR="00A35EED" w:rsidRPr="00A35EED" w:rsidRDefault="00A35EED" w:rsidP="00A35EED">
      <w:pPr>
        <w:tabs>
          <w:tab w:val="left" w:pos="360"/>
        </w:tabs>
        <w:spacing w:after="0"/>
        <w:ind w:firstLine="567"/>
        <w:jc w:val="both"/>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Расчет акцизов по дизельному топливу, маслам для дизельных и карбюраторных двигателей, автомобильному и прямогонному бензинам осуществлен с учетом:</w:t>
      </w:r>
    </w:p>
    <w:p w:rsidR="00A35EED" w:rsidRPr="00A35EED" w:rsidRDefault="00A35EED" w:rsidP="00A35EED">
      <w:pPr>
        <w:tabs>
          <w:tab w:val="left" w:pos="360"/>
        </w:tabs>
        <w:spacing w:after="0"/>
        <w:ind w:firstLine="567"/>
        <w:jc w:val="both"/>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lastRenderedPageBreak/>
        <w:t>- прогнозных показателей администратора доходов бюджета;</w:t>
      </w:r>
    </w:p>
    <w:p w:rsidR="00A35EED" w:rsidRPr="00A35EED" w:rsidRDefault="00A35EED" w:rsidP="00A35EED">
      <w:pPr>
        <w:tabs>
          <w:tab w:val="left" w:pos="360"/>
        </w:tabs>
        <w:spacing w:after="0"/>
        <w:ind w:firstLine="567"/>
        <w:jc w:val="both"/>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-увеличения налоговых ставок акцизов;</w:t>
      </w:r>
    </w:p>
    <w:p w:rsidR="00A35EED" w:rsidRPr="00A35EED" w:rsidRDefault="00A35EED" w:rsidP="00A35EED">
      <w:pPr>
        <w:tabs>
          <w:tab w:val="left" w:pos="360"/>
        </w:tabs>
        <w:spacing w:after="0"/>
        <w:ind w:firstLine="567"/>
        <w:jc w:val="both"/>
        <w:rPr>
          <w:rFonts w:ascii="Times New Roman" w:eastAsia="Calibri" w:hAnsi="Times New Roman" w:cs="Times New Roman"/>
          <w:color w:val="00000A"/>
          <w:sz w:val="20"/>
          <w:szCs w:val="20"/>
          <w:lang w:eastAsia="ru-RU"/>
        </w:rPr>
      </w:pPr>
      <w:r w:rsidRPr="00A35EED">
        <w:rPr>
          <w:rFonts w:ascii="Times New Roman" w:eastAsia="Calibri" w:hAnsi="Times New Roman" w:cs="Times New Roman"/>
          <w:color w:val="00000A"/>
          <w:sz w:val="20"/>
          <w:szCs w:val="20"/>
        </w:rPr>
        <w:t xml:space="preserve">- </w:t>
      </w:r>
      <w:r w:rsidRPr="00A35EED">
        <w:rPr>
          <w:rFonts w:ascii="Times New Roman" w:eastAsia="Times New Roman" w:hAnsi="Times New Roman" w:cs="Times New Roman"/>
          <w:color w:val="00000A"/>
          <w:sz w:val="20"/>
          <w:szCs w:val="20"/>
          <w:lang w:eastAsia="zh-CN"/>
        </w:rPr>
        <w:t xml:space="preserve">нормативов распределения акцизов на нефтепродукты составит </w:t>
      </w:r>
      <w:r w:rsidRPr="00A35EED">
        <w:rPr>
          <w:rFonts w:ascii="Times New Roman" w:eastAsia="Calibri" w:hAnsi="Times New Roman" w:cs="Times New Roman"/>
          <w:color w:val="00000A"/>
          <w:sz w:val="20"/>
          <w:szCs w:val="20"/>
          <w:lang w:eastAsia="ru-RU"/>
        </w:rPr>
        <w:t>0,4953% в 2024 году, 0,5031% в 2025 году, 0,5208% в 2026 году и доля распределения по данному нормативу на 2023-2025 годы сохранена на уровне 2022 года – 77,7%.</w:t>
      </w:r>
    </w:p>
    <w:p w:rsidR="00A35EED" w:rsidRPr="00A35EED" w:rsidRDefault="00A35EED" w:rsidP="00A35EED">
      <w:pPr>
        <w:tabs>
          <w:tab w:val="left" w:pos="360"/>
        </w:tabs>
        <w:spacing w:after="0"/>
        <w:ind w:firstLine="567"/>
        <w:jc w:val="both"/>
        <w:rPr>
          <w:rFonts w:ascii="Times New Roman" w:eastAsia="Calibri" w:hAnsi="Times New Roman" w:cs="Times New Roman"/>
          <w:b/>
          <w:color w:val="00000A"/>
          <w:sz w:val="20"/>
          <w:szCs w:val="20"/>
          <w:u w:val="single"/>
        </w:rPr>
      </w:pPr>
      <w:r w:rsidRPr="00A35EED">
        <w:rPr>
          <w:rFonts w:ascii="Times New Roman" w:eastAsia="Calibri" w:hAnsi="Times New Roman" w:cs="Times New Roman"/>
          <w:color w:val="00000A"/>
          <w:sz w:val="20"/>
          <w:szCs w:val="20"/>
          <w:lang w:eastAsia="ru-RU"/>
        </w:rPr>
        <w:t>С учетом перечисленных факторов общий объем акцизов по дизельному топливу, маслам для дизельных и карбюраторных двигателей, автомобильному и прямогонному бензинам к поступлению в 2024 году в бюджет городского поселения прогнозируется в размере 1 117,5 тыс. рублей, в 2025 и 2026 годах – 1 162,2 тыс. рублей и 1 211,7 тыс. рублей соответственно.</w:t>
      </w:r>
    </w:p>
    <w:p w:rsidR="00A35EED" w:rsidRPr="00A35EED" w:rsidRDefault="00A35EED" w:rsidP="00A35EED">
      <w:pPr>
        <w:tabs>
          <w:tab w:val="left" w:pos="360"/>
        </w:tabs>
        <w:spacing w:after="0"/>
        <w:ind w:firstLine="567"/>
        <w:jc w:val="both"/>
        <w:rPr>
          <w:rFonts w:ascii="Times New Roman" w:eastAsia="Calibri" w:hAnsi="Times New Roman" w:cs="Times New Roman"/>
          <w:b/>
          <w:color w:val="00000A"/>
          <w:sz w:val="20"/>
          <w:szCs w:val="20"/>
          <w:u w:val="single"/>
        </w:rPr>
      </w:pPr>
    </w:p>
    <w:p w:rsidR="00A35EED" w:rsidRPr="00A35EED" w:rsidRDefault="00A35EED" w:rsidP="00A35EED">
      <w:pPr>
        <w:spacing w:after="0"/>
        <w:jc w:val="center"/>
        <w:rPr>
          <w:rFonts w:ascii="Times New Roman" w:eastAsia="Calibri" w:hAnsi="Times New Roman" w:cs="Times New Roman"/>
          <w:b/>
          <w:color w:val="00000A"/>
          <w:sz w:val="20"/>
          <w:szCs w:val="20"/>
          <w:u w:val="single"/>
        </w:rPr>
      </w:pPr>
      <w:r w:rsidRPr="00A35EED">
        <w:rPr>
          <w:rFonts w:ascii="Times New Roman" w:eastAsia="Calibri" w:hAnsi="Times New Roman" w:cs="Times New Roman"/>
          <w:b/>
          <w:color w:val="00000A"/>
          <w:sz w:val="20"/>
          <w:szCs w:val="20"/>
          <w:u w:val="single"/>
        </w:rPr>
        <w:t>Налоги на совокупный доход</w:t>
      </w:r>
    </w:p>
    <w:p w:rsidR="00A35EED" w:rsidRPr="00A35EED" w:rsidRDefault="00A35EED" w:rsidP="00A35EED">
      <w:pPr>
        <w:spacing w:after="0"/>
        <w:jc w:val="center"/>
        <w:rPr>
          <w:rFonts w:ascii="Times New Roman" w:eastAsia="Calibri" w:hAnsi="Times New Roman" w:cs="Times New Roman"/>
          <w:b/>
          <w:color w:val="00000A"/>
          <w:sz w:val="20"/>
          <w:szCs w:val="20"/>
          <w:u w:val="single"/>
        </w:rPr>
      </w:pPr>
    </w:p>
    <w:p w:rsidR="00A35EED" w:rsidRPr="00A35EED" w:rsidRDefault="00A35EED" w:rsidP="00A35EED">
      <w:pPr>
        <w:widowControl w:val="0"/>
        <w:suppressAutoHyphens/>
        <w:spacing w:after="0" w:line="240" w:lineRule="auto"/>
        <w:ind w:firstLine="567"/>
        <w:jc w:val="both"/>
        <w:rPr>
          <w:rFonts w:ascii="Times New Roman" w:eastAsia="Calibri" w:hAnsi="Times New Roman" w:cs="Times New Roman"/>
          <w:color w:val="00000A"/>
          <w:sz w:val="20"/>
          <w:szCs w:val="20"/>
        </w:rPr>
      </w:pPr>
      <w:r w:rsidRPr="00A35EED">
        <w:rPr>
          <w:rFonts w:ascii="Times New Roman" w:eastAsia="Times New Roman" w:hAnsi="Times New Roman" w:cs="Times New Roman"/>
          <w:color w:val="00000A"/>
          <w:sz w:val="20"/>
          <w:szCs w:val="20"/>
          <w:lang w:eastAsia="zh-CN"/>
        </w:rPr>
        <w:t>В соответствии с Налоговым кодексом Российской Федерации к группе «налогов на совокупный доход» отнесен налог, взимаемый в связи с применением упрощенной системы налогообложения (УСН).</w:t>
      </w:r>
    </w:p>
    <w:p w:rsidR="00A35EED" w:rsidRPr="00A35EED" w:rsidRDefault="00A35EED" w:rsidP="00A35EED">
      <w:pPr>
        <w:shd w:val="clear" w:color="auto" w:fill="FFFFFF"/>
        <w:spacing w:after="0"/>
        <w:ind w:firstLine="552"/>
        <w:jc w:val="both"/>
        <w:rPr>
          <w:rFonts w:ascii="Times New Roman" w:eastAsia="Calibri" w:hAnsi="Times New Roman" w:cs="Times New Roman"/>
          <w:color w:val="00000A"/>
          <w:sz w:val="20"/>
          <w:szCs w:val="20"/>
        </w:rPr>
      </w:pPr>
    </w:p>
    <w:p w:rsidR="00A35EED" w:rsidRPr="00A35EED" w:rsidRDefault="00A35EED" w:rsidP="00A35EED">
      <w:pPr>
        <w:shd w:val="clear" w:color="auto" w:fill="FFFFFF"/>
        <w:spacing w:after="0"/>
        <w:ind w:firstLine="600"/>
        <w:jc w:val="both"/>
        <w:rPr>
          <w:rFonts w:ascii="Times New Roman" w:eastAsia="Calibri" w:hAnsi="Times New Roman" w:cs="Times New Roman"/>
          <w:color w:val="000000"/>
          <w:spacing w:val="2"/>
          <w:sz w:val="20"/>
          <w:szCs w:val="20"/>
        </w:rPr>
      </w:pPr>
      <w:r w:rsidRPr="00A35EED">
        <w:rPr>
          <w:rFonts w:ascii="Times New Roman" w:eastAsia="Calibri" w:hAnsi="Times New Roman" w:cs="Times New Roman"/>
          <w:color w:val="000000"/>
          <w:sz w:val="20"/>
          <w:szCs w:val="20"/>
        </w:rPr>
        <w:t xml:space="preserve">Расчет </w:t>
      </w:r>
      <w:r w:rsidRPr="00A35EED">
        <w:rPr>
          <w:rFonts w:ascii="Times New Roman" w:eastAsia="Calibri" w:hAnsi="Times New Roman" w:cs="Times New Roman"/>
          <w:b/>
          <w:bCs/>
          <w:iCs/>
          <w:color w:val="000000"/>
          <w:sz w:val="20"/>
          <w:szCs w:val="20"/>
        </w:rPr>
        <w:t xml:space="preserve">единого налога, взимаемого в связи с применением упрощенной системы </w:t>
      </w:r>
      <w:r w:rsidRPr="00A35EED">
        <w:rPr>
          <w:rFonts w:ascii="Times New Roman" w:eastAsia="Calibri" w:hAnsi="Times New Roman" w:cs="Times New Roman"/>
          <w:b/>
          <w:color w:val="000000"/>
          <w:spacing w:val="2"/>
          <w:sz w:val="20"/>
          <w:szCs w:val="20"/>
        </w:rPr>
        <w:t>налогообложения</w:t>
      </w:r>
      <w:r w:rsidRPr="00A35EED">
        <w:rPr>
          <w:rFonts w:ascii="Times New Roman" w:eastAsia="Calibri" w:hAnsi="Times New Roman" w:cs="Times New Roman"/>
          <w:color w:val="000000"/>
          <w:spacing w:val="2"/>
          <w:sz w:val="20"/>
          <w:szCs w:val="20"/>
        </w:rPr>
        <w:t xml:space="preserve"> произведен на основании положений главы 26.2 части второй Налогового кодекса Российской Федерации и следующих данных:</w:t>
      </w:r>
    </w:p>
    <w:p w:rsidR="00A35EED" w:rsidRPr="00A35EED" w:rsidRDefault="00A35EED" w:rsidP="00A35EED">
      <w:pPr>
        <w:spacing w:after="0"/>
        <w:ind w:firstLine="432"/>
        <w:jc w:val="both"/>
        <w:rPr>
          <w:rFonts w:ascii="Times New Roman" w:eastAsia="Calibri" w:hAnsi="Times New Roman" w:cs="Times New Roman"/>
          <w:color w:val="000000"/>
          <w:spacing w:val="2"/>
          <w:sz w:val="20"/>
          <w:szCs w:val="20"/>
        </w:rPr>
      </w:pPr>
      <w:r w:rsidRPr="00A35EED">
        <w:rPr>
          <w:rFonts w:ascii="Times New Roman" w:eastAsia="Calibri" w:hAnsi="Times New Roman" w:cs="Times New Roman"/>
          <w:color w:val="000000"/>
          <w:spacing w:val="2"/>
          <w:sz w:val="20"/>
          <w:szCs w:val="20"/>
        </w:rPr>
        <w:t xml:space="preserve">- </w:t>
      </w:r>
      <w:r w:rsidRPr="00A35EED">
        <w:rPr>
          <w:rFonts w:ascii="Times New Roman" w:eastAsia="Calibri" w:hAnsi="Times New Roman" w:cs="Times New Roman"/>
          <w:color w:val="00000A"/>
          <w:sz w:val="20"/>
          <w:szCs w:val="20"/>
        </w:rPr>
        <w:t xml:space="preserve">отчета Управления </w:t>
      </w:r>
      <w:r w:rsidRPr="00A35EED">
        <w:rPr>
          <w:rFonts w:ascii="Times New Roman" w:eastAsia="Calibri" w:hAnsi="Times New Roman" w:cs="Times New Roman"/>
          <w:color w:val="000000"/>
          <w:sz w:val="20"/>
          <w:szCs w:val="20"/>
        </w:rPr>
        <w:t xml:space="preserve">ФНС России по Костромской области </w:t>
      </w:r>
      <w:r w:rsidRPr="00A35EED">
        <w:rPr>
          <w:rFonts w:ascii="Times New Roman" w:eastAsia="Calibri" w:hAnsi="Times New Roman" w:cs="Times New Roman"/>
          <w:color w:val="00000A"/>
          <w:sz w:val="20"/>
          <w:szCs w:val="20"/>
        </w:rPr>
        <w:t>по форме 5-УСН "Отчет о налоговой базе и структуре начислений по налогу, уплачиваемому в связи с применением упрощенной системы налогообложения" за 2022 год;</w:t>
      </w:r>
    </w:p>
    <w:p w:rsidR="00A35EED" w:rsidRPr="00A35EED" w:rsidRDefault="00A35EED" w:rsidP="00A35EED">
      <w:pPr>
        <w:spacing w:after="0"/>
        <w:ind w:firstLine="432"/>
        <w:jc w:val="both"/>
        <w:rPr>
          <w:rFonts w:ascii="Times New Roman" w:eastAsia="Calibri" w:hAnsi="Times New Roman" w:cs="Times New Roman"/>
          <w:color w:val="000000"/>
          <w:spacing w:val="2"/>
          <w:sz w:val="20"/>
          <w:szCs w:val="20"/>
        </w:rPr>
      </w:pPr>
      <w:r w:rsidRPr="00A35EED">
        <w:rPr>
          <w:rFonts w:ascii="Times New Roman" w:eastAsia="Calibri" w:hAnsi="Times New Roman" w:cs="Times New Roman"/>
          <w:color w:val="000000"/>
          <w:spacing w:val="2"/>
          <w:sz w:val="20"/>
          <w:szCs w:val="20"/>
        </w:rPr>
        <w:t xml:space="preserve">- динамики поступления налога за предыдущие годы, </w:t>
      </w:r>
      <w:r w:rsidRPr="00A35EED">
        <w:rPr>
          <w:rFonts w:ascii="Times New Roman" w:eastAsia="Calibri" w:hAnsi="Times New Roman" w:cs="Times New Roman"/>
          <w:color w:val="00000A"/>
          <w:sz w:val="20"/>
          <w:szCs w:val="20"/>
        </w:rPr>
        <w:t>фактического поступления за 9 месяцев 2023 года и ожидаемой оценки 2023 года</w:t>
      </w:r>
      <w:r w:rsidRPr="00A35EED">
        <w:rPr>
          <w:rFonts w:ascii="Times New Roman" w:eastAsia="Calibri" w:hAnsi="Times New Roman" w:cs="Times New Roman"/>
          <w:color w:val="000000"/>
          <w:spacing w:val="2"/>
          <w:sz w:val="20"/>
          <w:szCs w:val="20"/>
        </w:rPr>
        <w:t>.</w:t>
      </w:r>
    </w:p>
    <w:p w:rsidR="00A35EED" w:rsidRPr="00A35EED" w:rsidRDefault="00A35EED" w:rsidP="00A35EED">
      <w:pPr>
        <w:spacing w:after="0"/>
        <w:ind w:firstLine="480"/>
        <w:jc w:val="both"/>
        <w:rPr>
          <w:rFonts w:ascii="Times New Roman" w:eastAsia="Calibri" w:hAnsi="Times New Roman" w:cs="Times New Roman"/>
          <w:color w:val="000000"/>
          <w:spacing w:val="2"/>
          <w:sz w:val="20"/>
          <w:szCs w:val="20"/>
        </w:rPr>
      </w:pPr>
      <w:r w:rsidRPr="00A35EED">
        <w:rPr>
          <w:rFonts w:ascii="Times New Roman" w:eastAsia="Calibri" w:hAnsi="Times New Roman" w:cs="Times New Roman"/>
          <w:color w:val="000000"/>
          <w:spacing w:val="2"/>
          <w:sz w:val="20"/>
          <w:szCs w:val="20"/>
        </w:rPr>
        <w:t>Сумма платежей по налогу, взимаемому в связи с применением упрощенной системы налогообложения на 2024 год с учетом единого норматива отчислений в бюджет городского поселения в размере 15 процентов, составит 4400,0 тыс. рублей, с увеличением к ожидаемой оценке текущего года на 2,0%, в плановом периоде 2025 и 2026 годов – 4500,0 тыс. рублей и 4600,0 тыс. рублей соответственно.</w:t>
      </w:r>
    </w:p>
    <w:p w:rsidR="00A35EED" w:rsidRPr="00A35EED" w:rsidRDefault="00A35EED" w:rsidP="00A35EED">
      <w:pPr>
        <w:shd w:val="clear" w:color="auto" w:fill="FFFFFF"/>
        <w:spacing w:after="0"/>
        <w:jc w:val="both"/>
        <w:rPr>
          <w:rFonts w:ascii="Times New Roman" w:eastAsia="Calibri" w:hAnsi="Times New Roman" w:cs="Times New Roman"/>
          <w:color w:val="000000"/>
          <w:spacing w:val="2"/>
          <w:sz w:val="20"/>
          <w:szCs w:val="20"/>
        </w:rPr>
      </w:pPr>
    </w:p>
    <w:p w:rsidR="00A35EED" w:rsidRPr="00A35EED" w:rsidRDefault="00A35EED" w:rsidP="00A35EED">
      <w:pPr>
        <w:shd w:val="clear" w:color="auto" w:fill="FFFFFF"/>
        <w:spacing w:after="0"/>
        <w:ind w:firstLine="552"/>
        <w:jc w:val="center"/>
        <w:rPr>
          <w:rFonts w:ascii="Times New Roman" w:eastAsia="Calibri" w:hAnsi="Times New Roman" w:cs="Times New Roman"/>
          <w:b/>
          <w:color w:val="000000"/>
          <w:spacing w:val="2"/>
          <w:sz w:val="20"/>
          <w:szCs w:val="20"/>
          <w:u w:val="single"/>
        </w:rPr>
      </w:pPr>
      <w:r w:rsidRPr="00A35EED">
        <w:rPr>
          <w:rFonts w:ascii="Times New Roman" w:eastAsia="Calibri" w:hAnsi="Times New Roman" w:cs="Times New Roman"/>
          <w:b/>
          <w:color w:val="000000"/>
          <w:sz w:val="20"/>
          <w:szCs w:val="20"/>
          <w:u w:val="single"/>
          <w:lang w:eastAsia="ru-RU"/>
        </w:rPr>
        <w:t>Налоги на имущество</w:t>
      </w:r>
    </w:p>
    <w:p w:rsidR="00A35EED" w:rsidRPr="00A35EED" w:rsidRDefault="00A35EED" w:rsidP="00A35EED">
      <w:pPr>
        <w:shd w:val="clear" w:color="auto" w:fill="FFFFFF"/>
        <w:spacing w:after="0"/>
        <w:ind w:firstLine="552"/>
        <w:jc w:val="center"/>
        <w:rPr>
          <w:rFonts w:ascii="Times New Roman" w:eastAsia="Calibri" w:hAnsi="Times New Roman" w:cs="Times New Roman"/>
          <w:b/>
          <w:color w:val="000000"/>
          <w:spacing w:val="2"/>
          <w:sz w:val="20"/>
          <w:szCs w:val="20"/>
          <w:u w:val="single"/>
        </w:rPr>
      </w:pPr>
    </w:p>
    <w:p w:rsidR="00A35EED" w:rsidRPr="00A35EED" w:rsidRDefault="00A35EED" w:rsidP="00A35EED">
      <w:pPr>
        <w:shd w:val="clear" w:color="auto" w:fill="FFFFFF"/>
        <w:spacing w:after="0"/>
        <w:ind w:firstLine="552"/>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К имущественным налогам относится налог на имущество физических лиц и земельный налог.</w:t>
      </w:r>
    </w:p>
    <w:p w:rsidR="00A35EED" w:rsidRPr="00A35EED" w:rsidRDefault="00A35EED" w:rsidP="00A35EED">
      <w:pPr>
        <w:shd w:val="clear" w:color="auto" w:fill="FFFFFF"/>
        <w:spacing w:after="0"/>
        <w:ind w:firstLine="552"/>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Расчет налога на имущество физических лиц произведен на основании главы 32 Налогового кодекса Российской Федерации и динамики поступления налога за предыдущие годы, фактического поступления за 9 месяцев 2023 года и ожидаемой оценки 2023 года.</w:t>
      </w:r>
    </w:p>
    <w:p w:rsidR="00A35EED" w:rsidRPr="00A35EED" w:rsidRDefault="00A35EED" w:rsidP="00A35EED">
      <w:pPr>
        <w:shd w:val="clear" w:color="auto" w:fill="FFFFFF"/>
        <w:spacing w:after="0"/>
        <w:rPr>
          <w:rFonts w:ascii="Times New Roman" w:eastAsia="Calibri" w:hAnsi="Times New Roman" w:cs="Times New Roman"/>
          <w:color w:val="000000"/>
          <w:sz w:val="20"/>
          <w:szCs w:val="20"/>
          <w:lang w:eastAsia="ru-RU"/>
        </w:rPr>
      </w:pPr>
    </w:p>
    <w:p w:rsidR="00A35EED" w:rsidRPr="00A35EED" w:rsidRDefault="00A35EED" w:rsidP="00A35EED">
      <w:pPr>
        <w:shd w:val="clear" w:color="auto" w:fill="FFFFFF"/>
        <w:spacing w:after="0"/>
        <w:ind w:firstLine="552"/>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Объем поступления данного вида налога с учетом норматива отчислений в бюджет городского поселения 100 процентов на 2024 год составит 2 300,0 тыс. рублей, что равно ожидаемой оценки на 2023 год. В 2025 и 2026 годах запланировано 2300,0 тыс. рублей и 2300,0 тыс. рублей соответственно.</w:t>
      </w:r>
    </w:p>
    <w:p w:rsidR="00A35EED" w:rsidRPr="00A35EED" w:rsidRDefault="00A35EED" w:rsidP="00A35EED">
      <w:pPr>
        <w:shd w:val="clear" w:color="auto" w:fill="FFFFFF"/>
        <w:spacing w:after="0"/>
        <w:rPr>
          <w:rFonts w:ascii="Times New Roman" w:eastAsia="Calibri" w:hAnsi="Times New Roman" w:cs="Times New Roman"/>
          <w:color w:val="000000"/>
          <w:sz w:val="20"/>
          <w:szCs w:val="20"/>
          <w:lang w:eastAsia="ru-RU"/>
        </w:rPr>
      </w:pPr>
    </w:p>
    <w:p w:rsidR="00A35EED" w:rsidRPr="00A35EED" w:rsidRDefault="00A35EED" w:rsidP="00A35EED">
      <w:pPr>
        <w:shd w:val="clear" w:color="auto" w:fill="FFFFFF"/>
        <w:spacing w:after="0"/>
        <w:ind w:firstLine="552"/>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Земельный налог с организаций и с физических лиц рассчитан на основании главы 31 Налогового кодекса Российской Федерации и динамики поступления налога за предыдущие годы, фактического поступления за 9 месяцев 2023 года и ожидаемой оценки 2023 года.</w:t>
      </w:r>
    </w:p>
    <w:p w:rsidR="00A35EED" w:rsidRPr="00A35EED" w:rsidRDefault="00A35EED" w:rsidP="00A35EED">
      <w:pPr>
        <w:shd w:val="clear" w:color="auto" w:fill="FFFFFF"/>
        <w:spacing w:after="0"/>
        <w:ind w:firstLine="552"/>
        <w:rPr>
          <w:rFonts w:ascii="Times New Roman" w:eastAsia="Calibri" w:hAnsi="Times New Roman" w:cs="Times New Roman"/>
          <w:color w:val="000000"/>
          <w:spacing w:val="2"/>
          <w:sz w:val="20"/>
          <w:szCs w:val="20"/>
        </w:rPr>
      </w:pPr>
      <w:r w:rsidRPr="00A35EED">
        <w:rPr>
          <w:rFonts w:ascii="Times New Roman" w:eastAsia="Calibri" w:hAnsi="Times New Roman" w:cs="Times New Roman"/>
          <w:color w:val="000000"/>
          <w:sz w:val="20"/>
          <w:szCs w:val="20"/>
          <w:lang w:eastAsia="ru-RU"/>
        </w:rPr>
        <w:t>Согласно норматива отчислений в бюджет 100 процентов сумма платежей земельного налога в 2024 году составит 1350,0 тыс. рублей. В 2025 и 2026 годах запланировано 1450,0 тыс. рублей и 1 500 тыс. рублей соответственно.</w:t>
      </w:r>
    </w:p>
    <w:p w:rsidR="00A35EED" w:rsidRPr="00A35EED" w:rsidRDefault="00A35EED" w:rsidP="00A35EED">
      <w:pPr>
        <w:shd w:val="clear" w:color="auto" w:fill="FFFFFF"/>
        <w:spacing w:after="0"/>
        <w:jc w:val="both"/>
        <w:rPr>
          <w:rFonts w:ascii="Times New Roman" w:eastAsia="Calibri" w:hAnsi="Times New Roman" w:cs="Times New Roman"/>
          <w:color w:val="000000"/>
          <w:spacing w:val="2"/>
          <w:sz w:val="20"/>
          <w:szCs w:val="20"/>
        </w:rPr>
      </w:pPr>
    </w:p>
    <w:p w:rsidR="00A35EED" w:rsidRPr="00A35EED" w:rsidRDefault="00A35EED" w:rsidP="00A35EED">
      <w:pPr>
        <w:tabs>
          <w:tab w:val="left" w:pos="720"/>
        </w:tabs>
        <w:spacing w:after="0"/>
        <w:ind w:firstLine="567"/>
        <w:jc w:val="center"/>
        <w:rPr>
          <w:rFonts w:ascii="Times New Roman" w:eastAsia="Calibri" w:hAnsi="Times New Roman" w:cs="Times New Roman"/>
          <w:b/>
          <w:color w:val="00000A"/>
          <w:sz w:val="20"/>
          <w:szCs w:val="20"/>
          <w:u w:val="single"/>
        </w:rPr>
      </w:pPr>
      <w:r w:rsidRPr="00A35EED">
        <w:rPr>
          <w:rFonts w:ascii="Times New Roman" w:eastAsia="Calibri" w:hAnsi="Times New Roman" w:cs="Times New Roman"/>
          <w:color w:val="00000A"/>
          <w:sz w:val="20"/>
          <w:szCs w:val="20"/>
        </w:rPr>
        <w:tab/>
      </w:r>
      <w:r w:rsidRPr="00A35EED">
        <w:rPr>
          <w:rFonts w:ascii="Times New Roman" w:eastAsia="Calibri" w:hAnsi="Times New Roman" w:cs="Times New Roman"/>
          <w:b/>
          <w:color w:val="00000A"/>
          <w:sz w:val="20"/>
          <w:szCs w:val="20"/>
          <w:u w:val="single"/>
        </w:rPr>
        <w:t xml:space="preserve">Неналоговые доходы бюджета городского поселения город Чухлома Чухломского </w:t>
      </w:r>
    </w:p>
    <w:p w:rsidR="00A35EED" w:rsidRPr="00A35EED" w:rsidRDefault="00A35EED" w:rsidP="00A35EED">
      <w:pPr>
        <w:tabs>
          <w:tab w:val="left" w:pos="720"/>
        </w:tabs>
        <w:spacing w:after="0"/>
        <w:ind w:firstLine="567"/>
        <w:jc w:val="center"/>
        <w:rPr>
          <w:rFonts w:ascii="Times New Roman" w:eastAsia="Calibri" w:hAnsi="Times New Roman" w:cs="Times New Roman"/>
          <w:b/>
          <w:color w:val="00000A"/>
          <w:sz w:val="20"/>
          <w:szCs w:val="20"/>
          <w:u w:val="single"/>
        </w:rPr>
      </w:pPr>
      <w:r w:rsidRPr="00A35EED">
        <w:rPr>
          <w:rFonts w:ascii="Times New Roman" w:eastAsia="Calibri" w:hAnsi="Times New Roman" w:cs="Times New Roman"/>
          <w:b/>
          <w:color w:val="00000A"/>
          <w:sz w:val="20"/>
          <w:szCs w:val="20"/>
          <w:u w:val="single"/>
        </w:rPr>
        <w:t>муниципального района Костромской области</w:t>
      </w:r>
    </w:p>
    <w:p w:rsidR="00A35EED" w:rsidRPr="00A35EED" w:rsidRDefault="00A35EED" w:rsidP="00A35EED">
      <w:pPr>
        <w:tabs>
          <w:tab w:val="left" w:pos="720"/>
        </w:tabs>
        <w:spacing w:after="0"/>
        <w:ind w:firstLine="567"/>
        <w:jc w:val="both"/>
        <w:rPr>
          <w:rFonts w:ascii="Times New Roman" w:eastAsia="Calibri" w:hAnsi="Times New Roman" w:cs="Times New Roman"/>
          <w:b/>
          <w:color w:val="00000A"/>
          <w:sz w:val="20"/>
          <w:szCs w:val="20"/>
          <w:u w:val="single"/>
        </w:rPr>
      </w:pPr>
    </w:p>
    <w:p w:rsidR="00A35EED" w:rsidRPr="00A35EED" w:rsidRDefault="00A35EED" w:rsidP="00A35EED">
      <w:pPr>
        <w:tabs>
          <w:tab w:val="left" w:pos="720"/>
        </w:tabs>
        <w:spacing w:after="0"/>
        <w:ind w:firstLine="567"/>
        <w:jc w:val="both"/>
        <w:rPr>
          <w:rFonts w:ascii="Times New Roman" w:eastAsia="Calibri" w:hAnsi="Times New Roman" w:cs="Times New Roman"/>
          <w:b/>
          <w:color w:val="00000A"/>
          <w:sz w:val="20"/>
          <w:szCs w:val="20"/>
          <w:u w:val="single"/>
        </w:rPr>
      </w:pPr>
      <w:r w:rsidRPr="00A35EED">
        <w:rPr>
          <w:rFonts w:ascii="Times New Roman" w:eastAsia="Calibri" w:hAnsi="Times New Roman" w:cs="Times New Roman"/>
          <w:color w:val="00000A"/>
          <w:sz w:val="20"/>
          <w:szCs w:val="20"/>
        </w:rPr>
        <w:t>Объем неналоговых доходов бюджета городского поселения город Чухлома Чухломского муниципального района Костромской области на 2024 год оценивается в сумме 6321,0 тыс. рублей, с увеличением к ожидаемому поступлению 2023 года на 375,7 тыс. рублей.</w:t>
      </w:r>
    </w:p>
    <w:p w:rsidR="00A35EED" w:rsidRPr="00A35EED" w:rsidRDefault="00A35EED" w:rsidP="00A35EED">
      <w:pPr>
        <w:tabs>
          <w:tab w:val="left" w:pos="720"/>
        </w:tabs>
        <w:spacing w:after="0"/>
        <w:ind w:firstLine="567"/>
        <w:jc w:val="center"/>
        <w:rPr>
          <w:rFonts w:ascii="Times New Roman" w:eastAsia="Calibri" w:hAnsi="Times New Roman" w:cs="Times New Roman"/>
          <w:b/>
          <w:color w:val="00000A"/>
          <w:sz w:val="20"/>
          <w:szCs w:val="20"/>
          <w:u w:val="single"/>
        </w:rPr>
      </w:pPr>
    </w:p>
    <w:p w:rsidR="00A35EED" w:rsidRPr="00A35EED" w:rsidRDefault="00A35EED" w:rsidP="00A35EED">
      <w:pPr>
        <w:tabs>
          <w:tab w:val="left" w:pos="720"/>
        </w:tabs>
        <w:spacing w:after="0"/>
        <w:jc w:val="center"/>
        <w:rPr>
          <w:rFonts w:ascii="Times New Roman" w:eastAsia="Calibri" w:hAnsi="Times New Roman" w:cs="Times New Roman"/>
          <w:b/>
          <w:color w:val="00000A"/>
          <w:sz w:val="20"/>
          <w:szCs w:val="20"/>
          <w:u w:val="single"/>
        </w:rPr>
      </w:pPr>
      <w:r w:rsidRPr="00A35EED">
        <w:rPr>
          <w:rFonts w:ascii="Times New Roman" w:eastAsia="Calibri" w:hAnsi="Times New Roman" w:cs="Times New Roman"/>
          <w:b/>
          <w:color w:val="00000A"/>
          <w:sz w:val="20"/>
          <w:szCs w:val="20"/>
          <w:u w:val="single"/>
        </w:rPr>
        <w:t>Доходы от использования имущества, находящегося в муниципальной собственности</w:t>
      </w:r>
    </w:p>
    <w:p w:rsidR="00A35EED" w:rsidRPr="00A35EED" w:rsidRDefault="00A35EED" w:rsidP="00A35EED">
      <w:pPr>
        <w:tabs>
          <w:tab w:val="left" w:pos="720"/>
        </w:tabs>
        <w:spacing w:after="0"/>
        <w:ind w:firstLine="567"/>
        <w:jc w:val="center"/>
        <w:rPr>
          <w:rFonts w:ascii="Times New Roman" w:eastAsia="Calibri" w:hAnsi="Times New Roman" w:cs="Times New Roman"/>
          <w:b/>
          <w:color w:val="00000A"/>
          <w:sz w:val="20"/>
          <w:szCs w:val="20"/>
          <w:u w:val="single"/>
        </w:rPr>
      </w:pPr>
    </w:p>
    <w:p w:rsidR="00A35EED" w:rsidRPr="00A35EED" w:rsidRDefault="00A35EED" w:rsidP="00A35EED">
      <w:pPr>
        <w:tabs>
          <w:tab w:val="left" w:pos="720"/>
        </w:tabs>
        <w:spacing w:after="0"/>
        <w:ind w:firstLine="567"/>
        <w:jc w:val="both"/>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На 2024 год объем данного дохода прогнозируются в сумме 1012,0 тыс. рублей, что ниже уровня ожидаемого исполнения 2023 года на 60,0 тыс. рублей.</w:t>
      </w:r>
    </w:p>
    <w:p w:rsidR="00A35EED" w:rsidRPr="00A35EED" w:rsidRDefault="00A35EED" w:rsidP="00A35EED">
      <w:pPr>
        <w:tabs>
          <w:tab w:val="left" w:pos="720"/>
        </w:tabs>
        <w:spacing w:after="0"/>
        <w:ind w:firstLine="567"/>
        <w:jc w:val="both"/>
        <w:rPr>
          <w:rFonts w:ascii="Times New Roman" w:eastAsia="Calibri" w:hAnsi="Times New Roman" w:cs="Times New Roman"/>
          <w:b/>
          <w:color w:val="00000A"/>
          <w:sz w:val="20"/>
          <w:szCs w:val="20"/>
        </w:rPr>
      </w:pPr>
      <w:r w:rsidRPr="00A35EED">
        <w:rPr>
          <w:rFonts w:ascii="Times New Roman" w:eastAsia="Calibri" w:hAnsi="Times New Roman" w:cs="Times New Roman"/>
          <w:color w:val="00000A"/>
          <w:sz w:val="20"/>
          <w:szCs w:val="20"/>
        </w:rPr>
        <w:t>Поступления в бюджет городского поселения город Чухлома указанных доходов формируются за счет:</w:t>
      </w:r>
    </w:p>
    <w:p w:rsidR="00A35EED" w:rsidRPr="00A35EED" w:rsidRDefault="00A35EED" w:rsidP="00A35EED">
      <w:pPr>
        <w:tabs>
          <w:tab w:val="left" w:pos="720"/>
        </w:tabs>
        <w:spacing w:after="0"/>
        <w:ind w:firstLine="567"/>
        <w:jc w:val="both"/>
        <w:rPr>
          <w:rFonts w:ascii="Times New Roman" w:eastAsia="Calibri" w:hAnsi="Times New Roman" w:cs="Times New Roman"/>
          <w:color w:val="00000A"/>
          <w:sz w:val="20"/>
          <w:szCs w:val="20"/>
        </w:rPr>
      </w:pPr>
      <w:r w:rsidRPr="00A35EED">
        <w:rPr>
          <w:rFonts w:ascii="Times New Roman" w:eastAsia="Calibri" w:hAnsi="Times New Roman" w:cs="Times New Roman"/>
          <w:b/>
          <w:color w:val="00000A"/>
          <w:sz w:val="20"/>
          <w:szCs w:val="20"/>
        </w:rPr>
        <w:lastRenderedPageBreak/>
        <w:t>-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A35EED" w:rsidRPr="00A35EED" w:rsidRDefault="00A35EED" w:rsidP="00A35EED">
      <w:pPr>
        <w:tabs>
          <w:tab w:val="left" w:pos="720"/>
        </w:tabs>
        <w:spacing w:after="0"/>
        <w:ind w:firstLine="567"/>
        <w:jc w:val="both"/>
        <w:rPr>
          <w:rFonts w:ascii="Times New Roman" w:eastAsia="Calibri" w:hAnsi="Times New Roman" w:cs="Times New Roman"/>
          <w:color w:val="00000A"/>
          <w:sz w:val="20"/>
          <w:szCs w:val="20"/>
        </w:rPr>
      </w:pPr>
    </w:p>
    <w:p w:rsidR="00A35EED" w:rsidRPr="00A35EED" w:rsidRDefault="00A35EED" w:rsidP="00A35EED">
      <w:pPr>
        <w:tabs>
          <w:tab w:val="left" w:pos="720"/>
        </w:tabs>
        <w:spacing w:after="0"/>
        <w:ind w:firstLine="567"/>
        <w:jc w:val="both"/>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в 2024 году поступления по указанному доходному источнику прогнозируются в сумме 560,0 тыс. рублей, что выше оценки 2023 года на 40,0 тыс. рублей.  В плановый период 2025 и 2026 годов поступления прогнозируются в сумме 580,0 тыс. рублей и 600,0 тыс. рублей соответственно;</w:t>
      </w:r>
    </w:p>
    <w:p w:rsidR="00A35EED" w:rsidRPr="00A35EED" w:rsidRDefault="00A35EED" w:rsidP="00A35EED">
      <w:pPr>
        <w:tabs>
          <w:tab w:val="left" w:pos="720"/>
        </w:tabs>
        <w:spacing w:after="0"/>
        <w:ind w:firstLine="567"/>
        <w:jc w:val="both"/>
        <w:rPr>
          <w:rFonts w:ascii="Times New Roman" w:eastAsia="Calibri" w:hAnsi="Times New Roman" w:cs="Times New Roman"/>
          <w:color w:val="00000A"/>
          <w:sz w:val="20"/>
          <w:szCs w:val="20"/>
        </w:rPr>
      </w:pPr>
    </w:p>
    <w:p w:rsidR="00A35EED" w:rsidRPr="00A35EED" w:rsidRDefault="00A35EED" w:rsidP="00A35EED">
      <w:pPr>
        <w:tabs>
          <w:tab w:val="left" w:pos="720"/>
        </w:tabs>
        <w:spacing w:after="0"/>
        <w:ind w:firstLine="567"/>
        <w:jc w:val="both"/>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 </w:t>
      </w:r>
      <w:r w:rsidRPr="00A35EED">
        <w:rPr>
          <w:rFonts w:ascii="Times New Roman" w:eastAsia="Calibri" w:hAnsi="Times New Roman" w:cs="Times New Roman"/>
          <w:b/>
          <w:color w:val="00000A"/>
          <w:sz w:val="20"/>
          <w:szCs w:val="20"/>
        </w:rPr>
        <w:t>доходов от сдачи в аренду имущества, составляющего казну городских поселений (за исключением земельных участков).</w:t>
      </w:r>
    </w:p>
    <w:p w:rsidR="00A35EED" w:rsidRPr="00A35EED" w:rsidRDefault="00A35EED" w:rsidP="00A35EED">
      <w:pPr>
        <w:tabs>
          <w:tab w:val="left" w:pos="720"/>
        </w:tabs>
        <w:spacing w:after="0"/>
        <w:ind w:firstLine="567"/>
        <w:jc w:val="both"/>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На 2024-2026 годы оценивается в сумме 232,0 тыс. рублей, что ниже оценки 2023 года на 100,0 тыс. рублей;</w:t>
      </w:r>
    </w:p>
    <w:p w:rsidR="00A35EED" w:rsidRPr="00A35EED" w:rsidRDefault="00A35EED" w:rsidP="00A35EED">
      <w:pPr>
        <w:tabs>
          <w:tab w:val="left" w:pos="720"/>
        </w:tabs>
        <w:spacing w:after="0"/>
        <w:ind w:firstLine="567"/>
        <w:jc w:val="both"/>
        <w:rPr>
          <w:rFonts w:ascii="Times New Roman" w:eastAsia="Times New Roman" w:hAnsi="Times New Roman" w:cs="Times New Roman"/>
          <w:color w:val="00000A"/>
          <w:sz w:val="20"/>
          <w:szCs w:val="20"/>
        </w:rPr>
      </w:pPr>
      <w:r w:rsidRPr="00A35EED">
        <w:rPr>
          <w:rFonts w:ascii="Times New Roman" w:eastAsia="Calibri" w:hAnsi="Times New Roman" w:cs="Times New Roman"/>
          <w:color w:val="00000A"/>
          <w:sz w:val="20"/>
          <w:szCs w:val="20"/>
        </w:rPr>
        <w:t xml:space="preserve">- </w:t>
      </w:r>
      <w:r w:rsidRPr="00A35EED">
        <w:rPr>
          <w:rFonts w:ascii="Times New Roman" w:eastAsia="Calibri" w:hAnsi="Times New Roman" w:cs="Times New Roman"/>
          <w:b/>
          <w:bCs/>
          <w:color w:val="00000A"/>
          <w:sz w:val="20"/>
          <w:szCs w:val="20"/>
        </w:rPr>
        <w:t>прочих поступлений от использования имущества, находящегося в собственности городских поселений (за исключением имущества муниципальных и автономных учреждений, а также имущества муниципальных унитарных предприятий, в том числе казенных)</w:t>
      </w:r>
    </w:p>
    <w:p w:rsidR="00A35EED" w:rsidRPr="00A35EED" w:rsidRDefault="00A35EED" w:rsidP="00A35EED">
      <w:pPr>
        <w:tabs>
          <w:tab w:val="left" w:pos="720"/>
        </w:tabs>
        <w:spacing w:after="0"/>
        <w:ind w:firstLine="567"/>
        <w:jc w:val="both"/>
        <w:rPr>
          <w:rFonts w:ascii="Times New Roman" w:eastAsia="Calibri" w:hAnsi="Times New Roman" w:cs="Times New Roman"/>
          <w:b/>
          <w:color w:val="00000A"/>
          <w:sz w:val="20"/>
          <w:szCs w:val="20"/>
          <w:u w:val="single"/>
        </w:rPr>
      </w:pPr>
      <w:r w:rsidRPr="00A35EED">
        <w:rPr>
          <w:rFonts w:ascii="Times New Roman" w:eastAsia="Times New Roman" w:hAnsi="Times New Roman" w:cs="Times New Roman"/>
          <w:color w:val="00000A"/>
          <w:sz w:val="20"/>
          <w:szCs w:val="20"/>
        </w:rPr>
        <w:t xml:space="preserve"> </w:t>
      </w:r>
      <w:r w:rsidRPr="00A35EED">
        <w:rPr>
          <w:rFonts w:ascii="Times New Roman" w:eastAsia="Calibri" w:hAnsi="Times New Roman" w:cs="Times New Roman"/>
          <w:color w:val="00000A"/>
          <w:sz w:val="20"/>
          <w:szCs w:val="20"/>
        </w:rPr>
        <w:t>на 2024 год оценивается в сумме 220,0 тыс. рублей, что равно оценки 2023 года, 220,0 тыс. рублей и 230,0 тыс. рублей на 2025 и 2026 год соответственно.</w:t>
      </w:r>
    </w:p>
    <w:p w:rsidR="00A35EED" w:rsidRPr="00A35EED" w:rsidRDefault="00A35EED" w:rsidP="00A35EED">
      <w:pPr>
        <w:tabs>
          <w:tab w:val="left" w:pos="720"/>
        </w:tabs>
        <w:spacing w:after="0"/>
        <w:jc w:val="center"/>
        <w:rPr>
          <w:rFonts w:ascii="Times New Roman" w:eastAsia="Calibri" w:hAnsi="Times New Roman" w:cs="Times New Roman"/>
          <w:b/>
          <w:color w:val="00000A"/>
          <w:sz w:val="20"/>
          <w:szCs w:val="20"/>
          <w:u w:val="single"/>
        </w:rPr>
      </w:pPr>
    </w:p>
    <w:p w:rsidR="00A35EED" w:rsidRPr="00A35EED" w:rsidRDefault="00A35EED" w:rsidP="00A35EED">
      <w:pPr>
        <w:tabs>
          <w:tab w:val="left" w:pos="720"/>
        </w:tabs>
        <w:spacing w:after="0"/>
        <w:jc w:val="center"/>
        <w:rPr>
          <w:rFonts w:ascii="Times New Roman" w:eastAsia="Calibri" w:hAnsi="Times New Roman" w:cs="Times New Roman"/>
          <w:b/>
          <w:color w:val="00000A"/>
          <w:sz w:val="20"/>
          <w:szCs w:val="20"/>
          <w:u w:val="single"/>
        </w:rPr>
      </w:pPr>
      <w:r w:rsidRPr="00A35EED">
        <w:rPr>
          <w:rFonts w:ascii="Times New Roman" w:eastAsia="Calibri" w:hAnsi="Times New Roman" w:cs="Times New Roman"/>
          <w:b/>
          <w:color w:val="00000A"/>
          <w:sz w:val="20"/>
          <w:szCs w:val="20"/>
          <w:u w:val="single"/>
        </w:rPr>
        <w:t>Доходы от оказания платных услуг и компенсационных затрат государства</w:t>
      </w:r>
    </w:p>
    <w:p w:rsidR="00A35EED" w:rsidRPr="00A35EED" w:rsidRDefault="00A35EED" w:rsidP="00A35EED">
      <w:pPr>
        <w:tabs>
          <w:tab w:val="left" w:pos="720"/>
        </w:tabs>
        <w:spacing w:after="0"/>
        <w:jc w:val="center"/>
        <w:rPr>
          <w:rFonts w:ascii="Times New Roman" w:eastAsia="Calibri" w:hAnsi="Times New Roman" w:cs="Times New Roman"/>
          <w:b/>
          <w:color w:val="00000A"/>
          <w:sz w:val="20"/>
          <w:szCs w:val="20"/>
          <w:u w:val="single"/>
        </w:rPr>
      </w:pPr>
    </w:p>
    <w:p w:rsidR="00A35EED" w:rsidRPr="00A35EED" w:rsidRDefault="00A35EED" w:rsidP="00A35EED">
      <w:pPr>
        <w:spacing w:after="0"/>
        <w:ind w:firstLine="708"/>
        <w:jc w:val="both"/>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lang w:eastAsia="ru-RU"/>
        </w:rPr>
        <w:t xml:space="preserve">Доходы от оказания платных услуг и компенсации затрат государства на 2024 год прогнозируются в сумме 4600,0 тыс. рублей, что выше оценки 2023 года </w:t>
      </w:r>
      <w:r w:rsidRPr="00A35EED">
        <w:rPr>
          <w:rFonts w:ascii="Times New Roman" w:eastAsia="Calibri" w:hAnsi="Times New Roman" w:cs="Times New Roman"/>
          <w:color w:val="00000A"/>
          <w:spacing w:val="2"/>
          <w:sz w:val="20"/>
          <w:szCs w:val="20"/>
          <w:lang w:eastAsia="ru-RU"/>
        </w:rPr>
        <w:t>на 150,0 тыс. рублей.</w:t>
      </w:r>
      <w:r w:rsidRPr="00A35EED">
        <w:rPr>
          <w:rFonts w:ascii="Times New Roman" w:eastAsia="Calibri" w:hAnsi="Times New Roman" w:cs="Times New Roman"/>
          <w:color w:val="00000A"/>
          <w:sz w:val="20"/>
          <w:szCs w:val="20"/>
        </w:rPr>
        <w:t xml:space="preserve"> </w:t>
      </w:r>
    </w:p>
    <w:p w:rsidR="00A35EED" w:rsidRPr="00A35EED" w:rsidRDefault="00A35EED" w:rsidP="00A35EED">
      <w:pPr>
        <w:spacing w:after="0"/>
        <w:jc w:val="both"/>
        <w:rPr>
          <w:rFonts w:ascii="Times New Roman" w:eastAsia="Calibri" w:hAnsi="Times New Roman" w:cs="Times New Roman"/>
          <w:color w:val="00000A"/>
          <w:sz w:val="20"/>
          <w:szCs w:val="20"/>
        </w:rPr>
      </w:pPr>
    </w:p>
    <w:p w:rsidR="00A35EED" w:rsidRPr="00A35EED" w:rsidRDefault="00A35EED" w:rsidP="00A35EED">
      <w:pPr>
        <w:spacing w:after="0"/>
        <w:ind w:firstLine="708"/>
        <w:jc w:val="both"/>
        <w:rPr>
          <w:rFonts w:ascii="Times New Roman" w:eastAsia="Calibri" w:hAnsi="Times New Roman" w:cs="Times New Roman"/>
          <w:b/>
          <w:i/>
          <w:color w:val="00000A"/>
          <w:spacing w:val="2"/>
          <w:sz w:val="20"/>
          <w:szCs w:val="20"/>
          <w:u w:val="single"/>
          <w:lang w:eastAsia="ru-RU"/>
        </w:rPr>
      </w:pPr>
      <w:r w:rsidRPr="00A35EED">
        <w:rPr>
          <w:rFonts w:ascii="Times New Roman" w:eastAsia="Calibri" w:hAnsi="Times New Roman" w:cs="Times New Roman"/>
          <w:color w:val="00000A"/>
          <w:spacing w:val="2"/>
          <w:sz w:val="20"/>
          <w:szCs w:val="20"/>
          <w:lang w:eastAsia="ru-RU"/>
        </w:rPr>
        <w:t xml:space="preserve">Расчет доходов от оказания платных услуг и компенсации затрат государства выполнен на основании прогнозных данных, предоставленных главными администраторами доходов бюджета, а также с </w:t>
      </w:r>
      <w:r w:rsidRPr="00A35EED">
        <w:rPr>
          <w:rFonts w:ascii="Times New Roman" w:eastAsia="Calibri" w:hAnsi="Times New Roman" w:cs="Times New Roman"/>
          <w:color w:val="00000A"/>
          <w:sz w:val="20"/>
          <w:szCs w:val="20"/>
        </w:rPr>
        <w:t>учётом динамики поступлений. В плановый период 2025 и 2026 годов поступления прогнозируются в сумме 4650,0 тыс. рублей и 4700,0 тыс. рублей соответственно.</w:t>
      </w:r>
    </w:p>
    <w:p w:rsidR="00A35EED" w:rsidRPr="00A35EED" w:rsidRDefault="00A35EED" w:rsidP="00A35EED">
      <w:pPr>
        <w:tabs>
          <w:tab w:val="left" w:pos="720"/>
        </w:tabs>
        <w:spacing w:after="0"/>
        <w:jc w:val="center"/>
        <w:rPr>
          <w:rFonts w:ascii="Times New Roman" w:eastAsia="Calibri" w:hAnsi="Times New Roman" w:cs="Times New Roman"/>
          <w:b/>
          <w:i/>
          <w:color w:val="00000A"/>
          <w:spacing w:val="2"/>
          <w:sz w:val="20"/>
          <w:szCs w:val="20"/>
          <w:u w:val="single"/>
          <w:lang w:eastAsia="ru-RU"/>
        </w:rPr>
      </w:pPr>
    </w:p>
    <w:p w:rsidR="00A35EED" w:rsidRPr="00A35EED" w:rsidRDefault="00A35EED" w:rsidP="00A35EED">
      <w:pPr>
        <w:tabs>
          <w:tab w:val="left" w:pos="720"/>
        </w:tabs>
        <w:spacing w:after="0"/>
        <w:jc w:val="center"/>
        <w:rPr>
          <w:rFonts w:ascii="Times New Roman" w:eastAsia="Calibri" w:hAnsi="Times New Roman" w:cs="Times New Roman"/>
          <w:b/>
          <w:color w:val="00000A"/>
          <w:sz w:val="20"/>
          <w:szCs w:val="20"/>
          <w:u w:val="single"/>
        </w:rPr>
      </w:pPr>
      <w:r w:rsidRPr="00A35EED">
        <w:rPr>
          <w:rFonts w:ascii="Times New Roman" w:eastAsia="Calibri" w:hAnsi="Times New Roman" w:cs="Times New Roman"/>
          <w:b/>
          <w:color w:val="00000A"/>
          <w:sz w:val="20"/>
          <w:szCs w:val="20"/>
          <w:u w:val="single"/>
        </w:rPr>
        <w:t>Доходы от продажи материальных и нематериальных активов</w:t>
      </w:r>
    </w:p>
    <w:p w:rsidR="00A35EED" w:rsidRPr="00A35EED" w:rsidRDefault="00A35EED" w:rsidP="00A35EED">
      <w:pPr>
        <w:tabs>
          <w:tab w:val="left" w:pos="720"/>
        </w:tabs>
        <w:spacing w:after="0"/>
        <w:jc w:val="center"/>
        <w:rPr>
          <w:rFonts w:ascii="Times New Roman" w:eastAsia="Calibri" w:hAnsi="Times New Roman" w:cs="Times New Roman"/>
          <w:b/>
          <w:color w:val="00000A"/>
          <w:sz w:val="20"/>
          <w:szCs w:val="20"/>
          <w:u w:val="single"/>
        </w:rPr>
      </w:pPr>
    </w:p>
    <w:p w:rsidR="00A35EED" w:rsidRPr="00A35EED" w:rsidRDefault="00A35EED" w:rsidP="00A35EED">
      <w:pPr>
        <w:spacing w:after="0"/>
        <w:ind w:firstLine="552"/>
        <w:jc w:val="both"/>
        <w:rPr>
          <w:rFonts w:ascii="Times New Roman" w:eastAsia="Calibri" w:hAnsi="Times New Roman" w:cs="Times New Roman"/>
          <w:color w:val="00000A"/>
          <w:sz w:val="20"/>
          <w:szCs w:val="20"/>
          <w:lang w:eastAsia="ru-RU"/>
        </w:rPr>
      </w:pPr>
      <w:r w:rsidRPr="00A35EED">
        <w:rPr>
          <w:rFonts w:ascii="Times New Roman" w:eastAsia="Calibri" w:hAnsi="Times New Roman" w:cs="Times New Roman"/>
          <w:color w:val="00000A"/>
          <w:sz w:val="20"/>
          <w:szCs w:val="20"/>
          <w:lang w:eastAsia="ru-RU"/>
        </w:rPr>
        <w:t>Доходы от продажи материальных и нематериальных активов прогнозируются на 2024 год в бюджет городского поселения город Чухлома Чухломского муниципального района Костромской области в сумме</w:t>
      </w:r>
    </w:p>
    <w:p w:rsidR="00A35EED" w:rsidRPr="00A35EED" w:rsidRDefault="00A35EED" w:rsidP="00A35EED">
      <w:pPr>
        <w:spacing w:after="0"/>
        <w:ind w:firstLine="552"/>
        <w:jc w:val="both"/>
        <w:rPr>
          <w:rFonts w:ascii="Times New Roman" w:eastAsia="Calibri" w:hAnsi="Times New Roman" w:cs="Times New Roman"/>
          <w:color w:val="00000A"/>
          <w:sz w:val="20"/>
          <w:szCs w:val="20"/>
          <w:lang w:eastAsia="ru-RU"/>
        </w:rPr>
      </w:pPr>
    </w:p>
    <w:p w:rsidR="00A35EED" w:rsidRPr="00A35EED" w:rsidRDefault="00A35EED" w:rsidP="00A35EED">
      <w:pPr>
        <w:spacing w:after="0"/>
        <w:ind w:firstLine="552"/>
        <w:jc w:val="both"/>
        <w:rPr>
          <w:rFonts w:ascii="Times New Roman" w:eastAsia="Calibri"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 </w:t>
      </w:r>
      <w:r w:rsidRPr="00A35EED">
        <w:rPr>
          <w:rFonts w:ascii="Times New Roman" w:eastAsia="Calibri" w:hAnsi="Times New Roman" w:cs="Times New Roman"/>
          <w:color w:val="00000A"/>
          <w:sz w:val="20"/>
          <w:szCs w:val="20"/>
          <w:lang w:eastAsia="ru-RU"/>
        </w:rPr>
        <w:t>654,0 тыс. рублей, на 2025 и 2026 года в сумме 664,0 тыс. рублей и 674,0 тыс. рублей соответственно, в том числе:</w:t>
      </w:r>
    </w:p>
    <w:p w:rsidR="00A35EED" w:rsidRPr="00A35EED" w:rsidRDefault="00A35EED" w:rsidP="00A35EED">
      <w:pPr>
        <w:spacing w:after="0"/>
        <w:ind w:firstLine="552"/>
        <w:jc w:val="both"/>
        <w:rPr>
          <w:rFonts w:ascii="Times New Roman" w:eastAsia="Calibri" w:hAnsi="Times New Roman" w:cs="Times New Roman"/>
          <w:color w:val="00000A"/>
          <w:sz w:val="20"/>
          <w:szCs w:val="20"/>
          <w:lang w:eastAsia="ru-RU"/>
        </w:rPr>
      </w:pPr>
      <w:r w:rsidRPr="00A35EED">
        <w:rPr>
          <w:rFonts w:ascii="Times New Roman" w:eastAsia="Calibri" w:hAnsi="Times New Roman" w:cs="Times New Roman"/>
          <w:color w:val="00000A"/>
          <w:sz w:val="20"/>
          <w:szCs w:val="20"/>
          <w:lang w:eastAsia="ru-RU"/>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на 2024 — 2026 годы в сумме 504,0 тыс. руб.;</w:t>
      </w:r>
    </w:p>
    <w:p w:rsidR="00A35EED" w:rsidRPr="00A35EED" w:rsidRDefault="00A35EED" w:rsidP="00A35EED">
      <w:pPr>
        <w:spacing w:after="0"/>
        <w:ind w:firstLine="552"/>
        <w:jc w:val="both"/>
        <w:rPr>
          <w:rFonts w:ascii="Times New Roman" w:eastAsia="Calibri" w:hAnsi="Times New Roman" w:cs="Times New Roman"/>
          <w:color w:val="00000A"/>
          <w:sz w:val="20"/>
          <w:szCs w:val="20"/>
          <w:lang w:eastAsia="ru-RU"/>
        </w:rPr>
      </w:pPr>
      <w:r w:rsidRPr="00A35EED">
        <w:rPr>
          <w:rFonts w:ascii="Times New Roman" w:eastAsia="Calibri" w:hAnsi="Times New Roman" w:cs="Times New Roman"/>
          <w:color w:val="00000A"/>
          <w:sz w:val="20"/>
          <w:szCs w:val="20"/>
          <w:lang w:eastAsia="ru-RU"/>
        </w:rPr>
        <w:t>-</w:t>
      </w:r>
      <w:r w:rsidRPr="00A35EED">
        <w:rPr>
          <w:rFonts w:ascii="Times New Roman" w:eastAsia="Calibri" w:hAnsi="Times New Roman" w:cs="Times New Roman"/>
          <w:color w:val="00000A"/>
          <w:sz w:val="20"/>
          <w:szCs w:val="20"/>
        </w:rPr>
        <w:t xml:space="preserve"> </w:t>
      </w:r>
      <w:r w:rsidRPr="00A35EED">
        <w:rPr>
          <w:rFonts w:ascii="Times New Roman" w:eastAsia="Calibri" w:hAnsi="Times New Roman" w:cs="Times New Roman"/>
          <w:color w:val="00000A"/>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на 2024 год в сумме 150,0 тыс. руб., на 2025 и 2026 годы на сумму 160,0 тыс. руб. и 170,0 тыс. руб. соответственно.</w:t>
      </w:r>
    </w:p>
    <w:p w:rsidR="00A35EED" w:rsidRPr="00A35EED" w:rsidRDefault="00A35EED" w:rsidP="00A35EED">
      <w:pPr>
        <w:spacing w:after="0"/>
        <w:ind w:firstLine="552"/>
        <w:jc w:val="both"/>
        <w:rPr>
          <w:rFonts w:ascii="Times New Roman" w:eastAsia="Calibri" w:hAnsi="Times New Roman" w:cs="Times New Roman"/>
          <w:color w:val="00000A"/>
          <w:sz w:val="20"/>
          <w:szCs w:val="20"/>
          <w:lang w:eastAsia="ru-RU"/>
        </w:rPr>
      </w:pPr>
    </w:p>
    <w:p w:rsidR="00A35EED" w:rsidRPr="00A35EED" w:rsidRDefault="00A35EED" w:rsidP="00A35EED">
      <w:pPr>
        <w:tabs>
          <w:tab w:val="left" w:pos="720"/>
        </w:tabs>
        <w:spacing w:after="0"/>
        <w:jc w:val="center"/>
        <w:rPr>
          <w:rFonts w:ascii="Times New Roman" w:eastAsia="Calibri" w:hAnsi="Times New Roman" w:cs="Times New Roman"/>
          <w:b/>
          <w:color w:val="000000"/>
          <w:sz w:val="20"/>
          <w:szCs w:val="20"/>
          <w:lang w:eastAsia="ru-RU"/>
        </w:rPr>
      </w:pPr>
      <w:r w:rsidRPr="00A35EED">
        <w:rPr>
          <w:rFonts w:ascii="Times New Roman" w:eastAsia="Calibri" w:hAnsi="Times New Roman" w:cs="Times New Roman"/>
          <w:b/>
          <w:color w:val="00000A"/>
          <w:sz w:val="20"/>
          <w:szCs w:val="20"/>
          <w:u w:val="single"/>
        </w:rPr>
        <w:t>Штрафы, санкции, возмещение ущерба</w:t>
      </w:r>
    </w:p>
    <w:p w:rsidR="00A35EED" w:rsidRPr="00A35EED" w:rsidRDefault="00A35EED" w:rsidP="00A35EED">
      <w:pPr>
        <w:spacing w:after="0"/>
        <w:ind w:firstLine="552"/>
        <w:jc w:val="both"/>
        <w:rPr>
          <w:rFonts w:ascii="Times New Roman" w:eastAsia="Calibri" w:hAnsi="Times New Roman" w:cs="Times New Roman"/>
          <w:b/>
          <w:color w:val="000000"/>
          <w:sz w:val="20"/>
          <w:szCs w:val="20"/>
          <w:lang w:eastAsia="ru-RU"/>
        </w:rPr>
      </w:pPr>
    </w:p>
    <w:p w:rsidR="00A35EED" w:rsidRPr="00A35EED" w:rsidRDefault="00A35EED" w:rsidP="00A35EED">
      <w:pPr>
        <w:spacing w:after="0"/>
        <w:ind w:firstLine="552"/>
        <w:jc w:val="both"/>
        <w:rPr>
          <w:rFonts w:ascii="Times New Roman" w:eastAsia="Calibri"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 xml:space="preserve"> </w:t>
      </w:r>
      <w:r w:rsidRPr="00A35EED">
        <w:rPr>
          <w:rFonts w:ascii="Times New Roman" w:eastAsia="Calibri" w:hAnsi="Times New Roman" w:cs="Times New Roman"/>
          <w:color w:val="000000"/>
          <w:sz w:val="20"/>
          <w:szCs w:val="20"/>
          <w:lang w:eastAsia="ru-RU"/>
        </w:rPr>
        <w:t>Штрафы, санкции, возмещение ущерба, прогнозируются к поступлению в бюджет городского поселения в 2024-2026 годах в сумме 55,0 тыс. рублей, в том числе:</w:t>
      </w:r>
    </w:p>
    <w:p w:rsidR="00A35EED" w:rsidRPr="00A35EED" w:rsidRDefault="00A35EED" w:rsidP="00A35EED">
      <w:pPr>
        <w:spacing w:after="0"/>
        <w:ind w:firstLine="552"/>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w:t>
      </w:r>
      <w:r w:rsidRPr="00A35EED">
        <w:rPr>
          <w:rFonts w:ascii="Times New Roman" w:eastAsia="Calibri" w:hAnsi="Times New Roman" w:cs="Times New Roman"/>
          <w:color w:val="000000"/>
          <w:sz w:val="20"/>
          <w:szCs w:val="20"/>
        </w:rPr>
        <w:t xml:space="preserve"> </w:t>
      </w:r>
      <w:r w:rsidRPr="00A35EED">
        <w:rPr>
          <w:rFonts w:ascii="Times New Roman" w:eastAsia="Calibri" w:hAnsi="Times New Roman" w:cs="Times New Roman"/>
          <w:color w:val="000000"/>
          <w:sz w:val="20"/>
          <w:szCs w:val="20"/>
          <w:lang w:eastAsia="ru-RU"/>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 в сумме 20,0 тыс. рублей.</w:t>
      </w:r>
    </w:p>
    <w:p w:rsidR="00A35EED" w:rsidRPr="00A35EED" w:rsidRDefault="00A35EED" w:rsidP="00A35EED">
      <w:pPr>
        <w:spacing w:after="0"/>
        <w:ind w:firstLine="552"/>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в сумме 20,0 тыс. рублей.</w:t>
      </w:r>
    </w:p>
    <w:p w:rsidR="00A35EED" w:rsidRPr="00A35EED" w:rsidRDefault="00A35EED" w:rsidP="00A35EED">
      <w:pPr>
        <w:spacing w:after="0"/>
        <w:ind w:firstLine="552"/>
        <w:jc w:val="both"/>
        <w:rPr>
          <w:rFonts w:ascii="Times New Roman" w:eastAsia="Calibri" w:hAnsi="Times New Roman" w:cs="Times New Roman"/>
          <w:color w:val="000000"/>
          <w:sz w:val="20"/>
          <w:szCs w:val="20"/>
        </w:rPr>
      </w:pPr>
      <w:r w:rsidRPr="00A35EED">
        <w:rPr>
          <w:rFonts w:ascii="Times New Roman" w:eastAsia="Calibri" w:hAnsi="Times New Roman" w:cs="Times New Roman"/>
          <w:color w:val="000000"/>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 в сумме 10,0 тыс. рублей.</w:t>
      </w:r>
    </w:p>
    <w:p w:rsidR="00A35EED" w:rsidRPr="00A35EED" w:rsidRDefault="00A35EED" w:rsidP="00A35EED">
      <w:pPr>
        <w:spacing w:after="0"/>
        <w:ind w:firstLine="552"/>
        <w:jc w:val="both"/>
        <w:rPr>
          <w:rFonts w:ascii="Times New Roman" w:eastAsia="Calibri" w:hAnsi="Times New Roman" w:cs="Times New Roman"/>
          <w:b/>
          <w:color w:val="000000"/>
          <w:sz w:val="20"/>
          <w:szCs w:val="20"/>
        </w:rPr>
      </w:pPr>
      <w:r w:rsidRPr="00A35EED">
        <w:rPr>
          <w:rFonts w:ascii="Times New Roman" w:eastAsia="Calibri" w:hAnsi="Times New Roman" w:cs="Times New Roman"/>
          <w:color w:val="000000"/>
          <w:sz w:val="20"/>
          <w:szCs w:val="20"/>
        </w:rPr>
        <w:t>- 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в сумме 5,0 тыс. рублей.</w:t>
      </w:r>
    </w:p>
    <w:p w:rsidR="00A35EED" w:rsidRDefault="00A35EED" w:rsidP="00A35EED">
      <w:pPr>
        <w:tabs>
          <w:tab w:val="left" w:pos="720"/>
        </w:tabs>
        <w:spacing w:after="0"/>
        <w:jc w:val="center"/>
        <w:rPr>
          <w:rFonts w:ascii="Times New Roman" w:eastAsia="Calibri" w:hAnsi="Times New Roman" w:cs="Times New Roman"/>
          <w:b/>
          <w:color w:val="000000"/>
          <w:sz w:val="20"/>
          <w:szCs w:val="20"/>
        </w:rPr>
      </w:pPr>
    </w:p>
    <w:p w:rsidR="00A35EED" w:rsidRPr="00A35EED" w:rsidRDefault="00A35EED" w:rsidP="00A35EED">
      <w:pPr>
        <w:tabs>
          <w:tab w:val="left" w:pos="720"/>
        </w:tabs>
        <w:spacing w:after="0"/>
        <w:jc w:val="center"/>
        <w:rPr>
          <w:rFonts w:ascii="Times New Roman" w:eastAsia="Calibri" w:hAnsi="Times New Roman" w:cs="Times New Roman"/>
          <w:b/>
          <w:color w:val="000000"/>
          <w:sz w:val="20"/>
          <w:szCs w:val="20"/>
        </w:rPr>
      </w:pPr>
    </w:p>
    <w:p w:rsidR="00A35EED" w:rsidRPr="00A35EED" w:rsidRDefault="00A35EED" w:rsidP="00A35EED">
      <w:pPr>
        <w:tabs>
          <w:tab w:val="left" w:pos="720"/>
        </w:tabs>
        <w:spacing w:after="0"/>
        <w:jc w:val="center"/>
        <w:rPr>
          <w:rFonts w:ascii="Times New Roman" w:eastAsia="Times New Roman" w:hAnsi="Times New Roman" w:cs="Times New Roman"/>
          <w:color w:val="000000"/>
          <w:sz w:val="20"/>
          <w:szCs w:val="20"/>
          <w:lang w:eastAsia="zh-CN"/>
        </w:rPr>
      </w:pPr>
      <w:r w:rsidRPr="00A35EED">
        <w:rPr>
          <w:rFonts w:ascii="Times New Roman" w:eastAsia="Calibri" w:hAnsi="Times New Roman" w:cs="Times New Roman"/>
          <w:b/>
          <w:color w:val="000000"/>
          <w:sz w:val="20"/>
          <w:szCs w:val="20"/>
        </w:rPr>
        <w:lastRenderedPageBreak/>
        <w:t>Безвозмездные перечисления.</w:t>
      </w:r>
    </w:p>
    <w:p w:rsidR="00A35EED" w:rsidRPr="00A35EED" w:rsidRDefault="00A35EED" w:rsidP="00A35EED">
      <w:pPr>
        <w:widowControl w:val="0"/>
        <w:suppressAutoHyphens/>
        <w:spacing w:after="0" w:line="200" w:lineRule="atLeast"/>
        <w:ind w:firstLine="567"/>
        <w:jc w:val="both"/>
        <w:rPr>
          <w:rFonts w:ascii="Times New Roman" w:eastAsia="Times New Roman" w:hAnsi="Times New Roman" w:cs="Times New Roman"/>
          <w:color w:val="00000A"/>
          <w:sz w:val="20"/>
          <w:szCs w:val="20"/>
          <w:lang w:eastAsia="zh-CN"/>
        </w:rPr>
      </w:pPr>
      <w:r w:rsidRPr="00A35EED">
        <w:rPr>
          <w:rFonts w:ascii="Times New Roman" w:eastAsia="Times New Roman" w:hAnsi="Times New Roman" w:cs="Times New Roman"/>
          <w:color w:val="000000"/>
          <w:sz w:val="20"/>
          <w:szCs w:val="20"/>
          <w:lang w:eastAsia="zh-CN"/>
        </w:rPr>
        <w:t>В 2024-2026 годах предоставление межбюджетных трансфертов из бюджета Костромской области бюджету городского поселения будет осуществляться в форме дотаций на выравнивание бюджетной обеспеченности и субвенций.</w:t>
      </w:r>
    </w:p>
    <w:p w:rsidR="00A35EED" w:rsidRPr="00A35EED" w:rsidRDefault="00A35EED" w:rsidP="00A35EED">
      <w:pPr>
        <w:suppressAutoHyphens/>
        <w:spacing w:after="0" w:line="200" w:lineRule="atLeast"/>
        <w:ind w:firstLine="567"/>
        <w:jc w:val="both"/>
        <w:rPr>
          <w:rFonts w:ascii="Times New Roman" w:eastAsia="Times New Roman" w:hAnsi="Times New Roman" w:cs="Times New Roman"/>
          <w:color w:val="00000A"/>
          <w:sz w:val="20"/>
          <w:szCs w:val="20"/>
        </w:rPr>
      </w:pPr>
      <w:r w:rsidRPr="00A35EED">
        <w:rPr>
          <w:rFonts w:ascii="Times New Roman" w:eastAsia="Times New Roman" w:hAnsi="Times New Roman" w:cs="Times New Roman"/>
          <w:color w:val="00000A"/>
          <w:sz w:val="20"/>
          <w:szCs w:val="20"/>
          <w:lang w:eastAsia="zh-CN"/>
        </w:rPr>
        <w:t>Предоставление из бюджета Костромской области дотаций на выравнивание бюджетной обеспеченности поселений способствует сокращению различий в уровне бюджетной обеспеченности между наиболее обеспеченными и наименее обеспеченными территориями.</w:t>
      </w:r>
    </w:p>
    <w:p w:rsidR="00A35EED" w:rsidRPr="00A35EED" w:rsidRDefault="00A35EED" w:rsidP="00A35EED">
      <w:pPr>
        <w:tabs>
          <w:tab w:val="left" w:pos="426"/>
        </w:tabs>
        <w:spacing w:after="0" w:line="200" w:lineRule="atLeast"/>
        <w:ind w:firstLine="567"/>
        <w:jc w:val="both"/>
        <w:rPr>
          <w:rFonts w:ascii="Times New Roman" w:eastAsia="Calibri" w:hAnsi="Times New Roman" w:cs="Times New Roman"/>
          <w:color w:val="00000A"/>
          <w:sz w:val="20"/>
          <w:szCs w:val="20"/>
        </w:rPr>
      </w:pPr>
      <w:r w:rsidRPr="00A35EED">
        <w:rPr>
          <w:rFonts w:ascii="Times New Roman" w:eastAsia="Times New Roman" w:hAnsi="Times New Roman" w:cs="Times New Roman"/>
          <w:color w:val="00000A"/>
          <w:sz w:val="20"/>
          <w:szCs w:val="20"/>
        </w:rPr>
        <w:t xml:space="preserve"> </w:t>
      </w:r>
      <w:r w:rsidRPr="00A35EED">
        <w:rPr>
          <w:rFonts w:ascii="Times New Roman" w:eastAsia="Calibri" w:hAnsi="Times New Roman" w:cs="Times New Roman"/>
          <w:color w:val="00000A"/>
          <w:sz w:val="20"/>
          <w:szCs w:val="20"/>
        </w:rPr>
        <w:t>Расчет дотаций на выравнивание бюджетной обеспеченности осуществляется в соответствии с Законом Костромской области от 03.11.2005 года № 310-ЗКО «О межбюджетных отношениях в Костромской области».</w:t>
      </w:r>
    </w:p>
    <w:p w:rsidR="00A35EED" w:rsidRPr="00A35EED" w:rsidRDefault="00A35EED" w:rsidP="00A35EED">
      <w:pPr>
        <w:tabs>
          <w:tab w:val="left" w:pos="426"/>
        </w:tabs>
        <w:spacing w:after="0"/>
        <w:ind w:firstLine="567"/>
        <w:jc w:val="both"/>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A"/>
          <w:sz w:val="20"/>
          <w:szCs w:val="20"/>
        </w:rPr>
        <w:t xml:space="preserve">Так, объем </w:t>
      </w:r>
      <w:r w:rsidRPr="00A35EED">
        <w:rPr>
          <w:rFonts w:ascii="Times New Roman" w:eastAsia="Calibri" w:hAnsi="Times New Roman" w:cs="Times New Roman"/>
          <w:bCs/>
          <w:color w:val="00000A"/>
          <w:sz w:val="20"/>
          <w:szCs w:val="20"/>
        </w:rPr>
        <w:t xml:space="preserve">дотации на выравнивание бюджетной обеспеченности </w:t>
      </w:r>
      <w:r w:rsidRPr="00A35EED">
        <w:rPr>
          <w:rFonts w:ascii="Times New Roman" w:eastAsia="Calibri" w:hAnsi="Times New Roman" w:cs="Times New Roman"/>
          <w:color w:val="00000A"/>
          <w:sz w:val="20"/>
          <w:szCs w:val="20"/>
        </w:rPr>
        <w:t>на 2024 год</w:t>
      </w:r>
      <w:r w:rsidRPr="00A35EED">
        <w:rPr>
          <w:rFonts w:ascii="Times New Roman" w:eastAsia="Calibri" w:hAnsi="Times New Roman" w:cs="Times New Roman"/>
          <w:bCs/>
          <w:color w:val="00000A"/>
          <w:sz w:val="20"/>
          <w:szCs w:val="20"/>
        </w:rPr>
        <w:t xml:space="preserve"> бюджету городского поселения</w:t>
      </w:r>
      <w:r w:rsidRPr="00A35EED">
        <w:rPr>
          <w:rFonts w:ascii="Times New Roman" w:eastAsia="Calibri" w:hAnsi="Times New Roman" w:cs="Times New Roman"/>
          <w:color w:val="00000A"/>
          <w:sz w:val="20"/>
          <w:szCs w:val="20"/>
        </w:rPr>
        <w:t xml:space="preserve"> определен в объеме 5095,0</w:t>
      </w:r>
      <w:r w:rsidRPr="00A35EED">
        <w:rPr>
          <w:rFonts w:ascii="Times New Roman" w:eastAsia="Calibri" w:hAnsi="Times New Roman" w:cs="Times New Roman"/>
          <w:bCs/>
          <w:color w:val="00000A"/>
          <w:sz w:val="20"/>
          <w:szCs w:val="20"/>
        </w:rPr>
        <w:t xml:space="preserve"> тыс. руб. </w:t>
      </w:r>
      <w:r w:rsidRPr="00A35EED">
        <w:rPr>
          <w:rFonts w:ascii="Times New Roman" w:eastAsia="Calibri" w:hAnsi="Times New Roman" w:cs="Times New Roman"/>
          <w:color w:val="00000A"/>
          <w:sz w:val="20"/>
          <w:szCs w:val="20"/>
        </w:rPr>
        <w:t xml:space="preserve">По сравнению с показателем первоначального плана 2023 года. </w:t>
      </w:r>
    </w:p>
    <w:p w:rsidR="00A35EED" w:rsidRPr="00A35EED" w:rsidRDefault="00A35EED" w:rsidP="00A35EED">
      <w:pPr>
        <w:tabs>
          <w:tab w:val="left" w:pos="426"/>
        </w:tabs>
        <w:spacing w:after="0"/>
        <w:ind w:firstLine="567"/>
        <w:jc w:val="both"/>
        <w:rPr>
          <w:rFonts w:ascii="Times New Roman" w:eastAsia="Times New Roman" w:hAnsi="Times New Roman" w:cs="Times New Roman"/>
          <w:color w:val="00000A"/>
          <w:sz w:val="20"/>
          <w:szCs w:val="20"/>
          <w:lang w:eastAsia="zh-CN"/>
        </w:rPr>
      </w:pPr>
    </w:p>
    <w:p w:rsidR="00A35EED" w:rsidRPr="00A35EED" w:rsidRDefault="00A35EED" w:rsidP="00A35EED">
      <w:pPr>
        <w:tabs>
          <w:tab w:val="left" w:pos="426"/>
        </w:tabs>
        <w:spacing w:after="0"/>
        <w:ind w:firstLine="567"/>
        <w:jc w:val="both"/>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A"/>
          <w:sz w:val="20"/>
          <w:szCs w:val="20"/>
        </w:rPr>
        <w:t>Дотация на выравнивание бюджетной обеспеченности увеличена на 673,0 тыс. рублей.  На 2025 год данный вид дотации запланирован в размере 4 256,0 тыс. руб., на 2026 год — 4 442,0 тыс. руб.</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zh-CN"/>
        </w:rPr>
        <w:t xml:space="preserve">В бюджете городского поселения предусмотрены следующие </w:t>
      </w:r>
      <w:r w:rsidRPr="00A35EED">
        <w:rPr>
          <w:rFonts w:ascii="Times New Roman" w:eastAsia="Times New Roman" w:hAnsi="Times New Roman" w:cs="Times New Roman"/>
          <w:bCs/>
          <w:color w:val="00000A"/>
          <w:sz w:val="20"/>
          <w:szCs w:val="20"/>
          <w:lang w:eastAsia="zh-CN"/>
        </w:rPr>
        <w:t>виды субвенций</w:t>
      </w:r>
      <w:r w:rsidRPr="00A35EED">
        <w:rPr>
          <w:rFonts w:ascii="Times New Roman" w:eastAsia="Times New Roman" w:hAnsi="Times New Roman" w:cs="Times New Roman"/>
          <w:color w:val="00000A"/>
          <w:sz w:val="20"/>
          <w:szCs w:val="20"/>
          <w:lang w:eastAsia="zh-CN"/>
        </w:rPr>
        <w:t>:</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субвенции бюджетам городских поселений на выполнение передаваемых полномочий субъектов Российской Федерации в 2024 - 2026 годах в сумме 10,0 тыс. рублей;</w:t>
      </w:r>
    </w:p>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zh-CN"/>
        </w:rPr>
      </w:pPr>
      <w:r w:rsidRPr="00A35EED">
        <w:rPr>
          <w:rFonts w:ascii="Times New Roman" w:eastAsia="Times New Roman" w:hAnsi="Times New Roman" w:cs="Times New Roman"/>
          <w:color w:val="00000A"/>
          <w:sz w:val="20"/>
          <w:szCs w:val="20"/>
          <w:lang w:eastAsia="ru-RU"/>
        </w:rPr>
        <w:t>- субвенции бюджетам городских поселений на осуществление первичного воинского учета на территориях, где отсутствуют военные комиссариаты на 2024 год — 388,3 тыс. рублей, 2025 год – 427,6 тыс. рублей, 2026 год – 467,4 тыс. рублей.</w:t>
      </w:r>
    </w:p>
    <w:p w:rsidR="00A35EED" w:rsidRPr="00A35EED" w:rsidRDefault="00A35EED" w:rsidP="00A35EED">
      <w:pPr>
        <w:tabs>
          <w:tab w:val="left" w:pos="720"/>
        </w:tabs>
        <w:suppressAutoHyphens/>
        <w:spacing w:after="0" w:line="240" w:lineRule="auto"/>
        <w:ind w:firstLine="709"/>
        <w:jc w:val="both"/>
        <w:rPr>
          <w:rFonts w:ascii="Times New Roman" w:eastAsia="Calibri" w:hAnsi="Times New Roman" w:cs="Times New Roman"/>
          <w:color w:val="FF00FF"/>
          <w:sz w:val="20"/>
          <w:szCs w:val="20"/>
        </w:rPr>
      </w:pPr>
      <w:r w:rsidRPr="00A35EED">
        <w:rPr>
          <w:rFonts w:ascii="Times New Roman" w:eastAsia="Times New Roman" w:hAnsi="Times New Roman" w:cs="Times New Roman"/>
          <w:color w:val="00000A"/>
          <w:sz w:val="20"/>
          <w:szCs w:val="20"/>
          <w:lang w:eastAsia="zh-CN"/>
        </w:rPr>
        <w:t>Перечень и объем субвенций может быть уточнен по мере принимаемых соответствующих законов Костромской области.</w:t>
      </w:r>
    </w:p>
    <w:p w:rsidR="00A35EED" w:rsidRPr="00A35EED" w:rsidRDefault="00A35EED" w:rsidP="00A35EED">
      <w:pPr>
        <w:spacing w:after="0"/>
        <w:jc w:val="both"/>
        <w:rPr>
          <w:rFonts w:ascii="Times New Roman" w:eastAsia="Times New Roman" w:hAnsi="Times New Roman" w:cs="Times New Roman"/>
          <w:color w:val="FF00FF"/>
          <w:sz w:val="20"/>
          <w:szCs w:val="20"/>
        </w:rPr>
      </w:pPr>
      <w:r w:rsidRPr="00A35EED">
        <w:rPr>
          <w:rFonts w:ascii="Times New Roman" w:eastAsia="Calibri" w:hAnsi="Times New Roman" w:cs="Times New Roman"/>
          <w:color w:val="FF00FF"/>
          <w:sz w:val="20"/>
          <w:szCs w:val="20"/>
        </w:rPr>
        <w:tab/>
      </w:r>
      <w:r w:rsidRPr="00A35EED">
        <w:rPr>
          <w:rFonts w:ascii="Times New Roman" w:eastAsia="Calibri" w:hAnsi="Times New Roman" w:cs="Times New Roman"/>
          <w:color w:val="00000A"/>
          <w:sz w:val="20"/>
          <w:szCs w:val="20"/>
        </w:rPr>
        <w:t xml:space="preserve"> Перечень и объем субсидий может быть уточнен и дополнен при принятии соответствующих нормативных актов Костромской области.</w:t>
      </w:r>
    </w:p>
    <w:p w:rsidR="00A35EED" w:rsidRPr="00A35EED" w:rsidRDefault="00A35EED" w:rsidP="00A35EED">
      <w:pPr>
        <w:tabs>
          <w:tab w:val="left" w:pos="720"/>
        </w:tabs>
        <w:spacing w:after="0"/>
        <w:jc w:val="both"/>
        <w:rPr>
          <w:rFonts w:ascii="Times New Roman" w:eastAsia="Times New Roman" w:hAnsi="Times New Roman" w:cs="Times New Roman"/>
          <w:color w:val="00000A"/>
          <w:sz w:val="20"/>
          <w:szCs w:val="20"/>
          <w:lang w:eastAsia="zh-CN"/>
        </w:rPr>
      </w:pPr>
      <w:r w:rsidRPr="00A35EED">
        <w:rPr>
          <w:rFonts w:ascii="Times New Roman" w:eastAsia="Times New Roman" w:hAnsi="Times New Roman" w:cs="Times New Roman"/>
          <w:color w:val="FF00FF"/>
          <w:sz w:val="20"/>
          <w:szCs w:val="20"/>
        </w:rPr>
        <w:t xml:space="preserve"> </w:t>
      </w:r>
      <w:r w:rsidRPr="00A35EED">
        <w:rPr>
          <w:rFonts w:ascii="Times New Roman" w:eastAsia="Calibri" w:hAnsi="Times New Roman" w:cs="Times New Roman"/>
          <w:color w:val="FF00FF"/>
          <w:sz w:val="20"/>
          <w:szCs w:val="20"/>
        </w:rPr>
        <w:tab/>
      </w:r>
      <w:r w:rsidRPr="00A35EED">
        <w:rPr>
          <w:rFonts w:ascii="Times New Roman" w:eastAsia="Calibri" w:hAnsi="Times New Roman" w:cs="Times New Roman"/>
          <w:color w:val="00000A"/>
          <w:sz w:val="20"/>
          <w:szCs w:val="20"/>
        </w:rPr>
        <w:t>Оценка видов межбюджетных трансфертов, передаваемых от других бюджетов бюджетной системы Российской Федерации бюджету городского поселения город Чухлома Чухломского муниципального района Костромской области, характеризуется следующими показателями:</w:t>
      </w:r>
    </w:p>
    <w:p w:rsidR="00A35EED" w:rsidRPr="00A35EED" w:rsidRDefault="00A35EED" w:rsidP="00A35EED">
      <w:pPr>
        <w:tabs>
          <w:tab w:val="left" w:pos="720"/>
        </w:tabs>
        <w:spacing w:after="0"/>
        <w:jc w:val="both"/>
        <w:rPr>
          <w:rFonts w:ascii="Times New Roman" w:eastAsia="Times New Roman" w:hAnsi="Times New Roman" w:cs="Times New Roman"/>
          <w:color w:val="00000A"/>
          <w:sz w:val="20"/>
          <w:szCs w:val="20"/>
          <w:lang w:eastAsia="zh-CN"/>
        </w:rPr>
      </w:pP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749"/>
        <w:gridCol w:w="1107"/>
        <w:gridCol w:w="934"/>
        <w:gridCol w:w="1195"/>
        <w:gridCol w:w="861"/>
        <w:gridCol w:w="1195"/>
        <w:gridCol w:w="1109"/>
        <w:gridCol w:w="1195"/>
      </w:tblGrid>
      <w:tr w:rsidR="00A35EED" w:rsidRPr="00A35EED" w:rsidTr="00A35EED">
        <w:trPr>
          <w:trHeight w:val="780"/>
        </w:trPr>
        <w:tc>
          <w:tcPr>
            <w:tcW w:w="1841" w:type="dxa"/>
            <w:tcBorders>
              <w:top w:val="single" w:sz="4" w:space="0" w:color="000001"/>
              <w:left w:val="single" w:sz="4" w:space="0" w:color="000001"/>
              <w:bottom w:val="single" w:sz="4" w:space="0" w:color="000001"/>
            </w:tcBorders>
            <w:shd w:val="clear" w:color="auto" w:fill="auto"/>
            <w:tcMar>
              <w:left w:w="103" w:type="dxa"/>
            </w:tcMar>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 xml:space="preserve">Наименование </w:t>
            </w:r>
          </w:p>
        </w:tc>
        <w:tc>
          <w:tcPr>
            <w:tcW w:w="1215" w:type="dxa"/>
            <w:tcBorders>
              <w:top w:val="single" w:sz="4" w:space="0" w:color="000001"/>
              <w:left w:val="single" w:sz="4" w:space="0" w:color="000001"/>
              <w:bottom w:val="single" w:sz="4" w:space="0" w:color="000001"/>
            </w:tcBorders>
            <w:shd w:val="clear" w:color="auto" w:fill="auto"/>
            <w:tcMar>
              <w:left w:w="103" w:type="dxa"/>
            </w:tcMar>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Бюджет на 2023 год, тыс. руб.</w:t>
            </w:r>
          </w:p>
        </w:tc>
        <w:tc>
          <w:tcPr>
            <w:tcW w:w="1966" w:type="dxa"/>
            <w:gridSpan w:val="2"/>
            <w:tcBorders>
              <w:top w:val="single" w:sz="4" w:space="0" w:color="000001"/>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2024 год, тыс. руб.</w:t>
            </w:r>
          </w:p>
        </w:tc>
        <w:tc>
          <w:tcPr>
            <w:tcW w:w="1877" w:type="dxa"/>
            <w:gridSpan w:val="2"/>
            <w:tcBorders>
              <w:top w:val="single" w:sz="4" w:space="0" w:color="000001"/>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2025 год, тыс. руб.</w:t>
            </w:r>
          </w:p>
        </w:tc>
        <w:tc>
          <w:tcPr>
            <w:tcW w:w="245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5EED" w:rsidRPr="00A35EED" w:rsidRDefault="00A35EED" w:rsidP="00A35EED">
            <w:pPr>
              <w:spacing w:after="0"/>
              <w:jc w:val="center"/>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2026 год, тыс. руб.</w:t>
            </w:r>
          </w:p>
        </w:tc>
      </w:tr>
      <w:tr w:rsidR="00A35EED" w:rsidRPr="00A35EED" w:rsidTr="00A35EED">
        <w:trPr>
          <w:trHeight w:val="675"/>
        </w:trPr>
        <w:tc>
          <w:tcPr>
            <w:tcW w:w="184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 </w:t>
            </w:r>
          </w:p>
        </w:tc>
        <w:tc>
          <w:tcPr>
            <w:tcW w:w="1215"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 </w:t>
            </w:r>
          </w:p>
        </w:tc>
        <w:tc>
          <w:tcPr>
            <w:tcW w:w="97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проект</w:t>
            </w:r>
          </w:p>
        </w:tc>
        <w:tc>
          <w:tcPr>
            <w:tcW w:w="995"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прирост-отклонение к 2022 г.</w:t>
            </w:r>
          </w:p>
        </w:tc>
        <w:tc>
          <w:tcPr>
            <w:tcW w:w="896"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проект</w:t>
            </w:r>
          </w:p>
        </w:tc>
        <w:tc>
          <w:tcPr>
            <w:tcW w:w="98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прирост-отклонение к 2023 г.</w:t>
            </w:r>
          </w:p>
        </w:tc>
        <w:tc>
          <w:tcPr>
            <w:tcW w:w="1267"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проект</w:t>
            </w:r>
          </w:p>
        </w:tc>
        <w:tc>
          <w:tcPr>
            <w:tcW w:w="1188" w:type="dxa"/>
            <w:tcBorders>
              <w:left w:val="single" w:sz="4" w:space="0" w:color="000001"/>
              <w:bottom w:val="single" w:sz="4" w:space="0" w:color="000001"/>
              <w:right w:val="single" w:sz="4" w:space="0" w:color="000001"/>
            </w:tcBorders>
            <w:shd w:val="clear" w:color="auto" w:fill="auto"/>
            <w:tcMar>
              <w:left w:w="103" w:type="dxa"/>
            </w:tcMar>
          </w:tcPr>
          <w:p w:rsidR="00A35EED" w:rsidRPr="00A35EED" w:rsidRDefault="00A35EED" w:rsidP="00A35EED">
            <w:pPr>
              <w:spacing w:after="0"/>
              <w:jc w:val="center"/>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прирост-отклонение к 2024 г.</w:t>
            </w:r>
          </w:p>
        </w:tc>
      </w:tr>
      <w:tr w:rsidR="00A35EED" w:rsidRPr="00A35EED" w:rsidTr="00A35EED">
        <w:trPr>
          <w:trHeight w:val="435"/>
        </w:trPr>
        <w:tc>
          <w:tcPr>
            <w:tcW w:w="184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 xml:space="preserve">Дотации </w:t>
            </w:r>
          </w:p>
          <w:p w:rsidR="00A35EED" w:rsidRPr="00A35EED" w:rsidRDefault="00A35EED" w:rsidP="00A35EED">
            <w:pPr>
              <w:spacing w:after="0"/>
              <w:rPr>
                <w:rFonts w:ascii="Times New Roman" w:eastAsia="Calibri" w:hAnsi="Times New Roman" w:cs="Times New Roman"/>
                <w:b/>
                <w:bCs/>
                <w:color w:val="000000"/>
                <w:sz w:val="20"/>
                <w:szCs w:val="20"/>
                <w:lang w:eastAsia="ru-RU"/>
              </w:rPr>
            </w:pPr>
          </w:p>
        </w:tc>
        <w:tc>
          <w:tcPr>
            <w:tcW w:w="1215"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4422,0</w:t>
            </w:r>
          </w:p>
          <w:p w:rsidR="00A35EED" w:rsidRPr="00A35EED" w:rsidRDefault="00A35EED" w:rsidP="00A35EED">
            <w:pPr>
              <w:spacing w:after="0"/>
              <w:jc w:val="center"/>
              <w:rPr>
                <w:rFonts w:ascii="Times New Roman" w:eastAsia="Calibri" w:hAnsi="Times New Roman" w:cs="Times New Roman"/>
                <w:b/>
                <w:bCs/>
                <w:color w:val="000000"/>
                <w:sz w:val="20"/>
                <w:szCs w:val="20"/>
                <w:lang w:eastAsia="ru-RU"/>
              </w:rPr>
            </w:pPr>
          </w:p>
        </w:tc>
        <w:tc>
          <w:tcPr>
            <w:tcW w:w="97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5095,0</w:t>
            </w:r>
          </w:p>
          <w:p w:rsidR="00A35EED" w:rsidRPr="00A35EED" w:rsidRDefault="00A35EED" w:rsidP="00A35EED">
            <w:pPr>
              <w:spacing w:after="0"/>
              <w:jc w:val="center"/>
              <w:rPr>
                <w:rFonts w:ascii="Times New Roman" w:eastAsia="Calibri" w:hAnsi="Times New Roman" w:cs="Times New Roman"/>
                <w:b/>
                <w:bCs/>
                <w:color w:val="000000"/>
                <w:sz w:val="20"/>
                <w:szCs w:val="20"/>
                <w:lang w:eastAsia="ru-RU"/>
              </w:rPr>
            </w:pPr>
          </w:p>
        </w:tc>
        <w:tc>
          <w:tcPr>
            <w:tcW w:w="995"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+673,0</w:t>
            </w:r>
          </w:p>
          <w:p w:rsidR="00A35EED" w:rsidRPr="00A35EED" w:rsidRDefault="00A35EED" w:rsidP="00A35EED">
            <w:pPr>
              <w:spacing w:after="0"/>
              <w:jc w:val="center"/>
              <w:rPr>
                <w:rFonts w:ascii="Times New Roman" w:eastAsia="Calibri" w:hAnsi="Times New Roman" w:cs="Times New Roman"/>
                <w:b/>
                <w:bCs/>
                <w:color w:val="000000"/>
                <w:sz w:val="20"/>
                <w:szCs w:val="20"/>
                <w:lang w:eastAsia="ru-RU"/>
              </w:rPr>
            </w:pPr>
          </w:p>
        </w:tc>
        <w:tc>
          <w:tcPr>
            <w:tcW w:w="896"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4256,0</w:t>
            </w:r>
          </w:p>
          <w:p w:rsidR="00A35EED" w:rsidRPr="00A35EED" w:rsidRDefault="00A35EED" w:rsidP="00A35EED">
            <w:pPr>
              <w:spacing w:after="0"/>
              <w:jc w:val="center"/>
              <w:rPr>
                <w:rFonts w:ascii="Times New Roman" w:eastAsia="Calibri" w:hAnsi="Times New Roman" w:cs="Times New Roman"/>
                <w:b/>
                <w:bCs/>
                <w:color w:val="000000"/>
                <w:sz w:val="20"/>
                <w:szCs w:val="20"/>
                <w:lang w:eastAsia="ru-RU"/>
              </w:rPr>
            </w:pPr>
          </w:p>
        </w:tc>
        <w:tc>
          <w:tcPr>
            <w:tcW w:w="98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-839,0</w:t>
            </w:r>
          </w:p>
          <w:p w:rsidR="00A35EED" w:rsidRPr="00A35EED" w:rsidRDefault="00A35EED" w:rsidP="00A35EED">
            <w:pPr>
              <w:spacing w:after="0"/>
              <w:jc w:val="center"/>
              <w:rPr>
                <w:rFonts w:ascii="Times New Roman" w:eastAsia="Calibri" w:hAnsi="Times New Roman" w:cs="Times New Roman"/>
                <w:b/>
                <w:bCs/>
                <w:color w:val="000000"/>
                <w:sz w:val="20"/>
                <w:szCs w:val="20"/>
                <w:lang w:eastAsia="ru-RU"/>
              </w:rPr>
            </w:pPr>
          </w:p>
        </w:tc>
        <w:tc>
          <w:tcPr>
            <w:tcW w:w="1267"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4442,0</w:t>
            </w:r>
          </w:p>
          <w:p w:rsidR="00A35EED" w:rsidRPr="00A35EED" w:rsidRDefault="00A35EED" w:rsidP="00A35EED">
            <w:pPr>
              <w:spacing w:after="0"/>
              <w:jc w:val="center"/>
              <w:rPr>
                <w:rFonts w:ascii="Times New Roman" w:eastAsia="Calibri" w:hAnsi="Times New Roman" w:cs="Times New Roman"/>
                <w:b/>
                <w:bCs/>
                <w:color w:val="000000"/>
                <w:sz w:val="20"/>
                <w:szCs w:val="20"/>
                <w:lang w:eastAsia="ru-RU"/>
              </w:rPr>
            </w:pPr>
          </w:p>
        </w:tc>
        <w:tc>
          <w:tcPr>
            <w:tcW w:w="1188" w:type="dxa"/>
            <w:tcBorders>
              <w:left w:val="single" w:sz="4" w:space="0" w:color="000001"/>
              <w:bottom w:val="single" w:sz="4" w:space="0" w:color="000001"/>
              <w:right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+186,0</w:t>
            </w:r>
          </w:p>
          <w:p w:rsidR="00A35EED" w:rsidRPr="00A35EED" w:rsidRDefault="00A35EED" w:rsidP="00A35EED">
            <w:pPr>
              <w:spacing w:after="0"/>
              <w:jc w:val="center"/>
              <w:rPr>
                <w:rFonts w:ascii="Times New Roman" w:eastAsia="Calibri" w:hAnsi="Times New Roman" w:cs="Times New Roman"/>
                <w:b/>
                <w:bCs/>
                <w:color w:val="000000"/>
                <w:sz w:val="20"/>
                <w:szCs w:val="20"/>
                <w:lang w:eastAsia="ru-RU"/>
              </w:rPr>
            </w:pPr>
          </w:p>
        </w:tc>
      </w:tr>
      <w:tr w:rsidR="00A35EED" w:rsidRPr="00A35EED" w:rsidTr="00A35EED">
        <w:trPr>
          <w:trHeight w:val="406"/>
        </w:trPr>
        <w:tc>
          <w:tcPr>
            <w:tcW w:w="184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 xml:space="preserve">Субвенции </w:t>
            </w:r>
          </w:p>
        </w:tc>
        <w:tc>
          <w:tcPr>
            <w:tcW w:w="1215"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314,1</w:t>
            </w:r>
          </w:p>
        </w:tc>
        <w:tc>
          <w:tcPr>
            <w:tcW w:w="97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398,3</w:t>
            </w:r>
          </w:p>
        </w:tc>
        <w:tc>
          <w:tcPr>
            <w:tcW w:w="995"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+84,2</w:t>
            </w:r>
          </w:p>
        </w:tc>
        <w:tc>
          <w:tcPr>
            <w:tcW w:w="896"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437,6</w:t>
            </w:r>
          </w:p>
        </w:tc>
        <w:tc>
          <w:tcPr>
            <w:tcW w:w="98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+39,3</w:t>
            </w:r>
          </w:p>
        </w:tc>
        <w:tc>
          <w:tcPr>
            <w:tcW w:w="1267"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477,4</w:t>
            </w:r>
          </w:p>
        </w:tc>
        <w:tc>
          <w:tcPr>
            <w:tcW w:w="1188" w:type="dxa"/>
            <w:tcBorders>
              <w:left w:val="single" w:sz="4" w:space="0" w:color="000001"/>
              <w:bottom w:val="single" w:sz="4" w:space="0" w:color="000001"/>
              <w:right w:val="single" w:sz="4" w:space="0" w:color="000001"/>
            </w:tcBorders>
            <w:shd w:val="clear" w:color="auto" w:fill="auto"/>
            <w:tcMar>
              <w:left w:w="103" w:type="dxa"/>
            </w:tcMar>
          </w:tcPr>
          <w:p w:rsidR="00A35EED" w:rsidRPr="00A35EED" w:rsidRDefault="00A35EED" w:rsidP="00A35EED">
            <w:pPr>
              <w:spacing w:after="0"/>
              <w:jc w:val="center"/>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+39,8</w:t>
            </w:r>
          </w:p>
        </w:tc>
      </w:tr>
      <w:tr w:rsidR="00A35EED" w:rsidRPr="00A35EED" w:rsidTr="00A35EED">
        <w:trPr>
          <w:trHeight w:val="501"/>
        </w:trPr>
        <w:tc>
          <w:tcPr>
            <w:tcW w:w="184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Субсидии</w:t>
            </w:r>
          </w:p>
        </w:tc>
        <w:tc>
          <w:tcPr>
            <w:tcW w:w="1215"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52980,4</w:t>
            </w:r>
          </w:p>
          <w:p w:rsidR="00A35EED" w:rsidRPr="00A35EED" w:rsidRDefault="00A35EED" w:rsidP="00A35EED">
            <w:pPr>
              <w:spacing w:after="0"/>
              <w:jc w:val="center"/>
              <w:rPr>
                <w:rFonts w:ascii="Times New Roman" w:eastAsia="Calibri" w:hAnsi="Times New Roman" w:cs="Times New Roman"/>
                <w:color w:val="000000"/>
                <w:sz w:val="20"/>
                <w:szCs w:val="20"/>
                <w:lang w:eastAsia="ru-RU"/>
              </w:rPr>
            </w:pPr>
          </w:p>
        </w:tc>
        <w:tc>
          <w:tcPr>
            <w:tcW w:w="97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1409,5</w:t>
            </w:r>
          </w:p>
          <w:p w:rsidR="00A35EED" w:rsidRPr="00A35EED" w:rsidRDefault="00A35EED" w:rsidP="00A35EED">
            <w:pPr>
              <w:spacing w:after="0"/>
              <w:jc w:val="center"/>
              <w:rPr>
                <w:rFonts w:ascii="Times New Roman" w:eastAsia="Calibri" w:hAnsi="Times New Roman" w:cs="Times New Roman"/>
                <w:color w:val="000000"/>
                <w:sz w:val="20"/>
                <w:szCs w:val="20"/>
                <w:lang w:eastAsia="ru-RU"/>
              </w:rPr>
            </w:pPr>
          </w:p>
        </w:tc>
        <w:tc>
          <w:tcPr>
            <w:tcW w:w="995"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-51570,9</w:t>
            </w:r>
          </w:p>
          <w:p w:rsidR="00A35EED" w:rsidRPr="00A35EED" w:rsidRDefault="00A35EED" w:rsidP="00A35EED">
            <w:pPr>
              <w:spacing w:after="0"/>
              <w:jc w:val="center"/>
              <w:rPr>
                <w:rFonts w:ascii="Times New Roman" w:eastAsia="Calibri" w:hAnsi="Times New Roman" w:cs="Times New Roman"/>
                <w:color w:val="000000"/>
                <w:sz w:val="20"/>
                <w:szCs w:val="20"/>
                <w:lang w:eastAsia="ru-RU"/>
              </w:rPr>
            </w:pPr>
          </w:p>
        </w:tc>
        <w:tc>
          <w:tcPr>
            <w:tcW w:w="896"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0,0</w:t>
            </w:r>
          </w:p>
          <w:p w:rsidR="00A35EED" w:rsidRPr="00A35EED" w:rsidRDefault="00A35EED" w:rsidP="00A35EED">
            <w:pPr>
              <w:spacing w:after="0"/>
              <w:jc w:val="center"/>
              <w:rPr>
                <w:rFonts w:ascii="Times New Roman" w:eastAsia="Calibri" w:hAnsi="Times New Roman" w:cs="Times New Roman"/>
                <w:color w:val="000000"/>
                <w:sz w:val="20"/>
                <w:szCs w:val="20"/>
                <w:lang w:eastAsia="ru-RU"/>
              </w:rPr>
            </w:pPr>
          </w:p>
        </w:tc>
        <w:tc>
          <w:tcPr>
            <w:tcW w:w="98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0,0</w:t>
            </w:r>
          </w:p>
          <w:p w:rsidR="00A35EED" w:rsidRPr="00A35EED" w:rsidRDefault="00A35EED" w:rsidP="00A35EED">
            <w:pPr>
              <w:spacing w:after="0"/>
              <w:jc w:val="center"/>
              <w:rPr>
                <w:rFonts w:ascii="Times New Roman" w:eastAsia="Calibri" w:hAnsi="Times New Roman" w:cs="Times New Roman"/>
                <w:color w:val="000000"/>
                <w:sz w:val="20"/>
                <w:szCs w:val="20"/>
                <w:lang w:eastAsia="ru-RU"/>
              </w:rPr>
            </w:pPr>
          </w:p>
        </w:tc>
        <w:tc>
          <w:tcPr>
            <w:tcW w:w="1267"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0,0</w:t>
            </w:r>
          </w:p>
          <w:p w:rsidR="00A35EED" w:rsidRPr="00A35EED" w:rsidRDefault="00A35EED" w:rsidP="00A35EED">
            <w:pPr>
              <w:spacing w:after="0"/>
              <w:jc w:val="center"/>
              <w:rPr>
                <w:rFonts w:ascii="Times New Roman" w:eastAsia="Calibri" w:hAnsi="Times New Roman" w:cs="Times New Roman"/>
                <w:color w:val="000000"/>
                <w:sz w:val="20"/>
                <w:szCs w:val="20"/>
                <w:lang w:eastAsia="ru-RU"/>
              </w:rPr>
            </w:pPr>
          </w:p>
        </w:tc>
        <w:tc>
          <w:tcPr>
            <w:tcW w:w="1188" w:type="dxa"/>
            <w:tcBorders>
              <w:left w:val="single" w:sz="4" w:space="0" w:color="000001"/>
              <w:bottom w:val="single" w:sz="4" w:space="0" w:color="000001"/>
              <w:right w:val="single" w:sz="4" w:space="0" w:color="000001"/>
            </w:tcBorders>
            <w:shd w:val="clear" w:color="auto" w:fill="auto"/>
            <w:tcMar>
              <w:left w:w="103" w:type="dxa"/>
            </w:tcMar>
          </w:tcPr>
          <w:p w:rsidR="00A35EED" w:rsidRPr="00A35EED" w:rsidRDefault="00A35EED" w:rsidP="00A35EED">
            <w:pPr>
              <w:spacing w:after="0"/>
              <w:jc w:val="center"/>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0,0</w:t>
            </w:r>
          </w:p>
        </w:tc>
      </w:tr>
      <w:tr w:rsidR="00A35EED" w:rsidRPr="00A35EED" w:rsidTr="00A35EED">
        <w:trPr>
          <w:trHeight w:val="471"/>
        </w:trPr>
        <w:tc>
          <w:tcPr>
            <w:tcW w:w="184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Иные межбюджетные трансферты</w:t>
            </w:r>
          </w:p>
        </w:tc>
        <w:tc>
          <w:tcPr>
            <w:tcW w:w="1215"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6000,0</w:t>
            </w:r>
          </w:p>
        </w:tc>
        <w:tc>
          <w:tcPr>
            <w:tcW w:w="97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3594,8</w:t>
            </w:r>
          </w:p>
        </w:tc>
        <w:tc>
          <w:tcPr>
            <w:tcW w:w="995"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-2405,2</w:t>
            </w:r>
          </w:p>
        </w:tc>
        <w:tc>
          <w:tcPr>
            <w:tcW w:w="896"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0,0</w:t>
            </w:r>
          </w:p>
        </w:tc>
        <w:tc>
          <w:tcPr>
            <w:tcW w:w="98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-3594,8</w:t>
            </w:r>
          </w:p>
        </w:tc>
        <w:tc>
          <w:tcPr>
            <w:tcW w:w="1267"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0,0</w:t>
            </w:r>
          </w:p>
        </w:tc>
        <w:tc>
          <w:tcPr>
            <w:tcW w:w="1188" w:type="dxa"/>
            <w:tcBorders>
              <w:left w:val="single" w:sz="4" w:space="0" w:color="000001"/>
              <w:bottom w:val="single" w:sz="4" w:space="0" w:color="000001"/>
              <w:right w:val="single" w:sz="4" w:space="0" w:color="000001"/>
            </w:tcBorders>
            <w:shd w:val="clear" w:color="auto" w:fill="auto"/>
            <w:tcMar>
              <w:left w:w="103" w:type="dxa"/>
            </w:tcMar>
          </w:tcPr>
          <w:p w:rsidR="00A35EED" w:rsidRPr="00A35EED" w:rsidRDefault="00A35EED" w:rsidP="00A35EED">
            <w:pPr>
              <w:spacing w:after="0"/>
              <w:jc w:val="center"/>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0,0</w:t>
            </w:r>
          </w:p>
        </w:tc>
      </w:tr>
      <w:tr w:rsidR="00A35EED" w:rsidRPr="00A35EED" w:rsidTr="00A35EED">
        <w:trPr>
          <w:trHeight w:val="471"/>
        </w:trPr>
        <w:tc>
          <w:tcPr>
            <w:tcW w:w="184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Прочие безвозмездные поступления</w:t>
            </w:r>
          </w:p>
        </w:tc>
        <w:tc>
          <w:tcPr>
            <w:tcW w:w="1215"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0,0</w:t>
            </w:r>
          </w:p>
        </w:tc>
        <w:tc>
          <w:tcPr>
            <w:tcW w:w="97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0,0</w:t>
            </w:r>
          </w:p>
        </w:tc>
        <w:tc>
          <w:tcPr>
            <w:tcW w:w="995"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0,0</w:t>
            </w:r>
          </w:p>
        </w:tc>
        <w:tc>
          <w:tcPr>
            <w:tcW w:w="896"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0,0</w:t>
            </w:r>
          </w:p>
        </w:tc>
        <w:tc>
          <w:tcPr>
            <w:tcW w:w="981"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0,0</w:t>
            </w:r>
          </w:p>
        </w:tc>
        <w:tc>
          <w:tcPr>
            <w:tcW w:w="1267" w:type="dxa"/>
            <w:tcBorders>
              <w:left w:val="single" w:sz="4" w:space="0" w:color="000001"/>
              <w:bottom w:val="single" w:sz="4" w:space="0" w:color="000001"/>
            </w:tcBorders>
            <w:shd w:val="clear" w:color="auto" w:fill="auto"/>
            <w:tcMar>
              <w:left w:w="103" w:type="dxa"/>
            </w:tcMa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0,0</w:t>
            </w:r>
          </w:p>
        </w:tc>
        <w:tc>
          <w:tcPr>
            <w:tcW w:w="1188" w:type="dxa"/>
            <w:tcBorders>
              <w:left w:val="single" w:sz="4" w:space="0" w:color="000001"/>
              <w:bottom w:val="single" w:sz="4" w:space="0" w:color="000001"/>
              <w:right w:val="single" w:sz="4" w:space="0" w:color="000001"/>
            </w:tcBorders>
            <w:shd w:val="clear" w:color="auto" w:fill="auto"/>
            <w:tcMar>
              <w:left w:w="103" w:type="dxa"/>
            </w:tcMar>
          </w:tcPr>
          <w:p w:rsidR="00A35EED" w:rsidRPr="00A35EED" w:rsidRDefault="00A35EED" w:rsidP="00A35EED">
            <w:pPr>
              <w:spacing w:after="0"/>
              <w:jc w:val="center"/>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0,0</w:t>
            </w:r>
          </w:p>
        </w:tc>
      </w:tr>
      <w:tr w:rsidR="00A35EED" w:rsidRPr="00A35EED" w:rsidTr="00A35EED">
        <w:trPr>
          <w:trHeight w:val="471"/>
        </w:trPr>
        <w:tc>
          <w:tcPr>
            <w:tcW w:w="184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Итого</w:t>
            </w:r>
          </w:p>
        </w:tc>
        <w:tc>
          <w:tcPr>
            <w:tcW w:w="1215" w:type="dxa"/>
            <w:tcBorders>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63716,5</w:t>
            </w:r>
          </w:p>
        </w:tc>
        <w:tc>
          <w:tcPr>
            <w:tcW w:w="971" w:type="dxa"/>
            <w:tcBorders>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10497,6</w:t>
            </w:r>
          </w:p>
        </w:tc>
        <w:tc>
          <w:tcPr>
            <w:tcW w:w="995" w:type="dxa"/>
            <w:tcBorders>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-53218,9</w:t>
            </w:r>
          </w:p>
        </w:tc>
        <w:tc>
          <w:tcPr>
            <w:tcW w:w="896" w:type="dxa"/>
            <w:tcBorders>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4693,6</w:t>
            </w:r>
          </w:p>
        </w:tc>
        <w:tc>
          <w:tcPr>
            <w:tcW w:w="981" w:type="dxa"/>
            <w:tcBorders>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-4394,5</w:t>
            </w:r>
          </w:p>
        </w:tc>
        <w:tc>
          <w:tcPr>
            <w:tcW w:w="1267" w:type="dxa"/>
            <w:tcBorders>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4919,4</w:t>
            </w:r>
          </w:p>
        </w:tc>
        <w:tc>
          <w:tcPr>
            <w:tcW w:w="1188" w:type="dxa"/>
            <w:tcBorders>
              <w:left w:val="single" w:sz="4" w:space="0" w:color="000001"/>
              <w:bottom w:val="single" w:sz="4" w:space="0" w:color="000001"/>
              <w:right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225,8</w:t>
            </w:r>
          </w:p>
        </w:tc>
      </w:tr>
    </w:tbl>
    <w:p w:rsidR="00A35EED" w:rsidRPr="00A35EED" w:rsidRDefault="00A35EED" w:rsidP="00A35EED">
      <w:pPr>
        <w:tabs>
          <w:tab w:val="left" w:pos="720"/>
        </w:tabs>
        <w:spacing w:after="0"/>
        <w:ind w:hanging="142"/>
        <w:jc w:val="both"/>
        <w:rPr>
          <w:rFonts w:ascii="Times New Roman" w:eastAsia="Calibri" w:hAnsi="Times New Roman" w:cs="Times New Roman"/>
          <w:b/>
          <w:bCs/>
          <w:color w:val="FF00FF"/>
          <w:sz w:val="20"/>
          <w:szCs w:val="20"/>
          <w:u w:val="single"/>
        </w:rPr>
      </w:pPr>
    </w:p>
    <w:p w:rsidR="00A35EED" w:rsidRPr="00A35EED" w:rsidRDefault="00A35EED" w:rsidP="00A35EED">
      <w:pPr>
        <w:tabs>
          <w:tab w:val="left" w:pos="720"/>
        </w:tabs>
        <w:spacing w:after="0"/>
        <w:jc w:val="center"/>
        <w:rPr>
          <w:rFonts w:ascii="Times New Roman" w:eastAsia="Calibri" w:hAnsi="Times New Roman" w:cs="Times New Roman"/>
          <w:b/>
          <w:color w:val="00000A"/>
          <w:sz w:val="20"/>
          <w:szCs w:val="20"/>
          <w:u w:val="single"/>
        </w:rPr>
      </w:pPr>
      <w:r w:rsidRPr="00A35EED">
        <w:rPr>
          <w:rFonts w:ascii="Times New Roman" w:eastAsia="Calibri" w:hAnsi="Times New Roman" w:cs="Times New Roman"/>
          <w:b/>
          <w:color w:val="00000A"/>
          <w:sz w:val="20"/>
          <w:szCs w:val="20"/>
          <w:u w:val="single"/>
        </w:rPr>
        <w:t>РАСХОДЫ БЮДЖЕТА ГОРОДСКОГО ПОСЕЛЕНИЯ ГОРОД ЧУХЛОМА</w:t>
      </w:r>
    </w:p>
    <w:p w:rsidR="00A35EED" w:rsidRPr="00A35EED" w:rsidRDefault="00A35EED" w:rsidP="00A35EED">
      <w:pPr>
        <w:tabs>
          <w:tab w:val="left" w:pos="720"/>
        </w:tabs>
        <w:spacing w:after="0"/>
        <w:jc w:val="center"/>
        <w:rPr>
          <w:rFonts w:ascii="Times New Roman" w:eastAsia="Calibri" w:hAnsi="Times New Roman" w:cs="Times New Roman"/>
          <w:color w:val="FF00FF"/>
          <w:sz w:val="20"/>
          <w:szCs w:val="20"/>
        </w:rPr>
      </w:pPr>
    </w:p>
    <w:p w:rsidR="00A35EED" w:rsidRPr="00A35EED" w:rsidRDefault="00A35EED" w:rsidP="00A35EED">
      <w:pPr>
        <w:tabs>
          <w:tab w:val="left" w:pos="720"/>
        </w:tabs>
        <w:spacing w:after="0"/>
        <w:jc w:val="both"/>
        <w:rPr>
          <w:rFonts w:ascii="Times New Roman" w:eastAsia="Calibri" w:hAnsi="Times New Roman" w:cs="Times New Roman"/>
          <w:color w:val="00000A"/>
          <w:sz w:val="20"/>
          <w:szCs w:val="20"/>
        </w:rPr>
      </w:pPr>
      <w:r w:rsidRPr="00A35EED">
        <w:rPr>
          <w:rFonts w:ascii="Times New Roman" w:eastAsia="Calibri" w:hAnsi="Times New Roman" w:cs="Times New Roman"/>
          <w:color w:val="FF00FF"/>
          <w:sz w:val="20"/>
          <w:szCs w:val="20"/>
        </w:rPr>
        <w:tab/>
      </w:r>
      <w:r w:rsidRPr="00A35EED">
        <w:rPr>
          <w:rFonts w:ascii="Times New Roman" w:eastAsia="Calibri" w:hAnsi="Times New Roman" w:cs="Times New Roman"/>
          <w:color w:val="00000A"/>
          <w:sz w:val="20"/>
          <w:szCs w:val="20"/>
        </w:rPr>
        <w:t>Расходы бюджета городского поселения на 2024 год прогнозируются в объеме 33 707,0 тыс. руб., что меньше</w:t>
      </w:r>
      <w:r w:rsidRPr="00A35EED">
        <w:rPr>
          <w:rFonts w:ascii="Times New Roman" w:eastAsia="Calibri" w:hAnsi="Times New Roman" w:cs="Times New Roman"/>
          <w:bCs/>
          <w:color w:val="00000A"/>
          <w:sz w:val="20"/>
          <w:szCs w:val="20"/>
        </w:rPr>
        <w:t xml:space="preserve"> бюджетных назначений 2023 года по первоначально утвержденному бюджету на 51 589,0 тыс. рублей, на плановый период 2025 и 2026 годы 28 176,8 тыс. рублей и 28 792,1 тыс. рублей соответственно.</w:t>
      </w:r>
    </w:p>
    <w:p w:rsidR="00A35EED" w:rsidRPr="00A35EED" w:rsidRDefault="00A35EED" w:rsidP="00A35EED">
      <w:pPr>
        <w:spacing w:after="0"/>
        <w:ind w:firstLine="708"/>
        <w:jc w:val="both"/>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A"/>
          <w:sz w:val="20"/>
          <w:szCs w:val="20"/>
        </w:rPr>
        <w:t>Сложившаяся в результате расчетов бюджетных ассигнований оценка объемов расходных обязательств по основным функциональным направлениям по сравнению с плановыми значениями 2023 года представлена в таблице.</w:t>
      </w: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173"/>
        <w:gridCol w:w="893"/>
        <w:gridCol w:w="880"/>
        <w:gridCol w:w="1195"/>
        <w:gridCol w:w="880"/>
        <w:gridCol w:w="1195"/>
        <w:gridCol w:w="928"/>
        <w:gridCol w:w="1201"/>
      </w:tblGrid>
      <w:tr w:rsidR="00A35EED" w:rsidRPr="00A35EED" w:rsidTr="00A35EED">
        <w:trPr>
          <w:trHeight w:val="780"/>
        </w:trPr>
        <w:tc>
          <w:tcPr>
            <w:tcW w:w="2232" w:type="dxa"/>
            <w:tcBorders>
              <w:top w:val="single" w:sz="4" w:space="0" w:color="000001"/>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lastRenderedPageBreak/>
              <w:t xml:space="preserve">Наименование </w:t>
            </w:r>
          </w:p>
        </w:tc>
        <w:tc>
          <w:tcPr>
            <w:tcW w:w="805" w:type="dxa"/>
            <w:tcBorders>
              <w:top w:val="single" w:sz="4" w:space="0" w:color="000001"/>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Бюджет на 2023 год</w:t>
            </w:r>
          </w:p>
        </w:tc>
        <w:tc>
          <w:tcPr>
            <w:tcW w:w="194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2024 год</w:t>
            </w:r>
          </w:p>
        </w:tc>
        <w:tc>
          <w:tcPr>
            <w:tcW w:w="194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2025 год</w:t>
            </w:r>
          </w:p>
        </w:tc>
        <w:tc>
          <w:tcPr>
            <w:tcW w:w="24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2026 год</w:t>
            </w:r>
          </w:p>
        </w:tc>
      </w:tr>
      <w:tr w:rsidR="00A35EED" w:rsidRPr="00A35EED" w:rsidTr="00A35EED">
        <w:trPr>
          <w:trHeight w:val="675"/>
        </w:trPr>
        <w:tc>
          <w:tcPr>
            <w:tcW w:w="2232"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 </w:t>
            </w:r>
          </w:p>
        </w:tc>
        <w:tc>
          <w:tcPr>
            <w:tcW w:w="805"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 </w:t>
            </w:r>
          </w:p>
        </w:tc>
        <w:tc>
          <w:tcPr>
            <w:tcW w:w="961" w:type="dxa"/>
            <w:tcBorders>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проект</w:t>
            </w:r>
          </w:p>
        </w:tc>
        <w:tc>
          <w:tcPr>
            <w:tcW w:w="980" w:type="dxa"/>
            <w:tcBorders>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прирост-отклонение к 2023г.</w:t>
            </w:r>
          </w:p>
        </w:tc>
        <w:tc>
          <w:tcPr>
            <w:tcW w:w="961" w:type="dxa"/>
            <w:tcBorders>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проект</w:t>
            </w:r>
          </w:p>
        </w:tc>
        <w:tc>
          <w:tcPr>
            <w:tcW w:w="980" w:type="dxa"/>
            <w:tcBorders>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прирост-отклонение к 2024г.</w:t>
            </w:r>
          </w:p>
        </w:tc>
        <w:tc>
          <w:tcPr>
            <w:tcW w:w="1208" w:type="dxa"/>
            <w:tcBorders>
              <w:left w:val="single" w:sz="4" w:space="0" w:color="000001"/>
              <w:bottom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проект</w:t>
            </w:r>
          </w:p>
        </w:tc>
        <w:tc>
          <w:tcPr>
            <w:tcW w:w="1227" w:type="dxa"/>
            <w:tcBorders>
              <w:left w:val="single" w:sz="4" w:space="0" w:color="000001"/>
              <w:bottom w:val="single" w:sz="4" w:space="0" w:color="000001"/>
              <w:right w:val="single" w:sz="4" w:space="0" w:color="000001"/>
            </w:tcBorders>
            <w:shd w:val="clear" w:color="auto" w:fill="auto"/>
            <w:tcMar>
              <w:left w:w="103" w:type="dxa"/>
            </w:tcMar>
            <w:vAlign w:val="center"/>
          </w:tcPr>
          <w:p w:rsidR="00A35EED" w:rsidRPr="00A35EED" w:rsidRDefault="00A35EED" w:rsidP="00A35EED">
            <w:pPr>
              <w:spacing w:after="0"/>
              <w:jc w:val="center"/>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прирост-отклонение к 2025г.</w:t>
            </w:r>
          </w:p>
        </w:tc>
      </w:tr>
      <w:tr w:rsidR="00A35EED" w:rsidRPr="00A35EED" w:rsidTr="00A35EED">
        <w:trPr>
          <w:trHeight w:val="300"/>
        </w:trPr>
        <w:tc>
          <w:tcPr>
            <w:tcW w:w="2232"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Общегосударственные вопросы</w:t>
            </w:r>
          </w:p>
        </w:tc>
        <w:tc>
          <w:tcPr>
            <w:tcW w:w="805"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5101,9</w:t>
            </w:r>
          </w:p>
        </w:tc>
        <w:tc>
          <w:tcPr>
            <w:tcW w:w="96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4513,1</w:t>
            </w:r>
          </w:p>
        </w:tc>
        <w:tc>
          <w:tcPr>
            <w:tcW w:w="980"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88,0%</w:t>
            </w:r>
          </w:p>
        </w:tc>
        <w:tc>
          <w:tcPr>
            <w:tcW w:w="96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3445,0</w:t>
            </w:r>
          </w:p>
        </w:tc>
        <w:tc>
          <w:tcPr>
            <w:tcW w:w="980"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76,0%</w:t>
            </w:r>
          </w:p>
        </w:tc>
        <w:tc>
          <w:tcPr>
            <w:tcW w:w="120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3690,0</w:t>
            </w:r>
          </w:p>
        </w:tc>
        <w:tc>
          <w:tcPr>
            <w:tcW w:w="1227"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107,0%</w:t>
            </w:r>
          </w:p>
        </w:tc>
      </w:tr>
      <w:tr w:rsidR="00A35EED" w:rsidRPr="00A35EED" w:rsidTr="00A35EED">
        <w:trPr>
          <w:trHeight w:val="300"/>
        </w:trPr>
        <w:tc>
          <w:tcPr>
            <w:tcW w:w="2232"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Национальная оборона</w:t>
            </w:r>
          </w:p>
        </w:tc>
        <w:tc>
          <w:tcPr>
            <w:tcW w:w="805"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302,5</w:t>
            </w:r>
          </w:p>
        </w:tc>
        <w:tc>
          <w:tcPr>
            <w:tcW w:w="96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388,3</w:t>
            </w:r>
          </w:p>
        </w:tc>
        <w:tc>
          <w:tcPr>
            <w:tcW w:w="980"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128,0%</w:t>
            </w:r>
          </w:p>
        </w:tc>
        <w:tc>
          <w:tcPr>
            <w:tcW w:w="96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427,6</w:t>
            </w:r>
          </w:p>
        </w:tc>
        <w:tc>
          <w:tcPr>
            <w:tcW w:w="980"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110,0%</w:t>
            </w:r>
          </w:p>
        </w:tc>
        <w:tc>
          <w:tcPr>
            <w:tcW w:w="120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467,4</w:t>
            </w:r>
          </w:p>
        </w:tc>
        <w:tc>
          <w:tcPr>
            <w:tcW w:w="1227"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109,0%</w:t>
            </w:r>
          </w:p>
        </w:tc>
      </w:tr>
      <w:tr w:rsidR="00A35EED" w:rsidRPr="00A35EED" w:rsidTr="00A35EED">
        <w:trPr>
          <w:trHeight w:val="300"/>
        </w:trPr>
        <w:tc>
          <w:tcPr>
            <w:tcW w:w="2232"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Национальная экономика</w:t>
            </w:r>
          </w:p>
        </w:tc>
        <w:tc>
          <w:tcPr>
            <w:tcW w:w="805"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1008,0</w:t>
            </w:r>
          </w:p>
        </w:tc>
        <w:tc>
          <w:tcPr>
            <w:tcW w:w="96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1187,5</w:t>
            </w:r>
          </w:p>
        </w:tc>
        <w:tc>
          <w:tcPr>
            <w:tcW w:w="980"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118%</w:t>
            </w:r>
          </w:p>
        </w:tc>
        <w:tc>
          <w:tcPr>
            <w:tcW w:w="96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1242,2</w:t>
            </w:r>
          </w:p>
        </w:tc>
        <w:tc>
          <w:tcPr>
            <w:tcW w:w="980"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105,0%</w:t>
            </w:r>
          </w:p>
        </w:tc>
        <w:tc>
          <w:tcPr>
            <w:tcW w:w="120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1291,7</w:t>
            </w:r>
          </w:p>
        </w:tc>
        <w:tc>
          <w:tcPr>
            <w:tcW w:w="1227"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104,0%</w:t>
            </w:r>
          </w:p>
        </w:tc>
      </w:tr>
      <w:tr w:rsidR="00A35EED" w:rsidRPr="00A35EED" w:rsidTr="00A35EED">
        <w:trPr>
          <w:trHeight w:val="690"/>
        </w:trPr>
        <w:tc>
          <w:tcPr>
            <w:tcW w:w="2232"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Жилищно-</w:t>
            </w:r>
            <w:proofErr w:type="gramStart"/>
            <w:r w:rsidRPr="00A35EED">
              <w:rPr>
                <w:rFonts w:ascii="Times New Roman" w:eastAsia="Calibri" w:hAnsi="Times New Roman" w:cs="Times New Roman"/>
                <w:color w:val="000000"/>
                <w:sz w:val="20"/>
                <w:szCs w:val="20"/>
                <w:lang w:eastAsia="ru-RU"/>
              </w:rPr>
              <w:t>коммунальное  хозяйство</w:t>
            </w:r>
            <w:proofErr w:type="gramEnd"/>
          </w:p>
        </w:tc>
        <w:tc>
          <w:tcPr>
            <w:tcW w:w="805"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72481,4</w:t>
            </w:r>
          </w:p>
        </w:tc>
        <w:tc>
          <w:tcPr>
            <w:tcW w:w="96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23188,6</w:t>
            </w:r>
          </w:p>
        </w:tc>
        <w:tc>
          <w:tcPr>
            <w:tcW w:w="980"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32,0%</w:t>
            </w:r>
          </w:p>
        </w:tc>
        <w:tc>
          <w:tcPr>
            <w:tcW w:w="96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17269,0</w:t>
            </w:r>
          </w:p>
        </w:tc>
        <w:tc>
          <w:tcPr>
            <w:tcW w:w="980"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74,0%</w:t>
            </w:r>
          </w:p>
        </w:tc>
        <w:tc>
          <w:tcPr>
            <w:tcW w:w="120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16565,0</w:t>
            </w:r>
          </w:p>
        </w:tc>
        <w:tc>
          <w:tcPr>
            <w:tcW w:w="1227"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96,0%</w:t>
            </w:r>
          </w:p>
        </w:tc>
      </w:tr>
      <w:tr w:rsidR="00A35EED" w:rsidRPr="00A35EED" w:rsidTr="00A35EED">
        <w:trPr>
          <w:trHeight w:val="300"/>
        </w:trPr>
        <w:tc>
          <w:tcPr>
            <w:tcW w:w="2232"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Образование</w:t>
            </w:r>
          </w:p>
        </w:tc>
        <w:tc>
          <w:tcPr>
            <w:tcW w:w="805"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3270,0</w:t>
            </w:r>
          </w:p>
        </w:tc>
        <w:tc>
          <w:tcPr>
            <w:tcW w:w="96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2145,4</w:t>
            </w:r>
          </w:p>
        </w:tc>
        <w:tc>
          <w:tcPr>
            <w:tcW w:w="980"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66,0%</w:t>
            </w:r>
          </w:p>
        </w:tc>
        <w:tc>
          <w:tcPr>
            <w:tcW w:w="96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2450,0</w:t>
            </w:r>
          </w:p>
        </w:tc>
        <w:tc>
          <w:tcPr>
            <w:tcW w:w="980"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114,0%</w:t>
            </w:r>
          </w:p>
        </w:tc>
        <w:tc>
          <w:tcPr>
            <w:tcW w:w="120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2765,0</w:t>
            </w:r>
          </w:p>
        </w:tc>
        <w:tc>
          <w:tcPr>
            <w:tcW w:w="1227"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113,0%</w:t>
            </w:r>
          </w:p>
        </w:tc>
      </w:tr>
      <w:tr w:rsidR="00A35EED" w:rsidRPr="00A35EED" w:rsidTr="00A35EED">
        <w:trPr>
          <w:trHeight w:val="300"/>
        </w:trPr>
        <w:tc>
          <w:tcPr>
            <w:tcW w:w="2232"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Культура, кинематография</w:t>
            </w:r>
          </w:p>
        </w:tc>
        <w:tc>
          <w:tcPr>
            <w:tcW w:w="805"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2995,0</w:t>
            </w:r>
          </w:p>
        </w:tc>
        <w:tc>
          <w:tcPr>
            <w:tcW w:w="96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2146,1</w:t>
            </w:r>
          </w:p>
        </w:tc>
        <w:tc>
          <w:tcPr>
            <w:tcW w:w="980"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72,0%</w:t>
            </w:r>
          </w:p>
        </w:tc>
        <w:tc>
          <w:tcPr>
            <w:tcW w:w="96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2615,0</w:t>
            </w:r>
          </w:p>
        </w:tc>
        <w:tc>
          <w:tcPr>
            <w:tcW w:w="980"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122,0%</w:t>
            </w:r>
          </w:p>
        </w:tc>
        <w:tc>
          <w:tcPr>
            <w:tcW w:w="120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2675,0</w:t>
            </w:r>
          </w:p>
        </w:tc>
        <w:tc>
          <w:tcPr>
            <w:tcW w:w="1227"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102%</w:t>
            </w:r>
          </w:p>
        </w:tc>
      </w:tr>
      <w:tr w:rsidR="00A35EED" w:rsidRPr="00A35EED" w:rsidTr="00A35EED">
        <w:trPr>
          <w:trHeight w:val="495"/>
        </w:trPr>
        <w:tc>
          <w:tcPr>
            <w:tcW w:w="2232"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Физическая культура и спорт</w:t>
            </w:r>
          </w:p>
        </w:tc>
        <w:tc>
          <w:tcPr>
            <w:tcW w:w="805"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138,0</w:t>
            </w:r>
          </w:p>
        </w:tc>
        <w:tc>
          <w:tcPr>
            <w:tcW w:w="96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138,0</w:t>
            </w:r>
          </w:p>
        </w:tc>
        <w:tc>
          <w:tcPr>
            <w:tcW w:w="980"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100%</w:t>
            </w:r>
          </w:p>
        </w:tc>
        <w:tc>
          <w:tcPr>
            <w:tcW w:w="96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138,0</w:t>
            </w:r>
          </w:p>
        </w:tc>
        <w:tc>
          <w:tcPr>
            <w:tcW w:w="980"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100,0%</w:t>
            </w:r>
          </w:p>
        </w:tc>
        <w:tc>
          <w:tcPr>
            <w:tcW w:w="120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color w:val="000000"/>
                <w:sz w:val="20"/>
                <w:szCs w:val="20"/>
                <w:lang w:eastAsia="ru-RU"/>
              </w:rPr>
            </w:pPr>
            <w:r w:rsidRPr="00A35EED">
              <w:rPr>
                <w:rFonts w:ascii="Times New Roman" w:eastAsia="Calibri" w:hAnsi="Times New Roman" w:cs="Times New Roman"/>
                <w:color w:val="000000"/>
                <w:sz w:val="20"/>
                <w:szCs w:val="20"/>
                <w:lang w:eastAsia="ru-RU"/>
              </w:rPr>
              <w:t>138,0</w:t>
            </w:r>
          </w:p>
        </w:tc>
        <w:tc>
          <w:tcPr>
            <w:tcW w:w="1227"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color w:val="000000"/>
                <w:sz w:val="20"/>
                <w:szCs w:val="20"/>
                <w:lang w:eastAsia="ru-RU"/>
              </w:rPr>
              <w:t>100,0%</w:t>
            </w:r>
          </w:p>
        </w:tc>
      </w:tr>
      <w:tr w:rsidR="00A35EED" w:rsidRPr="00A35EED" w:rsidTr="00A35EED">
        <w:trPr>
          <w:trHeight w:val="390"/>
        </w:trPr>
        <w:tc>
          <w:tcPr>
            <w:tcW w:w="2232"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Итого</w:t>
            </w:r>
          </w:p>
        </w:tc>
        <w:tc>
          <w:tcPr>
            <w:tcW w:w="805"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85296,8</w:t>
            </w:r>
          </w:p>
        </w:tc>
        <w:tc>
          <w:tcPr>
            <w:tcW w:w="96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33707,0</w:t>
            </w:r>
          </w:p>
        </w:tc>
        <w:tc>
          <w:tcPr>
            <w:tcW w:w="980"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40,0%</w:t>
            </w:r>
          </w:p>
        </w:tc>
        <w:tc>
          <w:tcPr>
            <w:tcW w:w="961"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27586,8</w:t>
            </w:r>
          </w:p>
        </w:tc>
        <w:tc>
          <w:tcPr>
            <w:tcW w:w="980"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82,0%</w:t>
            </w:r>
          </w:p>
        </w:tc>
        <w:tc>
          <w:tcPr>
            <w:tcW w:w="1208" w:type="dxa"/>
            <w:tcBorders>
              <w:left w:val="single" w:sz="4" w:space="0" w:color="000001"/>
              <w:bottom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Calibri" w:hAnsi="Times New Roman" w:cs="Times New Roman"/>
                <w:b/>
                <w:bCs/>
                <w:color w:val="000000"/>
                <w:sz w:val="20"/>
                <w:szCs w:val="20"/>
                <w:lang w:eastAsia="ru-RU"/>
              </w:rPr>
            </w:pPr>
            <w:r w:rsidRPr="00A35EED">
              <w:rPr>
                <w:rFonts w:ascii="Times New Roman" w:eastAsia="Calibri" w:hAnsi="Times New Roman" w:cs="Times New Roman"/>
                <w:b/>
                <w:bCs/>
                <w:color w:val="000000"/>
                <w:sz w:val="20"/>
                <w:szCs w:val="20"/>
                <w:lang w:eastAsia="ru-RU"/>
              </w:rPr>
              <w:t>27592,1</w:t>
            </w:r>
          </w:p>
        </w:tc>
        <w:tc>
          <w:tcPr>
            <w:tcW w:w="1227"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jc w:val="right"/>
              <w:rPr>
                <w:rFonts w:ascii="Times New Roman" w:eastAsia="Times New Roman" w:hAnsi="Times New Roman" w:cs="Times New Roman"/>
                <w:color w:val="00000A"/>
                <w:sz w:val="20"/>
                <w:szCs w:val="20"/>
                <w:lang w:eastAsia="zh-CN"/>
              </w:rPr>
            </w:pPr>
            <w:r w:rsidRPr="00A35EED">
              <w:rPr>
                <w:rFonts w:ascii="Times New Roman" w:eastAsia="Calibri" w:hAnsi="Times New Roman" w:cs="Times New Roman"/>
                <w:b/>
                <w:bCs/>
                <w:color w:val="000000"/>
                <w:sz w:val="20"/>
                <w:szCs w:val="20"/>
                <w:lang w:eastAsia="ru-RU"/>
              </w:rPr>
              <w:t>100,0</w:t>
            </w:r>
          </w:p>
        </w:tc>
      </w:tr>
    </w:tbl>
    <w:p w:rsidR="00A35EED" w:rsidRPr="00A35EED" w:rsidRDefault="00A35EED" w:rsidP="00A35EED">
      <w:pPr>
        <w:spacing w:after="0"/>
        <w:jc w:val="both"/>
        <w:rPr>
          <w:rFonts w:ascii="Times New Roman" w:eastAsia="Times New Roman" w:hAnsi="Times New Roman" w:cs="Times New Roman"/>
          <w:color w:val="00000A"/>
          <w:sz w:val="20"/>
          <w:szCs w:val="20"/>
        </w:rPr>
      </w:pPr>
    </w:p>
    <w:p w:rsidR="00A35EED" w:rsidRPr="00A35EED" w:rsidRDefault="00A35EED" w:rsidP="00A35EED">
      <w:pPr>
        <w:spacing w:after="0"/>
        <w:jc w:val="both"/>
        <w:rPr>
          <w:rFonts w:ascii="Times New Roman" w:eastAsia="Calibri" w:hAnsi="Times New Roman" w:cs="Times New Roman"/>
          <w:b/>
          <w:color w:val="00000A"/>
          <w:sz w:val="20"/>
          <w:szCs w:val="20"/>
          <w:lang w:bidi="hi-IN"/>
        </w:rPr>
      </w:pPr>
      <w:r w:rsidRPr="00A35EED">
        <w:rPr>
          <w:rFonts w:ascii="Times New Roman" w:eastAsia="Calibri" w:hAnsi="Times New Roman" w:cs="Times New Roman"/>
          <w:color w:val="00000A"/>
          <w:sz w:val="20"/>
          <w:szCs w:val="20"/>
        </w:rPr>
        <w:t>Основными расходами бюджета городского поселения являются расходы на жилищно-коммунальное хозяйство 67% от общего объема расходов в 2024 году, 63% и 60% на плановый период.</w:t>
      </w:r>
    </w:p>
    <w:p w:rsidR="00A35EED" w:rsidRPr="00A35EED" w:rsidRDefault="00A35EED" w:rsidP="00A35EED">
      <w:pPr>
        <w:widowControl w:val="0"/>
        <w:suppressAutoHyphens/>
        <w:spacing w:after="0" w:line="240" w:lineRule="auto"/>
        <w:ind w:firstLine="539"/>
        <w:jc w:val="center"/>
        <w:rPr>
          <w:rFonts w:ascii="Times New Roman" w:eastAsia="Calibri" w:hAnsi="Times New Roman" w:cs="Times New Roman"/>
          <w:b/>
          <w:color w:val="00000A"/>
          <w:sz w:val="20"/>
          <w:szCs w:val="20"/>
          <w:lang w:bidi="hi-IN"/>
        </w:rPr>
      </w:pPr>
    </w:p>
    <w:p w:rsidR="00A35EED" w:rsidRPr="00A35EED" w:rsidRDefault="00A35EED" w:rsidP="00A35EED">
      <w:pPr>
        <w:widowControl w:val="0"/>
        <w:suppressAutoHyphens/>
        <w:spacing w:after="0" w:line="240" w:lineRule="auto"/>
        <w:ind w:firstLine="539"/>
        <w:jc w:val="center"/>
        <w:rPr>
          <w:rFonts w:ascii="Times New Roman" w:eastAsia="Times New Roman" w:hAnsi="Times New Roman" w:cs="Times New Roman"/>
          <w:color w:val="00000A"/>
          <w:sz w:val="20"/>
          <w:szCs w:val="20"/>
          <w:lang w:eastAsia="zh-CN" w:bidi="hi-IN"/>
        </w:rPr>
      </w:pPr>
      <w:r w:rsidRPr="00A35EED">
        <w:rPr>
          <w:rFonts w:ascii="Times New Roman" w:eastAsia="Times New Roman" w:hAnsi="Times New Roman" w:cs="Times New Roman"/>
          <w:b/>
          <w:color w:val="00000A"/>
          <w:sz w:val="20"/>
          <w:szCs w:val="20"/>
          <w:lang w:eastAsia="zh-CN" w:bidi="hi-IN"/>
        </w:rPr>
        <w:t>Дорожный фонд</w:t>
      </w:r>
    </w:p>
    <w:p w:rsidR="00A35EED" w:rsidRPr="00A35EED" w:rsidRDefault="00A35EED" w:rsidP="00A35EED">
      <w:pPr>
        <w:widowControl w:val="0"/>
        <w:suppressAutoHyphens/>
        <w:spacing w:after="0" w:line="240" w:lineRule="auto"/>
        <w:ind w:firstLine="539"/>
        <w:jc w:val="both"/>
        <w:rPr>
          <w:rFonts w:ascii="Times New Roman" w:eastAsia="Times New Roman" w:hAnsi="Times New Roman" w:cs="Times New Roman"/>
          <w:color w:val="00000A"/>
          <w:sz w:val="20"/>
          <w:szCs w:val="20"/>
          <w:lang w:eastAsia="zh-CN" w:bidi="hi-IN"/>
        </w:rPr>
      </w:pPr>
      <w:r w:rsidRPr="00A35EED">
        <w:rPr>
          <w:rFonts w:ascii="Times New Roman" w:eastAsia="Times New Roman" w:hAnsi="Times New Roman" w:cs="Times New Roman"/>
          <w:color w:val="00000A"/>
          <w:sz w:val="20"/>
          <w:szCs w:val="20"/>
          <w:lang w:eastAsia="zh-CN" w:bidi="hi-IN"/>
        </w:rPr>
        <w:t xml:space="preserve">Объем дорожного фонда, запланированный на 2024 год составляет 1 117,5 тыс. рублей, </w:t>
      </w:r>
    </w:p>
    <w:p w:rsidR="00A35EED" w:rsidRPr="00A35EED" w:rsidRDefault="00A35EED" w:rsidP="00A35EED">
      <w:pPr>
        <w:widowControl w:val="0"/>
        <w:suppressAutoHyphens/>
        <w:spacing w:after="0" w:line="240" w:lineRule="auto"/>
        <w:ind w:firstLine="539"/>
        <w:jc w:val="both"/>
        <w:rPr>
          <w:rFonts w:ascii="Times New Roman" w:eastAsia="Times New Roman" w:hAnsi="Times New Roman" w:cs="Times New Roman"/>
          <w:b/>
          <w:color w:val="00000A"/>
          <w:sz w:val="20"/>
          <w:szCs w:val="20"/>
        </w:rPr>
      </w:pPr>
      <w:r w:rsidRPr="00A35EED">
        <w:rPr>
          <w:rFonts w:ascii="Times New Roman" w:eastAsia="Times New Roman" w:hAnsi="Times New Roman" w:cs="Times New Roman"/>
          <w:color w:val="00000A"/>
          <w:sz w:val="20"/>
          <w:szCs w:val="20"/>
          <w:lang w:eastAsia="zh-CN" w:bidi="hi-IN"/>
        </w:rPr>
        <w:t xml:space="preserve">1 162,2 тыс. рублей в 2025 году и 1 211,7 тыс. рублей в 2026 году. Данные средства направляются на цели, соответствующие порядку использования средств дорожного фонда. </w:t>
      </w:r>
    </w:p>
    <w:p w:rsidR="00A35EED" w:rsidRPr="00A35EED" w:rsidRDefault="00A35EED" w:rsidP="00A35EED">
      <w:pPr>
        <w:tabs>
          <w:tab w:val="left" w:pos="720"/>
        </w:tabs>
        <w:spacing w:after="0"/>
        <w:jc w:val="center"/>
        <w:rPr>
          <w:rFonts w:ascii="Times New Roman" w:eastAsia="Calibri" w:hAnsi="Times New Roman" w:cs="Times New Roman"/>
          <w:color w:val="00000A"/>
          <w:sz w:val="20"/>
          <w:szCs w:val="20"/>
        </w:rPr>
      </w:pPr>
      <w:r w:rsidRPr="00A35EED">
        <w:rPr>
          <w:rFonts w:ascii="Times New Roman" w:eastAsia="Times New Roman" w:hAnsi="Times New Roman" w:cs="Times New Roman"/>
          <w:b/>
          <w:color w:val="00000A"/>
          <w:sz w:val="20"/>
          <w:szCs w:val="20"/>
        </w:rPr>
        <w:t>Дефицит</w:t>
      </w:r>
      <w:r w:rsidRPr="00A35EED">
        <w:rPr>
          <w:rFonts w:ascii="Times New Roman" w:eastAsia="Calibri" w:hAnsi="Times New Roman" w:cs="Times New Roman"/>
          <w:b/>
          <w:color w:val="00000A"/>
          <w:sz w:val="20"/>
          <w:szCs w:val="20"/>
        </w:rPr>
        <w:t xml:space="preserve"> бюджета</w:t>
      </w:r>
    </w:p>
    <w:p w:rsidR="00A35EED" w:rsidRPr="00A35EED" w:rsidRDefault="00A35EED" w:rsidP="00A35EED">
      <w:pPr>
        <w:tabs>
          <w:tab w:val="left" w:pos="720"/>
        </w:tabs>
        <w:spacing w:after="0"/>
        <w:ind w:firstLine="851"/>
        <w:jc w:val="both"/>
        <w:rPr>
          <w:rFonts w:ascii="Times New Roman" w:eastAsia="Times New Roman" w:hAnsi="Times New Roman" w:cs="Times New Roman"/>
          <w:color w:val="00000A"/>
          <w:sz w:val="20"/>
          <w:szCs w:val="20"/>
        </w:rPr>
      </w:pPr>
      <w:r w:rsidRPr="00A35EED">
        <w:rPr>
          <w:rFonts w:ascii="Times New Roman" w:eastAsia="Calibri" w:hAnsi="Times New Roman" w:cs="Times New Roman"/>
          <w:color w:val="00000A"/>
          <w:sz w:val="20"/>
          <w:szCs w:val="20"/>
        </w:rPr>
        <w:t>Дефицит бюджета на 2024 год определен в сумме 0,0 тыс. руб., 0,0 тыс. рублей в 2025 году, 0,0 тыс. рублей в 2026 году.</w:t>
      </w:r>
    </w:p>
    <w:p w:rsidR="00A35EED" w:rsidRPr="00A35EED" w:rsidRDefault="00A35EED" w:rsidP="00A35EED">
      <w:pPr>
        <w:tabs>
          <w:tab w:val="left" w:pos="720"/>
        </w:tabs>
        <w:spacing w:after="0"/>
        <w:jc w:val="both"/>
        <w:rPr>
          <w:rFonts w:ascii="Times New Roman" w:eastAsia="Calibri" w:hAnsi="Times New Roman" w:cs="Times New Roman"/>
          <w:color w:val="00000A"/>
          <w:sz w:val="20"/>
          <w:szCs w:val="20"/>
        </w:rPr>
      </w:pPr>
    </w:p>
    <w:p w:rsidR="00A35EED" w:rsidRPr="00A35EED" w:rsidRDefault="00A35EED" w:rsidP="00A35EED">
      <w:pPr>
        <w:tabs>
          <w:tab w:val="left" w:pos="720"/>
        </w:tabs>
        <w:spacing w:after="0"/>
        <w:jc w:val="both"/>
        <w:rPr>
          <w:rFonts w:ascii="Times New Roman" w:eastAsia="Calibri" w:hAnsi="Times New Roman" w:cs="Times New Roman"/>
          <w:color w:val="00000A"/>
          <w:sz w:val="20"/>
          <w:szCs w:val="20"/>
        </w:rPr>
      </w:pPr>
    </w:p>
    <w:p w:rsidR="00A35EED" w:rsidRPr="00A35EED" w:rsidRDefault="00A35EED" w:rsidP="00A35EED">
      <w:pPr>
        <w:tabs>
          <w:tab w:val="left" w:pos="720"/>
        </w:tabs>
        <w:spacing w:after="0"/>
        <w:jc w:val="both"/>
        <w:rPr>
          <w:rFonts w:ascii="Times New Roman" w:eastAsia="Calibri" w:hAnsi="Times New Roman" w:cs="Times New Roman"/>
          <w:color w:val="00000A"/>
          <w:sz w:val="20"/>
          <w:szCs w:val="20"/>
        </w:rPr>
      </w:pPr>
    </w:p>
    <w:p w:rsidR="00A35EED" w:rsidRPr="00A35EED" w:rsidRDefault="00A35EED" w:rsidP="00A35EED">
      <w:pPr>
        <w:tabs>
          <w:tab w:val="left" w:pos="720"/>
        </w:tabs>
        <w:spacing w:after="0"/>
        <w:jc w:val="both"/>
        <w:rPr>
          <w:rFonts w:ascii="Calibri" w:eastAsia="Calibri" w:hAnsi="Calibri"/>
          <w:color w:val="00000A"/>
          <w:sz w:val="20"/>
          <w:szCs w:val="20"/>
        </w:rPr>
      </w:pPr>
      <w:r w:rsidRPr="00A35EED">
        <w:rPr>
          <w:rFonts w:ascii="Times New Roman" w:eastAsia="Calibri" w:hAnsi="Times New Roman" w:cs="Times New Roman"/>
          <w:color w:val="00000A"/>
          <w:sz w:val="20"/>
          <w:szCs w:val="20"/>
        </w:rPr>
        <w:t>Зам. главы городского поселения город Чухлома                                                              В.В. Васильев</w:t>
      </w:r>
    </w:p>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Приложение № 1 </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к решению Совета депутатов</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городского поселения </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 Чухлома </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от «15» декабря 2023 года № 192</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p>
    <w:p w:rsidR="00A35EED" w:rsidRPr="00A35EED" w:rsidRDefault="00A35EED" w:rsidP="00A35EED">
      <w:pPr>
        <w:tabs>
          <w:tab w:val="left" w:pos="1860"/>
        </w:tabs>
        <w:suppressAutoHyphens/>
        <w:spacing w:line="259" w:lineRule="auto"/>
        <w:jc w:val="center"/>
        <w:rPr>
          <w:rFonts w:ascii="Calibri" w:eastAsia="Calibri" w:hAnsi="Calibri"/>
          <w:color w:val="00000A"/>
          <w:sz w:val="20"/>
          <w:szCs w:val="20"/>
        </w:rPr>
      </w:pPr>
      <w:r w:rsidRPr="00A35EED">
        <w:rPr>
          <w:rFonts w:ascii="Times New Roman" w:eastAsia="Calibri" w:hAnsi="Times New Roman" w:cs="Times New Roman"/>
          <w:b/>
          <w:color w:val="00000A"/>
          <w:sz w:val="20"/>
          <w:szCs w:val="20"/>
        </w:rPr>
        <w:t>Прогнозируемые доходы бюджета городского поселения город Чухлома Чухломского муниципального района Костромской области на 2024 год</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p>
    <w:tbl>
      <w:tblPr>
        <w:tblW w:w="5000" w:type="pct"/>
        <w:tblBorders>
          <w:top w:val="single" w:sz="4" w:space="0" w:color="00000A"/>
          <w:left w:val="single" w:sz="8" w:space="0" w:color="000001"/>
          <w:bottom w:val="single" w:sz="4" w:space="0" w:color="000001"/>
          <w:right w:val="single" w:sz="8" w:space="0" w:color="000001"/>
          <w:insideH w:val="single" w:sz="4" w:space="0" w:color="000001"/>
          <w:insideV w:val="single" w:sz="8" w:space="0" w:color="000001"/>
        </w:tblBorders>
        <w:tblCellMar>
          <w:left w:w="98" w:type="dxa"/>
        </w:tblCellMar>
        <w:tblLook w:val="04A0" w:firstRow="1" w:lastRow="0" w:firstColumn="1" w:lastColumn="0" w:noHBand="0" w:noVBand="1"/>
      </w:tblPr>
      <w:tblGrid>
        <w:gridCol w:w="4639"/>
        <w:gridCol w:w="3057"/>
        <w:gridCol w:w="1644"/>
      </w:tblGrid>
      <w:tr w:rsidR="00A35EED" w:rsidRPr="00A35EED" w:rsidTr="00A35EED">
        <w:trPr>
          <w:trHeight w:val="465"/>
        </w:trPr>
        <w:tc>
          <w:tcPr>
            <w:tcW w:w="4646" w:type="dxa"/>
            <w:vMerge w:val="restart"/>
            <w:tcBorders>
              <w:top w:val="single" w:sz="4" w:space="0" w:color="00000A"/>
              <w:left w:val="single" w:sz="8" w:space="0" w:color="000001"/>
              <w:bottom w:val="single" w:sz="4" w:space="0" w:color="000001"/>
              <w:right w:val="single" w:sz="8" w:space="0" w:color="000001"/>
            </w:tcBorders>
            <w:shd w:val="clear" w:color="auto" w:fill="auto"/>
            <w:tcMar>
              <w:left w:w="98" w:type="dxa"/>
            </w:tcMar>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Наименование показателя</w:t>
            </w:r>
          </w:p>
        </w:tc>
        <w:tc>
          <w:tcPr>
            <w:tcW w:w="3063" w:type="dxa"/>
            <w:vMerge w:val="restart"/>
            <w:tcBorders>
              <w:top w:val="single" w:sz="4" w:space="0" w:color="00000A"/>
              <w:left w:val="single" w:sz="8" w:space="0" w:color="000001"/>
              <w:bottom w:val="single" w:sz="4" w:space="0" w:color="000001"/>
            </w:tcBorders>
            <w:shd w:val="clear" w:color="auto" w:fill="auto"/>
            <w:tcMar>
              <w:left w:w="98" w:type="dxa"/>
            </w:tcMar>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Код дохода по КД</w:t>
            </w:r>
          </w:p>
        </w:tc>
        <w:tc>
          <w:tcPr>
            <w:tcW w:w="164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План на 2024 </w:t>
            </w:r>
            <w:proofErr w:type="spellStart"/>
            <w:proofErr w:type="gramStart"/>
            <w:r w:rsidRPr="00A35EED">
              <w:rPr>
                <w:rFonts w:ascii="Times New Roman" w:eastAsia="Times New Roman" w:hAnsi="Times New Roman" w:cs="Times New Roman"/>
                <w:b/>
                <w:bCs/>
                <w:color w:val="00000A"/>
                <w:sz w:val="20"/>
                <w:szCs w:val="20"/>
                <w:lang w:eastAsia="ru-RU"/>
              </w:rPr>
              <w:t>год,тыс</w:t>
            </w:r>
            <w:proofErr w:type="spellEnd"/>
            <w:r w:rsidRPr="00A35EED">
              <w:rPr>
                <w:rFonts w:ascii="Times New Roman" w:eastAsia="Times New Roman" w:hAnsi="Times New Roman" w:cs="Times New Roman"/>
                <w:b/>
                <w:bCs/>
                <w:color w:val="00000A"/>
                <w:sz w:val="20"/>
                <w:szCs w:val="20"/>
                <w:lang w:eastAsia="ru-RU"/>
              </w:rPr>
              <w:t>.</w:t>
            </w:r>
            <w:proofErr w:type="gramEnd"/>
            <w:r w:rsidRPr="00A35EED">
              <w:rPr>
                <w:rFonts w:ascii="Times New Roman" w:eastAsia="Times New Roman" w:hAnsi="Times New Roman" w:cs="Times New Roman"/>
                <w:b/>
                <w:bCs/>
                <w:color w:val="00000A"/>
                <w:sz w:val="20"/>
                <w:szCs w:val="20"/>
                <w:lang w:eastAsia="ru-RU"/>
              </w:rPr>
              <w:t xml:space="preserve"> руб.</w:t>
            </w:r>
          </w:p>
        </w:tc>
      </w:tr>
      <w:tr w:rsidR="00A35EED" w:rsidRPr="00A35EED" w:rsidTr="00A35EED">
        <w:trPr>
          <w:trHeight w:hRule="exact" w:val="23"/>
        </w:trPr>
        <w:tc>
          <w:tcPr>
            <w:tcW w:w="4646" w:type="dxa"/>
            <w:vMerge/>
            <w:tcBorders>
              <w:left w:val="single" w:sz="8" w:space="0" w:color="000001"/>
              <w:bottom w:val="single" w:sz="4" w:space="0" w:color="000001"/>
              <w:right w:val="single" w:sz="8" w:space="0" w:color="000001"/>
            </w:tcBorders>
            <w:shd w:val="clear" w:color="auto" w:fill="auto"/>
            <w:tcMar>
              <w:left w:w="98" w:type="dxa"/>
            </w:tcMar>
            <w:vAlign w:val="center"/>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p>
        </w:tc>
        <w:tc>
          <w:tcPr>
            <w:tcW w:w="3063" w:type="dxa"/>
            <w:vMerge/>
            <w:tcBorders>
              <w:left w:val="single" w:sz="8" w:space="0" w:color="000001"/>
              <w:bottom w:val="single" w:sz="4" w:space="0" w:color="000001"/>
            </w:tcBorders>
            <w:shd w:val="clear" w:color="auto" w:fill="auto"/>
            <w:tcMar>
              <w:left w:w="98" w:type="dxa"/>
            </w:tcMar>
            <w:vAlign w:val="center"/>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p>
        </w:tc>
        <w:tc>
          <w:tcPr>
            <w:tcW w:w="164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p>
        </w:tc>
      </w:tr>
      <w:tr w:rsidR="00A35EED" w:rsidRPr="00A35EED" w:rsidTr="00A35EED">
        <w:trPr>
          <w:trHeight w:val="225"/>
        </w:trPr>
        <w:tc>
          <w:tcPr>
            <w:tcW w:w="4646" w:type="dxa"/>
            <w:tcBorders>
              <w:left w:val="single" w:sz="8" w:space="0" w:color="000001"/>
              <w:bottom w:val="single" w:sz="8" w:space="0" w:color="000001"/>
              <w:right w:val="single" w:sz="8" w:space="0" w:color="000001"/>
            </w:tcBorders>
            <w:shd w:val="clear" w:color="auto" w:fill="auto"/>
            <w:tcMar>
              <w:left w:w="98"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w:t>
            </w:r>
          </w:p>
        </w:tc>
        <w:tc>
          <w:tcPr>
            <w:tcW w:w="3063" w:type="dxa"/>
            <w:tcBorders>
              <w:bottom w:val="single" w:sz="8"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w:t>
            </w:r>
          </w:p>
        </w:tc>
        <w:tc>
          <w:tcPr>
            <w:tcW w:w="1646" w:type="dxa"/>
            <w:tcBorders>
              <w:bottom w:val="single" w:sz="8"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w:t>
            </w:r>
          </w:p>
        </w:tc>
      </w:tr>
      <w:tr w:rsidR="00A35EED" w:rsidRPr="00A35EED" w:rsidTr="00A35EED">
        <w:trPr>
          <w:trHeight w:val="375"/>
        </w:trPr>
        <w:tc>
          <w:tcPr>
            <w:tcW w:w="4646" w:type="dxa"/>
            <w:tcBorders>
              <w:left w:val="single" w:sz="4" w:space="0" w:color="000001"/>
              <w:bottom w:val="single" w:sz="4" w:space="0" w:color="000001"/>
              <w:right w:val="single" w:sz="4" w:space="0" w:color="000001"/>
            </w:tcBorders>
            <w:shd w:val="clear" w:color="33CCCC" w:fill="00FF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Доходы бюджета - ВСЕГО</w:t>
            </w:r>
          </w:p>
        </w:tc>
        <w:tc>
          <w:tcPr>
            <w:tcW w:w="3063" w:type="dxa"/>
            <w:tcBorders>
              <w:bottom w:val="single" w:sz="4" w:space="0" w:color="000001"/>
              <w:right w:val="single" w:sz="4" w:space="0" w:color="000001"/>
            </w:tcBorders>
            <w:shd w:val="clear" w:color="33CCCC" w:fill="00FF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1646" w:type="dxa"/>
            <w:tcBorders>
              <w:bottom w:val="single" w:sz="4" w:space="0" w:color="000001"/>
              <w:right w:val="single" w:sz="4" w:space="0" w:color="000001"/>
            </w:tcBorders>
            <w:shd w:val="clear" w:color="33CCCC" w:fill="00FF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33707,0</w:t>
            </w:r>
          </w:p>
        </w:tc>
      </w:tr>
      <w:tr w:rsidR="00A35EED" w:rsidRPr="00A35EED" w:rsidTr="00A35EED">
        <w:trPr>
          <w:trHeight w:val="315"/>
        </w:trPr>
        <w:tc>
          <w:tcPr>
            <w:tcW w:w="4646" w:type="dxa"/>
            <w:tcBorders>
              <w:left w:val="single" w:sz="4" w:space="0" w:color="000001"/>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 НАЛОГОВЫЕ И НЕНАЛОГОВЫЕ ДОХОДЫ</w:t>
            </w:r>
          </w:p>
        </w:tc>
        <w:tc>
          <w:tcPr>
            <w:tcW w:w="3063"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000  1  00  00000  00  0000  000</w:t>
            </w:r>
          </w:p>
        </w:tc>
        <w:tc>
          <w:tcPr>
            <w:tcW w:w="1646" w:type="dxa"/>
            <w:tcBorders>
              <w:top w:val="single" w:sz="8"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23209,4</w:t>
            </w:r>
          </w:p>
        </w:tc>
      </w:tr>
      <w:tr w:rsidR="00A35EED" w:rsidRPr="00A35EED" w:rsidTr="00A35EED">
        <w:trPr>
          <w:trHeight w:val="210"/>
        </w:trPr>
        <w:tc>
          <w:tcPr>
            <w:tcW w:w="4646"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НАЛОГИ НА ПРИБЫЛЬ, ДОХОДЫ</w:t>
            </w:r>
          </w:p>
        </w:tc>
        <w:tc>
          <w:tcPr>
            <w:tcW w:w="3063"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000  1  01  00000  00  0000  000</w:t>
            </w:r>
          </w:p>
        </w:tc>
        <w:tc>
          <w:tcPr>
            <w:tcW w:w="164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7580,0</w:t>
            </w:r>
          </w:p>
        </w:tc>
      </w:tr>
      <w:tr w:rsidR="00A35EED" w:rsidRPr="00A35EED" w:rsidTr="00A35EED">
        <w:trPr>
          <w:trHeight w:val="225"/>
        </w:trPr>
        <w:tc>
          <w:tcPr>
            <w:tcW w:w="4646" w:type="dxa"/>
            <w:tcBorders>
              <w:left w:val="single" w:sz="4" w:space="0" w:color="000001"/>
              <w:bottom w:val="single" w:sz="4" w:space="0" w:color="00000A"/>
              <w:right w:val="single" w:sz="4" w:space="0" w:color="000001"/>
            </w:tcBorders>
            <w:shd w:val="clear" w:color="C0C0C0" w:fill="FFCC99"/>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Налог на доходы физических лиц</w:t>
            </w:r>
          </w:p>
        </w:tc>
        <w:tc>
          <w:tcPr>
            <w:tcW w:w="3063" w:type="dxa"/>
            <w:tcBorders>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000  1  01  02000  01  0000  110</w:t>
            </w:r>
          </w:p>
        </w:tc>
        <w:tc>
          <w:tcPr>
            <w:tcW w:w="1646"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7580,0</w:t>
            </w:r>
          </w:p>
        </w:tc>
      </w:tr>
      <w:tr w:rsidR="00A35EED" w:rsidRPr="00A35EED" w:rsidTr="00A35EED">
        <w:trPr>
          <w:trHeight w:val="1125"/>
        </w:trPr>
        <w:tc>
          <w:tcPr>
            <w:tcW w:w="4646" w:type="dxa"/>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35EED">
              <w:rPr>
                <w:rFonts w:ascii="Times New Roman" w:eastAsia="Times New Roman" w:hAnsi="Times New Roman" w:cs="Times New Roman"/>
                <w:color w:val="00000A"/>
                <w:sz w:val="20"/>
                <w:szCs w:val="20"/>
                <w:vertAlign w:val="superscript"/>
                <w:lang w:eastAsia="ru-RU"/>
              </w:rPr>
              <w:t>1</w:t>
            </w:r>
            <w:r w:rsidRPr="00A35EED">
              <w:rPr>
                <w:rFonts w:ascii="Times New Roman" w:eastAsia="Times New Roman" w:hAnsi="Times New Roman" w:cs="Times New Roman"/>
                <w:color w:val="00000A"/>
                <w:sz w:val="20"/>
                <w:szCs w:val="20"/>
                <w:lang w:eastAsia="ru-RU"/>
              </w:rPr>
              <w:t xml:space="preserve"> и 228 Налогового кодекса Российской Федерации, а также доходов от долевого участия, полученных в виде дивидендов</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000  1 01  02010  01  0000  110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7250,0</w:t>
            </w:r>
          </w:p>
        </w:tc>
      </w:tr>
      <w:tr w:rsidR="00A35EED" w:rsidRPr="00A35EED" w:rsidTr="00A35EED">
        <w:trPr>
          <w:trHeight w:val="1350"/>
        </w:trPr>
        <w:tc>
          <w:tcPr>
            <w:tcW w:w="4646" w:type="dxa"/>
            <w:tcBorders>
              <w:left w:val="single" w:sz="4" w:space="0" w:color="00000A"/>
              <w:bottom w:val="single" w:sz="4" w:space="0" w:color="000001"/>
              <w:right w:val="single" w:sz="4" w:space="0" w:color="000001"/>
            </w:tcBorders>
            <w:shd w:val="clear" w:color="auto" w:fill="auto"/>
            <w:tcMar>
              <w:left w:w="103" w:type="dxa"/>
            </w:tcMar>
          </w:tcPr>
          <w:p w:rsidR="00A35EED" w:rsidRPr="00A35EED" w:rsidRDefault="00A35EED" w:rsidP="00A35EED">
            <w:pPr>
              <w:spacing w:after="0" w:line="240" w:lineRule="auto"/>
              <w:jc w:val="both"/>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000  1 01  02020  01  0000  110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30,0</w:t>
            </w:r>
          </w:p>
        </w:tc>
      </w:tr>
      <w:tr w:rsidR="00A35EED" w:rsidRPr="00A35EED" w:rsidTr="00A35EED">
        <w:trPr>
          <w:trHeight w:val="675"/>
        </w:trPr>
        <w:tc>
          <w:tcPr>
            <w:tcW w:w="4646" w:type="dxa"/>
            <w:tcBorders>
              <w:left w:val="single" w:sz="4" w:space="0" w:color="00000A"/>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Налог на доходы физических лиц с </w:t>
            </w:r>
            <w:proofErr w:type="gramStart"/>
            <w:r w:rsidRPr="00A35EED">
              <w:rPr>
                <w:rFonts w:ascii="Times New Roman" w:eastAsia="Times New Roman" w:hAnsi="Times New Roman" w:cs="Times New Roman"/>
                <w:color w:val="00000A"/>
                <w:sz w:val="20"/>
                <w:szCs w:val="20"/>
                <w:lang w:eastAsia="ru-RU"/>
              </w:rPr>
              <w:t>доходов,  полученных</w:t>
            </w:r>
            <w:proofErr w:type="gramEnd"/>
            <w:r w:rsidRPr="00A35EED">
              <w:rPr>
                <w:rFonts w:ascii="Times New Roman" w:eastAsia="Times New Roman" w:hAnsi="Times New Roman" w:cs="Times New Roman"/>
                <w:color w:val="00000A"/>
                <w:sz w:val="20"/>
                <w:szCs w:val="20"/>
                <w:lang w:eastAsia="ru-RU"/>
              </w:rPr>
              <w:t xml:space="preserve"> физическими лицами в соответствии со статьей 228 Налогового Кодекса Российской Федерации  (сумма платежа</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000  1 01  02030  01  0000  110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100,0</w:t>
            </w:r>
          </w:p>
        </w:tc>
      </w:tr>
      <w:tr w:rsidR="00A35EED" w:rsidRPr="00A35EED" w:rsidTr="00A35EED">
        <w:trPr>
          <w:trHeight w:val="1140"/>
        </w:trPr>
        <w:tc>
          <w:tcPr>
            <w:tcW w:w="4646" w:type="dxa"/>
            <w:tcBorders>
              <w:left w:val="single" w:sz="4" w:space="0" w:color="00000A"/>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3063"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000  1 01  02040  01  0000  110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100,0</w:t>
            </w:r>
          </w:p>
        </w:tc>
      </w:tr>
      <w:tr w:rsidR="00A35EED" w:rsidRPr="00A35EED" w:rsidTr="00A35EED">
        <w:trPr>
          <w:trHeight w:val="690"/>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5EED" w:rsidRPr="00A35EED" w:rsidRDefault="00A35EED" w:rsidP="00A35EED">
            <w:pPr>
              <w:spacing w:after="0" w:line="240" w:lineRule="auto"/>
              <w:jc w:val="both"/>
              <w:rPr>
                <w:rFonts w:ascii="Times New Roman CYR" w:eastAsia="Times New Roman" w:hAnsi="Times New Roman CYR" w:cs="Times New Roman CYR"/>
                <w:color w:val="00000A"/>
                <w:sz w:val="20"/>
                <w:szCs w:val="20"/>
                <w:lang w:eastAsia="ru-RU"/>
              </w:rPr>
            </w:pPr>
            <w:r w:rsidRPr="00A35EED">
              <w:rPr>
                <w:rFonts w:ascii="Times New Roman CYR" w:eastAsia="Times New Roman" w:hAnsi="Times New Roman CYR" w:cs="Times New Roman CYR"/>
                <w:color w:val="00000A"/>
                <w:sz w:val="20"/>
                <w:szCs w:val="20"/>
                <w:lang w:eastAsia="ru-RU"/>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000 1  01 02130 01 0000 110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100,0</w:t>
            </w:r>
          </w:p>
        </w:tc>
      </w:tr>
      <w:tr w:rsidR="00A35EED" w:rsidRPr="00A35EED" w:rsidTr="00A35EED">
        <w:trPr>
          <w:trHeight w:val="450"/>
        </w:trPr>
        <w:tc>
          <w:tcPr>
            <w:tcW w:w="4646"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НАЛОГИ НА ТОВАРЫ (</w:t>
            </w:r>
            <w:proofErr w:type="gramStart"/>
            <w:r w:rsidRPr="00A35EED">
              <w:rPr>
                <w:rFonts w:ascii="Times New Roman" w:eastAsia="Times New Roman" w:hAnsi="Times New Roman" w:cs="Times New Roman"/>
                <w:b/>
                <w:bCs/>
                <w:color w:val="00000A"/>
                <w:sz w:val="20"/>
                <w:szCs w:val="20"/>
                <w:lang w:eastAsia="ru-RU"/>
              </w:rPr>
              <w:t>РАБОТЫ,УСЛУГИ</w:t>
            </w:r>
            <w:proofErr w:type="gramEnd"/>
            <w:r w:rsidRPr="00A35EED">
              <w:rPr>
                <w:rFonts w:ascii="Times New Roman" w:eastAsia="Times New Roman" w:hAnsi="Times New Roman" w:cs="Times New Roman"/>
                <w:b/>
                <w:bCs/>
                <w:color w:val="00000A"/>
                <w:sz w:val="20"/>
                <w:szCs w:val="20"/>
                <w:lang w:eastAsia="ru-RU"/>
              </w:rPr>
              <w:t>), РЕАЛИЗУЕМЫЕ НА ТЕРРИТОРИИ РОССИЙСКОЙ ФЕДЕРАЦИИ</w:t>
            </w:r>
          </w:p>
        </w:tc>
        <w:tc>
          <w:tcPr>
            <w:tcW w:w="3063"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000  1  03  00000  00  0000  000</w:t>
            </w:r>
          </w:p>
        </w:tc>
        <w:tc>
          <w:tcPr>
            <w:tcW w:w="164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1117,5</w:t>
            </w:r>
          </w:p>
        </w:tc>
      </w:tr>
      <w:tr w:rsidR="00A35EED" w:rsidRPr="00A35EED" w:rsidTr="00A35EED">
        <w:trPr>
          <w:trHeight w:val="450"/>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Акцизы по подакцизным товарам, (продукции), производимым на территории Российской Федерации</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000  1  03  02000  01  0000  110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1117,5</w:t>
            </w:r>
          </w:p>
        </w:tc>
      </w:tr>
      <w:tr w:rsidR="00A35EED" w:rsidRPr="00A35EED" w:rsidTr="00A35EED">
        <w:trPr>
          <w:trHeight w:val="900"/>
        </w:trPr>
        <w:tc>
          <w:tcPr>
            <w:tcW w:w="4646" w:type="dxa"/>
            <w:tcBorders>
              <w:left w:val="single" w:sz="4" w:space="0" w:color="00000A"/>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63" w:type="dxa"/>
            <w:tcBorders>
              <w:bottom w:val="single" w:sz="4" w:space="0" w:color="00000A"/>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000  1  03  02230  01  0000  110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574,4</w:t>
            </w:r>
          </w:p>
        </w:tc>
      </w:tr>
      <w:tr w:rsidR="00A35EED" w:rsidRPr="00A35EED" w:rsidTr="00A35EED">
        <w:trPr>
          <w:trHeight w:val="1350"/>
        </w:trPr>
        <w:tc>
          <w:tcPr>
            <w:tcW w:w="4646" w:type="dxa"/>
            <w:tcBorders>
              <w:left w:val="single" w:sz="4" w:space="0" w:color="00000A"/>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63" w:type="dxa"/>
            <w:tcBorders>
              <w:top w:val="single" w:sz="4" w:space="0" w:color="00000A"/>
            </w:tcBorders>
            <w:shd w:val="clear" w:color="auto" w:fill="auto"/>
            <w:vAlign w:val="bottom"/>
          </w:tcPr>
          <w:p w:rsidR="00A35EED" w:rsidRPr="00A35EED" w:rsidRDefault="00A35EED" w:rsidP="00A35EED">
            <w:pPr>
              <w:spacing w:after="0" w:line="240" w:lineRule="auto"/>
              <w:rPr>
                <w:rFonts w:ascii="Arial CYR" w:eastAsia="Times New Roman" w:hAnsi="Arial CYR" w:cs="Arial CYR"/>
                <w:color w:val="00000A"/>
                <w:sz w:val="20"/>
                <w:szCs w:val="20"/>
                <w:lang w:eastAsia="ru-RU"/>
              </w:rPr>
            </w:pPr>
            <w:r w:rsidRPr="00A35EED">
              <w:rPr>
                <w:rFonts w:ascii="Arial CYR" w:eastAsia="Times New Roman" w:hAnsi="Arial CYR" w:cs="Arial CYR"/>
                <w:color w:val="00000A"/>
                <w:sz w:val="20"/>
                <w:szCs w:val="20"/>
                <w:lang w:eastAsia="ru-RU"/>
              </w:rPr>
              <w:t>000  1  03  02231  01  0000  110</w:t>
            </w:r>
          </w:p>
        </w:tc>
        <w:tc>
          <w:tcPr>
            <w:tcW w:w="1646" w:type="dxa"/>
            <w:tcBorders>
              <w:top w:val="single" w:sz="8"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574,4</w:t>
            </w:r>
          </w:p>
        </w:tc>
      </w:tr>
      <w:tr w:rsidR="00A35EED" w:rsidRPr="00A35EED" w:rsidTr="00A35EED">
        <w:trPr>
          <w:trHeight w:val="1125"/>
        </w:trPr>
        <w:tc>
          <w:tcPr>
            <w:tcW w:w="4646" w:type="dxa"/>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уплаты акцизов на моторные масла для дизельных и (или) карбюраторных (</w:t>
            </w:r>
            <w:proofErr w:type="spellStart"/>
            <w:r w:rsidRPr="00A35EED">
              <w:rPr>
                <w:rFonts w:ascii="Times New Roman" w:eastAsia="Times New Roman" w:hAnsi="Times New Roman" w:cs="Times New Roman"/>
                <w:color w:val="00000A"/>
                <w:sz w:val="20"/>
                <w:szCs w:val="20"/>
                <w:lang w:eastAsia="ru-RU"/>
              </w:rPr>
              <w:t>инжекторных</w:t>
            </w:r>
            <w:proofErr w:type="spellEnd"/>
            <w:r w:rsidRPr="00A35EED">
              <w:rPr>
                <w:rFonts w:ascii="Times New Roman" w:eastAsia="Times New Roman" w:hAnsi="Times New Roman" w:cs="Times New Roman"/>
                <w:color w:val="00000A"/>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A35EED">
              <w:rPr>
                <w:rFonts w:ascii="Times New Roman" w:eastAsia="Times New Roman" w:hAnsi="Times New Roman" w:cs="Times New Roman"/>
                <w:color w:val="00000A"/>
                <w:sz w:val="20"/>
                <w:szCs w:val="20"/>
                <w:lang w:eastAsia="ru-RU"/>
              </w:rPr>
              <w:t>нормативов  отчислений</w:t>
            </w:r>
            <w:proofErr w:type="gramEnd"/>
            <w:r w:rsidRPr="00A35EED">
              <w:rPr>
                <w:rFonts w:ascii="Times New Roman" w:eastAsia="Times New Roman" w:hAnsi="Times New Roman" w:cs="Times New Roman"/>
                <w:color w:val="00000A"/>
                <w:sz w:val="20"/>
                <w:szCs w:val="20"/>
                <w:lang w:eastAsia="ru-RU"/>
              </w:rPr>
              <w:t xml:space="preserve"> в местные бюджеты</w:t>
            </w:r>
          </w:p>
        </w:tc>
        <w:tc>
          <w:tcPr>
            <w:tcW w:w="3063"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000  1  03  02240  01  0000  110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3,2</w:t>
            </w:r>
          </w:p>
        </w:tc>
      </w:tr>
      <w:tr w:rsidR="00A35EED" w:rsidRPr="00A35EED" w:rsidTr="00A35EED">
        <w:trPr>
          <w:trHeight w:val="1575"/>
        </w:trPr>
        <w:tc>
          <w:tcPr>
            <w:tcW w:w="4646" w:type="dxa"/>
            <w:tcBorders>
              <w:left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Доходы от уплаты акцизов на моторные масла для дизельных и (или) карбюраторных (</w:t>
            </w:r>
            <w:proofErr w:type="spellStart"/>
            <w:r w:rsidRPr="00A35EED">
              <w:rPr>
                <w:rFonts w:ascii="Times New Roman" w:eastAsia="Times New Roman" w:hAnsi="Times New Roman" w:cs="Times New Roman"/>
                <w:color w:val="00000A"/>
                <w:sz w:val="20"/>
                <w:szCs w:val="20"/>
                <w:lang w:eastAsia="ru-RU"/>
              </w:rPr>
              <w:t>инжекторных</w:t>
            </w:r>
            <w:proofErr w:type="spellEnd"/>
            <w:r w:rsidRPr="00A35EED">
              <w:rPr>
                <w:rFonts w:ascii="Times New Roman" w:eastAsia="Times New Roman" w:hAnsi="Times New Roman" w:cs="Times New Roman"/>
                <w:color w:val="00000A"/>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3063"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000  1  03  02241  01  0000  110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3,2</w:t>
            </w:r>
          </w:p>
        </w:tc>
      </w:tr>
      <w:tr w:rsidR="00A35EED" w:rsidRPr="00A35EED" w:rsidTr="00A35EED">
        <w:trPr>
          <w:trHeight w:val="927"/>
        </w:trPr>
        <w:tc>
          <w:tcPr>
            <w:tcW w:w="4646"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000  1  03  02250  01  0000  110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604,5</w:t>
            </w:r>
          </w:p>
        </w:tc>
      </w:tr>
      <w:tr w:rsidR="00A35EED" w:rsidRPr="00A35EED" w:rsidTr="00A35EED">
        <w:trPr>
          <w:trHeight w:val="1298"/>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3063"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000  1  03  02251  01  0000  110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604,5</w:t>
            </w:r>
          </w:p>
        </w:tc>
      </w:tr>
      <w:tr w:rsidR="00A35EED" w:rsidRPr="00A35EED" w:rsidTr="00A35EED">
        <w:trPr>
          <w:trHeight w:val="972"/>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63"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000  1  03  02260  01  0000  110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-64,6</w:t>
            </w:r>
          </w:p>
        </w:tc>
      </w:tr>
      <w:tr w:rsidR="00A35EED" w:rsidRPr="00A35EED" w:rsidTr="00A35EED">
        <w:trPr>
          <w:trHeight w:val="1298"/>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3063"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000  1  03  02261  01  0000  110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-64,6</w:t>
            </w:r>
          </w:p>
        </w:tc>
      </w:tr>
      <w:tr w:rsidR="00A35EED" w:rsidRPr="00A35EED" w:rsidTr="00A35EED">
        <w:trPr>
          <w:trHeight w:val="210"/>
        </w:trPr>
        <w:tc>
          <w:tcPr>
            <w:tcW w:w="4646" w:type="dxa"/>
            <w:tcBorders>
              <w:top w:val="single" w:sz="4" w:space="0" w:color="000001"/>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НАЛОГИ НА СОВОКУПНЫЙ ДОХОД</w:t>
            </w:r>
          </w:p>
        </w:tc>
        <w:tc>
          <w:tcPr>
            <w:tcW w:w="3063"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000  1  05  00000  00  0000  000</w:t>
            </w:r>
          </w:p>
        </w:tc>
        <w:tc>
          <w:tcPr>
            <w:tcW w:w="164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4400,0</w:t>
            </w:r>
          </w:p>
        </w:tc>
      </w:tr>
      <w:tr w:rsidR="00A35EED" w:rsidRPr="00A35EED" w:rsidTr="00A35EED">
        <w:trPr>
          <w:trHeight w:val="450"/>
        </w:trPr>
        <w:tc>
          <w:tcPr>
            <w:tcW w:w="4646" w:type="dxa"/>
            <w:tcBorders>
              <w:left w:val="single" w:sz="4" w:space="0" w:color="000001"/>
              <w:bottom w:val="single" w:sz="4" w:space="0" w:color="000001"/>
              <w:right w:val="single" w:sz="4" w:space="0" w:color="000001"/>
            </w:tcBorders>
            <w:shd w:val="clear" w:color="C0C0C0" w:fill="FFCC99"/>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Налог, взимаемый в связи с применением упрощенной системы налогообложения</w:t>
            </w:r>
          </w:p>
        </w:tc>
        <w:tc>
          <w:tcPr>
            <w:tcW w:w="3063" w:type="dxa"/>
            <w:tcBorders>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000  1  05  01000  00  0000  110</w:t>
            </w:r>
          </w:p>
        </w:tc>
        <w:tc>
          <w:tcPr>
            <w:tcW w:w="1646"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4400,0</w:t>
            </w:r>
          </w:p>
        </w:tc>
      </w:tr>
      <w:tr w:rsidR="00A35EED" w:rsidRPr="00A35EED" w:rsidTr="00A35EED">
        <w:trPr>
          <w:trHeight w:val="450"/>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Налог, взимаемый с налогоплательщиков, выбравших в качестве объекта </w:t>
            </w:r>
            <w:proofErr w:type="gramStart"/>
            <w:r w:rsidRPr="00A35EED">
              <w:rPr>
                <w:rFonts w:ascii="Times New Roman" w:eastAsia="Times New Roman" w:hAnsi="Times New Roman" w:cs="Times New Roman"/>
                <w:color w:val="00000A"/>
                <w:sz w:val="20"/>
                <w:szCs w:val="20"/>
                <w:lang w:eastAsia="ru-RU"/>
              </w:rPr>
              <w:t>налогообложения  доходы</w:t>
            </w:r>
            <w:proofErr w:type="gramEnd"/>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000  1  05  01010  01  0000  110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3200,0</w:t>
            </w:r>
          </w:p>
        </w:tc>
      </w:tr>
      <w:tr w:rsidR="00A35EED" w:rsidRPr="00A35EED" w:rsidTr="00A35EED">
        <w:trPr>
          <w:trHeight w:val="450"/>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Налог, взимаемый с налогоплательщиков, выбравших в качестве объекта </w:t>
            </w:r>
            <w:proofErr w:type="gramStart"/>
            <w:r w:rsidRPr="00A35EED">
              <w:rPr>
                <w:rFonts w:ascii="Times New Roman" w:eastAsia="Times New Roman" w:hAnsi="Times New Roman" w:cs="Times New Roman"/>
                <w:color w:val="00000A"/>
                <w:sz w:val="20"/>
                <w:szCs w:val="20"/>
                <w:lang w:eastAsia="ru-RU"/>
              </w:rPr>
              <w:t>налогообложения  доходы</w:t>
            </w:r>
            <w:proofErr w:type="gramEnd"/>
            <w:r w:rsidRPr="00A35EED">
              <w:rPr>
                <w:rFonts w:ascii="Times New Roman" w:eastAsia="Times New Roman" w:hAnsi="Times New Roman" w:cs="Times New Roman"/>
                <w:color w:val="00000A"/>
                <w:sz w:val="20"/>
                <w:szCs w:val="20"/>
                <w:lang w:eastAsia="ru-RU"/>
              </w:rPr>
              <w:t xml:space="preserve"> </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000  1  05  01011  01  0000  110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3200,0</w:t>
            </w:r>
          </w:p>
        </w:tc>
      </w:tr>
      <w:tr w:rsidR="00A35EED" w:rsidRPr="00A35EED" w:rsidTr="00A35EED">
        <w:trPr>
          <w:trHeight w:val="450"/>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000  1  05  01020  01  0000  110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1200,0</w:t>
            </w:r>
          </w:p>
        </w:tc>
      </w:tr>
      <w:tr w:rsidR="00A35EED" w:rsidRPr="00A35EED" w:rsidTr="00A35EED">
        <w:trPr>
          <w:trHeight w:val="915"/>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000  1  05  01021  01  0000  110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1200,0</w:t>
            </w:r>
          </w:p>
        </w:tc>
      </w:tr>
      <w:tr w:rsidR="00A35EED" w:rsidRPr="00A35EED" w:rsidTr="00A35EED">
        <w:trPr>
          <w:trHeight w:val="225"/>
        </w:trPr>
        <w:tc>
          <w:tcPr>
            <w:tcW w:w="4646"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НАЛОГИ НА ИМУЩЕСТВО</w:t>
            </w:r>
          </w:p>
        </w:tc>
        <w:tc>
          <w:tcPr>
            <w:tcW w:w="3063"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000  1  06  00000  00  0000  000</w:t>
            </w:r>
          </w:p>
        </w:tc>
        <w:tc>
          <w:tcPr>
            <w:tcW w:w="164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3650,0</w:t>
            </w:r>
          </w:p>
        </w:tc>
      </w:tr>
      <w:tr w:rsidR="00A35EED" w:rsidRPr="00A35EED" w:rsidTr="00A35EED">
        <w:trPr>
          <w:trHeight w:val="225"/>
        </w:trPr>
        <w:tc>
          <w:tcPr>
            <w:tcW w:w="4646" w:type="dxa"/>
            <w:tcBorders>
              <w:left w:val="single" w:sz="4" w:space="0" w:color="000001"/>
              <w:bottom w:val="single" w:sz="4" w:space="0" w:color="000001"/>
              <w:right w:val="single" w:sz="4" w:space="0" w:color="000001"/>
            </w:tcBorders>
            <w:shd w:val="clear" w:color="C0C0C0" w:fill="FFCC99"/>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Налог на имущество физических лиц</w:t>
            </w:r>
          </w:p>
        </w:tc>
        <w:tc>
          <w:tcPr>
            <w:tcW w:w="3063" w:type="dxa"/>
            <w:tcBorders>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000  1  06  01000  00  0000  110</w:t>
            </w:r>
          </w:p>
        </w:tc>
        <w:tc>
          <w:tcPr>
            <w:tcW w:w="1646"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2300,0</w:t>
            </w:r>
          </w:p>
        </w:tc>
      </w:tr>
      <w:tr w:rsidR="00A35EED" w:rsidRPr="00A35EED" w:rsidTr="00A35EED">
        <w:trPr>
          <w:trHeight w:val="450"/>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Налог на имущество физических лиц, взимаемый по ставкам, применяемым к объектам </w:t>
            </w:r>
            <w:r w:rsidRPr="00A35EED">
              <w:rPr>
                <w:rFonts w:ascii="Times New Roman" w:eastAsia="Times New Roman" w:hAnsi="Times New Roman" w:cs="Times New Roman"/>
                <w:color w:val="00000A"/>
                <w:sz w:val="20"/>
                <w:szCs w:val="20"/>
                <w:lang w:eastAsia="ru-RU"/>
              </w:rPr>
              <w:lastRenderedPageBreak/>
              <w:t>налогообложения, расположенным в границах городских поселений</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000  1  06  01030  13  0000  110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2300,0</w:t>
            </w:r>
          </w:p>
        </w:tc>
      </w:tr>
      <w:tr w:rsidR="00A35EED" w:rsidRPr="00A35EED" w:rsidTr="00A35EED">
        <w:trPr>
          <w:trHeight w:val="210"/>
        </w:trPr>
        <w:tc>
          <w:tcPr>
            <w:tcW w:w="4646" w:type="dxa"/>
            <w:tcBorders>
              <w:left w:val="single" w:sz="4" w:space="0" w:color="000001"/>
              <w:bottom w:val="single" w:sz="4" w:space="0" w:color="000001"/>
              <w:right w:val="single" w:sz="4" w:space="0" w:color="000001"/>
            </w:tcBorders>
            <w:shd w:val="clear" w:color="C0C0C0" w:fill="FFCC99"/>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Земельный налог</w:t>
            </w:r>
          </w:p>
        </w:tc>
        <w:tc>
          <w:tcPr>
            <w:tcW w:w="3063" w:type="dxa"/>
            <w:tcBorders>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000  1  06  06000  00  0000  110</w:t>
            </w:r>
          </w:p>
        </w:tc>
        <w:tc>
          <w:tcPr>
            <w:tcW w:w="1646"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1350,0</w:t>
            </w:r>
          </w:p>
        </w:tc>
      </w:tr>
      <w:tr w:rsidR="00A35EED" w:rsidRPr="00A35EED" w:rsidTr="00A35EED">
        <w:trPr>
          <w:trHeight w:val="225"/>
        </w:trPr>
        <w:tc>
          <w:tcPr>
            <w:tcW w:w="4646" w:type="dxa"/>
            <w:tcBorders>
              <w:left w:val="single" w:sz="4" w:space="0" w:color="000001"/>
              <w:bottom w:val="single" w:sz="4" w:space="0" w:color="000001"/>
              <w:right w:val="single" w:sz="4" w:space="0" w:color="000001"/>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Земельный налог с организаций</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000  1  06  06030  00  0000  110</w:t>
            </w:r>
          </w:p>
        </w:tc>
        <w:tc>
          <w:tcPr>
            <w:tcW w:w="1646"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800,0</w:t>
            </w:r>
          </w:p>
        </w:tc>
      </w:tr>
      <w:tr w:rsidR="00A35EED" w:rsidRPr="00A35EED" w:rsidTr="00A35EED">
        <w:trPr>
          <w:trHeight w:val="450"/>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Земельный налог с организаций, обладающих земельным участком, расположенным в границах городских поселений</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000  1  06  06033  13  0000  110</w:t>
            </w:r>
          </w:p>
        </w:tc>
        <w:tc>
          <w:tcPr>
            <w:tcW w:w="1646"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800,0</w:t>
            </w:r>
          </w:p>
        </w:tc>
      </w:tr>
      <w:tr w:rsidR="00A35EED" w:rsidRPr="00A35EED" w:rsidTr="00A35EED">
        <w:trPr>
          <w:trHeight w:val="225"/>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Земельный налог с физических лиц</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000  1  06  06040  00  0000  110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550,0</w:t>
            </w:r>
          </w:p>
        </w:tc>
      </w:tr>
      <w:tr w:rsidR="00A35EED" w:rsidRPr="00A35EED" w:rsidTr="00A35EED">
        <w:trPr>
          <w:trHeight w:val="465"/>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000  1  06  06043  13  0000  110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550,0</w:t>
            </w:r>
          </w:p>
        </w:tc>
      </w:tr>
      <w:tr w:rsidR="00A35EED" w:rsidRPr="00A35EED" w:rsidTr="00A35EED">
        <w:trPr>
          <w:trHeight w:val="435"/>
        </w:trPr>
        <w:tc>
          <w:tcPr>
            <w:tcW w:w="4646"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ДОХОДЫ ОТ ИСПОЛЬЗОВАНИЯ ИМУЩЕСТВА, НАХОДЯЩЕГОСЯ В ГОСУДАРСТВЕННОЙ И МУНИЦИПАЛЬНОЙ СОБСТВЕННОСТИ</w:t>
            </w:r>
          </w:p>
        </w:tc>
        <w:tc>
          <w:tcPr>
            <w:tcW w:w="3063"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000  1  11  00000  00  0000  000</w:t>
            </w:r>
          </w:p>
        </w:tc>
        <w:tc>
          <w:tcPr>
            <w:tcW w:w="164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1012,0</w:t>
            </w:r>
          </w:p>
        </w:tc>
      </w:tr>
      <w:tr w:rsidR="00A35EED" w:rsidRPr="00A35EED" w:rsidTr="00A35EED">
        <w:trPr>
          <w:trHeight w:val="1155"/>
        </w:trPr>
        <w:tc>
          <w:tcPr>
            <w:tcW w:w="4646" w:type="dxa"/>
            <w:tcBorders>
              <w:top w:val="single" w:sz="4" w:space="0" w:color="00000A"/>
              <w:left w:val="single" w:sz="4" w:space="0" w:color="000001"/>
              <w:bottom w:val="single" w:sz="4" w:space="0" w:color="000001"/>
              <w:right w:val="single" w:sz="4" w:space="0" w:color="000001"/>
            </w:tcBorders>
            <w:shd w:val="clear" w:color="C0C0C0" w:fill="FFCC99"/>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63" w:type="dxa"/>
            <w:tcBorders>
              <w:top w:val="single" w:sz="4" w:space="0" w:color="00000A"/>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000  1  11  05000  00  0000  120</w:t>
            </w:r>
          </w:p>
        </w:tc>
        <w:tc>
          <w:tcPr>
            <w:tcW w:w="1646"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792,0</w:t>
            </w:r>
          </w:p>
        </w:tc>
      </w:tr>
      <w:tr w:rsidR="00A35EED" w:rsidRPr="00A35EED" w:rsidTr="00A35EED">
        <w:trPr>
          <w:trHeight w:val="840"/>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000  1  11  05010  00  0000  120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560,0</w:t>
            </w:r>
          </w:p>
        </w:tc>
      </w:tr>
      <w:tr w:rsidR="00A35EED" w:rsidRPr="00A35EED" w:rsidTr="00A35EED">
        <w:trPr>
          <w:trHeight w:val="972"/>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000  1  11  05013  13  0000  120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560,0</w:t>
            </w:r>
          </w:p>
        </w:tc>
      </w:tr>
      <w:tr w:rsidR="00A35EED" w:rsidRPr="00A35EED" w:rsidTr="00A35EED">
        <w:trPr>
          <w:trHeight w:val="450"/>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000  1  11  05070  00  0000  120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232,0</w:t>
            </w:r>
          </w:p>
        </w:tc>
      </w:tr>
      <w:tr w:rsidR="00A35EED" w:rsidRPr="00A35EED" w:rsidTr="00A35EED">
        <w:trPr>
          <w:trHeight w:val="465"/>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сдачи в аренду имущества, составляющего казну городских поселений (за исключением земельных участков)</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000  1  11  05075 13  0000  120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232,0</w:t>
            </w:r>
          </w:p>
        </w:tc>
      </w:tr>
      <w:tr w:rsidR="00A35EED" w:rsidRPr="00A35EED" w:rsidTr="00A35EED">
        <w:trPr>
          <w:trHeight w:val="915"/>
        </w:trPr>
        <w:tc>
          <w:tcPr>
            <w:tcW w:w="4646"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63"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000  1  11  09000 00  0000  120</w:t>
            </w:r>
          </w:p>
        </w:tc>
        <w:tc>
          <w:tcPr>
            <w:tcW w:w="164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220,0</w:t>
            </w:r>
          </w:p>
        </w:tc>
      </w:tr>
      <w:tr w:rsidR="00A35EED" w:rsidRPr="00A35EED" w:rsidTr="00A35EED">
        <w:trPr>
          <w:trHeight w:val="915"/>
        </w:trPr>
        <w:tc>
          <w:tcPr>
            <w:tcW w:w="4646" w:type="dxa"/>
            <w:tcBorders>
              <w:left w:val="single" w:sz="4" w:space="0" w:color="000001"/>
              <w:bottom w:val="single" w:sz="4" w:space="0" w:color="000001"/>
              <w:right w:val="single" w:sz="4" w:space="0" w:color="000001"/>
            </w:tcBorders>
            <w:shd w:val="clear" w:color="C0C0C0" w:fill="FFCC99"/>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63" w:type="dxa"/>
            <w:tcBorders>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000  1  11  09040 00  0000  120</w:t>
            </w:r>
          </w:p>
        </w:tc>
        <w:tc>
          <w:tcPr>
            <w:tcW w:w="1646"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220,0</w:t>
            </w:r>
          </w:p>
        </w:tc>
      </w:tr>
      <w:tr w:rsidR="00A35EED" w:rsidRPr="00A35EED" w:rsidTr="00A35EED">
        <w:trPr>
          <w:trHeight w:val="900"/>
        </w:trPr>
        <w:tc>
          <w:tcPr>
            <w:tcW w:w="4646" w:type="dxa"/>
            <w:tcBorders>
              <w:left w:val="single" w:sz="4" w:space="0" w:color="000001"/>
              <w:bottom w:val="single" w:sz="4" w:space="0" w:color="000001"/>
              <w:right w:val="single" w:sz="4" w:space="0" w:color="000001"/>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Прочие поступления от использования </w:t>
            </w:r>
            <w:proofErr w:type="gramStart"/>
            <w:r w:rsidRPr="00A35EED">
              <w:rPr>
                <w:rFonts w:ascii="Times New Roman" w:eastAsia="Times New Roman" w:hAnsi="Times New Roman" w:cs="Times New Roman"/>
                <w:color w:val="00000A"/>
                <w:sz w:val="20"/>
                <w:szCs w:val="20"/>
                <w:lang w:eastAsia="ru-RU"/>
              </w:rPr>
              <w:t>имущества,  находящегося</w:t>
            </w:r>
            <w:proofErr w:type="gramEnd"/>
            <w:r w:rsidRPr="00A35EED">
              <w:rPr>
                <w:rFonts w:ascii="Times New Roman" w:eastAsia="Times New Roman" w:hAnsi="Times New Roman" w:cs="Times New Roman"/>
                <w:color w:val="00000A"/>
                <w:sz w:val="20"/>
                <w:szCs w:val="20"/>
                <w:lang w:eastAsia="ru-RU"/>
              </w:rPr>
              <w:t xml:space="preserve">  в собственности городских поселений (за исключением имущества муниципальных </w:t>
            </w:r>
            <w:proofErr w:type="spellStart"/>
            <w:r w:rsidRPr="00A35EED">
              <w:rPr>
                <w:rFonts w:ascii="Times New Roman" w:eastAsia="Times New Roman" w:hAnsi="Times New Roman" w:cs="Times New Roman"/>
                <w:color w:val="00000A"/>
                <w:sz w:val="20"/>
                <w:szCs w:val="20"/>
                <w:lang w:eastAsia="ru-RU"/>
              </w:rPr>
              <w:t>бюджетны</w:t>
            </w:r>
            <w:proofErr w:type="spellEnd"/>
            <w:r w:rsidRPr="00A35EED">
              <w:rPr>
                <w:rFonts w:ascii="Times New Roman" w:eastAsia="Times New Roman" w:hAnsi="Times New Roman" w:cs="Times New Roman"/>
                <w:color w:val="00000A"/>
                <w:sz w:val="20"/>
                <w:szCs w:val="20"/>
                <w:lang w:eastAsia="ru-RU"/>
              </w:rPr>
              <w:t xml:space="preserve"> и автономных учреждений, а также имущества  муниципальных унитарных предприятий, в том числе казенных)</w:t>
            </w:r>
          </w:p>
        </w:tc>
        <w:tc>
          <w:tcPr>
            <w:tcW w:w="3063" w:type="dxa"/>
            <w:tcBorders>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000  1  11  09045 13  0000  120</w:t>
            </w:r>
          </w:p>
        </w:tc>
        <w:tc>
          <w:tcPr>
            <w:tcW w:w="1646"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220,0</w:t>
            </w:r>
          </w:p>
        </w:tc>
      </w:tr>
      <w:tr w:rsidR="00A35EED" w:rsidRPr="00A35EED" w:rsidTr="00A35EED">
        <w:trPr>
          <w:trHeight w:val="435"/>
        </w:trPr>
        <w:tc>
          <w:tcPr>
            <w:tcW w:w="4646"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ДОХОДЫ ОТ ОКАЗАНИЯ ПЛАТНЫХ </w:t>
            </w:r>
            <w:proofErr w:type="gramStart"/>
            <w:r w:rsidRPr="00A35EED">
              <w:rPr>
                <w:rFonts w:ascii="Times New Roman" w:eastAsia="Times New Roman" w:hAnsi="Times New Roman" w:cs="Times New Roman"/>
                <w:b/>
                <w:bCs/>
                <w:color w:val="00000A"/>
                <w:sz w:val="20"/>
                <w:szCs w:val="20"/>
                <w:lang w:eastAsia="ru-RU"/>
              </w:rPr>
              <w:t>УСЛУГ  И</w:t>
            </w:r>
            <w:proofErr w:type="gramEnd"/>
            <w:r w:rsidRPr="00A35EED">
              <w:rPr>
                <w:rFonts w:ascii="Times New Roman" w:eastAsia="Times New Roman" w:hAnsi="Times New Roman" w:cs="Times New Roman"/>
                <w:b/>
                <w:bCs/>
                <w:color w:val="00000A"/>
                <w:sz w:val="20"/>
                <w:szCs w:val="20"/>
                <w:lang w:eastAsia="ru-RU"/>
              </w:rPr>
              <w:t xml:space="preserve"> КОМПЕНСАЦИИ ЗАТРАТ ГОСУДАРСТВА</w:t>
            </w:r>
          </w:p>
        </w:tc>
        <w:tc>
          <w:tcPr>
            <w:tcW w:w="3063"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000  1  13  00000  00  0000  000</w:t>
            </w:r>
          </w:p>
        </w:tc>
        <w:tc>
          <w:tcPr>
            <w:tcW w:w="164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4600,0</w:t>
            </w:r>
          </w:p>
        </w:tc>
      </w:tr>
      <w:tr w:rsidR="00A35EED" w:rsidRPr="00A35EED" w:rsidTr="00A35EED">
        <w:trPr>
          <w:trHeight w:val="225"/>
        </w:trPr>
        <w:tc>
          <w:tcPr>
            <w:tcW w:w="4646"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 xml:space="preserve">Доходы от оказания платных услуг (работ) </w:t>
            </w:r>
          </w:p>
        </w:tc>
        <w:tc>
          <w:tcPr>
            <w:tcW w:w="3063"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000  1  13  01000  00  0000  130</w:t>
            </w:r>
          </w:p>
        </w:tc>
        <w:tc>
          <w:tcPr>
            <w:tcW w:w="164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1100,0</w:t>
            </w:r>
          </w:p>
        </w:tc>
      </w:tr>
      <w:tr w:rsidR="00A35EED" w:rsidRPr="00A35EED" w:rsidTr="00A35EED">
        <w:trPr>
          <w:trHeight w:val="225"/>
        </w:trPr>
        <w:tc>
          <w:tcPr>
            <w:tcW w:w="4646" w:type="dxa"/>
            <w:tcBorders>
              <w:left w:val="single" w:sz="4" w:space="0" w:color="000001"/>
              <w:bottom w:val="single" w:sz="4" w:space="0" w:color="000001"/>
              <w:right w:val="single" w:sz="4" w:space="0" w:color="000001"/>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Прочие доходы от оказания платных услуг (работ) </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000  1  13  01990  00  0000  130</w:t>
            </w:r>
          </w:p>
        </w:tc>
        <w:tc>
          <w:tcPr>
            <w:tcW w:w="1646"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1100,0</w:t>
            </w:r>
          </w:p>
        </w:tc>
      </w:tr>
      <w:tr w:rsidR="00A35EED" w:rsidRPr="00A35EED" w:rsidTr="00A35EED">
        <w:trPr>
          <w:trHeight w:val="450"/>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Прочие доходы от оказания платных услуг (работ) получателями средств бюджетов городских поселений</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000  1  13  01995  13  0000  130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1100,0</w:t>
            </w:r>
          </w:p>
        </w:tc>
      </w:tr>
      <w:tr w:rsidR="00A35EED" w:rsidRPr="00A35EED" w:rsidTr="00A35EED">
        <w:trPr>
          <w:trHeight w:val="210"/>
        </w:trPr>
        <w:tc>
          <w:tcPr>
            <w:tcW w:w="4646"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ДОХОДЫ </w:t>
            </w:r>
            <w:proofErr w:type="gramStart"/>
            <w:r w:rsidRPr="00A35EED">
              <w:rPr>
                <w:rFonts w:ascii="Times New Roman" w:eastAsia="Times New Roman" w:hAnsi="Times New Roman" w:cs="Times New Roman"/>
                <w:b/>
                <w:bCs/>
                <w:color w:val="00000A"/>
                <w:sz w:val="20"/>
                <w:szCs w:val="20"/>
                <w:lang w:eastAsia="ru-RU"/>
              </w:rPr>
              <w:t>ОТ  КОМПЕНСАЦИИ</w:t>
            </w:r>
            <w:proofErr w:type="gramEnd"/>
            <w:r w:rsidRPr="00A35EED">
              <w:rPr>
                <w:rFonts w:ascii="Times New Roman" w:eastAsia="Times New Roman" w:hAnsi="Times New Roman" w:cs="Times New Roman"/>
                <w:b/>
                <w:bCs/>
                <w:color w:val="00000A"/>
                <w:sz w:val="20"/>
                <w:szCs w:val="20"/>
                <w:lang w:eastAsia="ru-RU"/>
              </w:rPr>
              <w:t xml:space="preserve"> ЗАТРАТ ГОСУДАРСТВА</w:t>
            </w:r>
          </w:p>
        </w:tc>
        <w:tc>
          <w:tcPr>
            <w:tcW w:w="3063"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000  1  13  02000  00  0000  130</w:t>
            </w:r>
          </w:p>
        </w:tc>
        <w:tc>
          <w:tcPr>
            <w:tcW w:w="164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3500,0</w:t>
            </w:r>
          </w:p>
        </w:tc>
      </w:tr>
      <w:tr w:rsidR="00A35EED" w:rsidRPr="00A35EED" w:rsidTr="00A35EED">
        <w:trPr>
          <w:trHeight w:val="525"/>
        </w:trPr>
        <w:tc>
          <w:tcPr>
            <w:tcW w:w="4646" w:type="dxa"/>
            <w:tcBorders>
              <w:left w:val="single" w:sz="4" w:space="0" w:color="00000A"/>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Доходы, поступающие в порядке возмещения расходов, понесенных в связи с эксплуатацией имущества</w:t>
            </w:r>
          </w:p>
        </w:tc>
        <w:tc>
          <w:tcPr>
            <w:tcW w:w="3063"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000  1  13  02060  00  0000  130</w:t>
            </w:r>
          </w:p>
        </w:tc>
        <w:tc>
          <w:tcPr>
            <w:tcW w:w="164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3500,0</w:t>
            </w:r>
          </w:p>
        </w:tc>
      </w:tr>
      <w:tr w:rsidR="00A35EED" w:rsidRPr="00A35EED" w:rsidTr="00A35EED">
        <w:trPr>
          <w:trHeight w:val="465"/>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поступающие в порядке возмещения расходов, понесенных в связи с эксплуатацией имущества городских поселений</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000  1  13  02065  13  0000  130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3500,0</w:t>
            </w:r>
          </w:p>
        </w:tc>
      </w:tr>
      <w:tr w:rsidR="00A35EED" w:rsidRPr="00A35EED" w:rsidTr="00A35EED">
        <w:trPr>
          <w:trHeight w:val="435"/>
        </w:trPr>
        <w:tc>
          <w:tcPr>
            <w:tcW w:w="4646" w:type="dxa"/>
            <w:tcBorders>
              <w:left w:val="single" w:sz="4" w:space="0" w:color="000001"/>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ДОХОДЫ ОТ ПРОДАЖИ МАТЕРИАЛЬНЫХ И НЕМАТЕРИАЛЬНЫХ АКТИВОВ</w:t>
            </w:r>
          </w:p>
        </w:tc>
        <w:tc>
          <w:tcPr>
            <w:tcW w:w="3063"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000  1  14  00000 00  0000  000</w:t>
            </w:r>
          </w:p>
        </w:tc>
        <w:tc>
          <w:tcPr>
            <w:tcW w:w="1646" w:type="dxa"/>
            <w:tcBorders>
              <w:top w:val="single" w:sz="8"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654,0</w:t>
            </w:r>
          </w:p>
        </w:tc>
      </w:tr>
      <w:tr w:rsidR="00A35EED" w:rsidRPr="00A35EED" w:rsidTr="00A35EED">
        <w:trPr>
          <w:trHeight w:val="915"/>
        </w:trPr>
        <w:tc>
          <w:tcPr>
            <w:tcW w:w="4646" w:type="dxa"/>
            <w:tcBorders>
              <w:left w:val="single" w:sz="4" w:space="0" w:color="000001"/>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A35EED">
              <w:rPr>
                <w:rFonts w:ascii="Times New Roman" w:eastAsia="Times New Roman" w:hAnsi="Times New Roman" w:cs="Times New Roman"/>
                <w:color w:val="00000A"/>
                <w:sz w:val="20"/>
                <w:szCs w:val="20"/>
                <w:lang w:eastAsia="ru-RU"/>
              </w:rPr>
              <w:t xml:space="preserve">учреждений,  </w:t>
            </w:r>
            <w:proofErr w:type="spellStart"/>
            <w:r w:rsidRPr="00A35EED">
              <w:rPr>
                <w:rFonts w:ascii="Times New Roman" w:eastAsia="Times New Roman" w:hAnsi="Times New Roman" w:cs="Times New Roman"/>
                <w:color w:val="00000A"/>
                <w:sz w:val="20"/>
                <w:szCs w:val="20"/>
                <w:lang w:eastAsia="ru-RU"/>
              </w:rPr>
              <w:t>атакже</w:t>
            </w:r>
            <w:proofErr w:type="spellEnd"/>
            <w:proofErr w:type="gramEnd"/>
            <w:r w:rsidRPr="00A35EED">
              <w:rPr>
                <w:rFonts w:ascii="Times New Roman" w:eastAsia="Times New Roman" w:hAnsi="Times New Roman" w:cs="Times New Roman"/>
                <w:color w:val="00000A"/>
                <w:sz w:val="20"/>
                <w:szCs w:val="20"/>
                <w:lang w:eastAsia="ru-RU"/>
              </w:rPr>
              <w:t xml:space="preserve"> имущества государственных и муниципальных унитарных предприятий, в том числе казенных)</w:t>
            </w:r>
          </w:p>
        </w:tc>
        <w:tc>
          <w:tcPr>
            <w:tcW w:w="3063"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000  1  14  02000 00  0000  000</w:t>
            </w:r>
          </w:p>
        </w:tc>
        <w:tc>
          <w:tcPr>
            <w:tcW w:w="1646" w:type="dxa"/>
            <w:tcBorders>
              <w:top w:val="single" w:sz="4"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504,0</w:t>
            </w:r>
          </w:p>
        </w:tc>
      </w:tr>
      <w:tr w:rsidR="00A35EED" w:rsidRPr="00A35EED" w:rsidTr="00A35EED">
        <w:trPr>
          <w:trHeight w:val="1230"/>
        </w:trPr>
        <w:tc>
          <w:tcPr>
            <w:tcW w:w="4646" w:type="dxa"/>
            <w:tcBorders>
              <w:left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Доходы от реализации имущества, находящегося в собственности городских поселений (за </w:t>
            </w:r>
            <w:proofErr w:type="gramStart"/>
            <w:r w:rsidRPr="00A35EED">
              <w:rPr>
                <w:rFonts w:ascii="Times New Roman" w:eastAsia="Times New Roman" w:hAnsi="Times New Roman" w:cs="Times New Roman"/>
                <w:color w:val="00000A"/>
                <w:sz w:val="20"/>
                <w:szCs w:val="20"/>
                <w:lang w:eastAsia="ru-RU"/>
              </w:rPr>
              <w:t>исключением  движимого</w:t>
            </w:r>
            <w:proofErr w:type="gramEnd"/>
            <w:r w:rsidRPr="00A35EED">
              <w:rPr>
                <w:rFonts w:ascii="Times New Roman" w:eastAsia="Times New Roman" w:hAnsi="Times New Roman" w:cs="Times New Roman"/>
                <w:color w:val="00000A"/>
                <w:sz w:val="20"/>
                <w:szCs w:val="20"/>
                <w:lang w:eastAsia="ru-RU"/>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063" w:type="dxa"/>
            <w:tcBorders>
              <w:left w:val="single" w:sz="4" w:space="0" w:color="000001"/>
              <w:bottom w:val="single" w:sz="4" w:space="0" w:color="000001"/>
              <w:right w:val="single" w:sz="4" w:space="0" w:color="000001"/>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000  1  14  02050 13  0000  410</w:t>
            </w:r>
          </w:p>
        </w:tc>
        <w:tc>
          <w:tcPr>
            <w:tcW w:w="1646" w:type="dxa"/>
            <w:tcBorders>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504,0</w:t>
            </w:r>
          </w:p>
        </w:tc>
      </w:tr>
      <w:tr w:rsidR="00A35EED" w:rsidRPr="00A35EED" w:rsidTr="00A35EED">
        <w:trPr>
          <w:trHeight w:val="1125"/>
        </w:trPr>
        <w:tc>
          <w:tcPr>
            <w:tcW w:w="4646" w:type="dxa"/>
            <w:tcBorders>
              <w:top w:val="single" w:sz="4" w:space="0" w:color="000001"/>
              <w:left w:val="single" w:sz="4" w:space="0" w:color="000001"/>
              <w:bottom w:val="single" w:sz="4" w:space="0" w:color="000001"/>
              <w:right w:val="single" w:sz="4" w:space="0" w:color="000001"/>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Доходы от реализации иного имущества, находящегося </w:t>
            </w:r>
            <w:proofErr w:type="gramStart"/>
            <w:r w:rsidRPr="00A35EED">
              <w:rPr>
                <w:rFonts w:ascii="Times New Roman" w:eastAsia="Times New Roman" w:hAnsi="Times New Roman" w:cs="Times New Roman"/>
                <w:color w:val="00000A"/>
                <w:sz w:val="20"/>
                <w:szCs w:val="20"/>
                <w:lang w:eastAsia="ru-RU"/>
              </w:rPr>
              <w:t>в  собственности</w:t>
            </w:r>
            <w:proofErr w:type="gramEnd"/>
            <w:r w:rsidRPr="00A35EED">
              <w:rPr>
                <w:rFonts w:ascii="Times New Roman" w:eastAsia="Times New Roman" w:hAnsi="Times New Roman" w:cs="Times New Roman"/>
                <w:color w:val="00000A"/>
                <w:sz w:val="20"/>
                <w:szCs w:val="20"/>
                <w:lang w:eastAsia="ru-RU"/>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063" w:type="dxa"/>
            <w:tcBorders>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000  1  14  02053 13  0000  410</w:t>
            </w:r>
          </w:p>
        </w:tc>
        <w:tc>
          <w:tcPr>
            <w:tcW w:w="1646" w:type="dxa"/>
            <w:tcBorders>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504,0</w:t>
            </w:r>
          </w:p>
        </w:tc>
      </w:tr>
      <w:tr w:rsidR="00A35EED" w:rsidRPr="00A35EED" w:rsidTr="00A35EED">
        <w:trPr>
          <w:trHeight w:val="525"/>
        </w:trPr>
        <w:tc>
          <w:tcPr>
            <w:tcW w:w="4646" w:type="dxa"/>
            <w:tcBorders>
              <w:left w:val="single" w:sz="4" w:space="0" w:color="00000A"/>
              <w:bottom w:val="single" w:sz="4" w:space="0" w:color="000001"/>
              <w:right w:val="single" w:sz="4" w:space="0" w:color="000001"/>
            </w:tcBorders>
            <w:shd w:val="clear" w:color="FF3300" w:fill="FF6600"/>
            <w:tcMar>
              <w:left w:w="103" w:type="dxa"/>
            </w:tcMar>
          </w:tcPr>
          <w:p w:rsidR="00A35EED" w:rsidRPr="00A35EED" w:rsidRDefault="00A35EED" w:rsidP="00A35EED">
            <w:pPr>
              <w:spacing w:after="0" w:line="240" w:lineRule="auto"/>
              <w:jc w:val="both"/>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3063"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000  1  14  06000 00  0000  430</w:t>
            </w:r>
          </w:p>
        </w:tc>
        <w:tc>
          <w:tcPr>
            <w:tcW w:w="1646"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150,0</w:t>
            </w:r>
          </w:p>
        </w:tc>
      </w:tr>
      <w:tr w:rsidR="00A35EED" w:rsidRPr="00A35EED" w:rsidTr="00A35EED">
        <w:trPr>
          <w:trHeight w:val="450"/>
        </w:trPr>
        <w:tc>
          <w:tcPr>
            <w:tcW w:w="4646" w:type="dxa"/>
            <w:tcBorders>
              <w:left w:val="single" w:sz="4" w:space="0" w:color="00000A"/>
              <w:bottom w:val="single" w:sz="4" w:space="0" w:color="000001"/>
              <w:right w:val="single" w:sz="4" w:space="0" w:color="000001"/>
            </w:tcBorders>
            <w:shd w:val="clear" w:color="FFCC00" w:fill="FF9900"/>
            <w:tcMar>
              <w:left w:w="103" w:type="dxa"/>
            </w:tcMar>
          </w:tcPr>
          <w:p w:rsidR="00A35EED" w:rsidRPr="00A35EED" w:rsidRDefault="00A35EED" w:rsidP="00A35EED">
            <w:pPr>
              <w:spacing w:after="0" w:line="240" w:lineRule="auto"/>
              <w:jc w:val="both"/>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продажи земельных участков, государственная собственность на которые не разграничена</w:t>
            </w:r>
          </w:p>
        </w:tc>
        <w:tc>
          <w:tcPr>
            <w:tcW w:w="3063"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000  1  14  06010 00  0000  430</w:t>
            </w:r>
          </w:p>
        </w:tc>
        <w:tc>
          <w:tcPr>
            <w:tcW w:w="1646"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150,0</w:t>
            </w:r>
          </w:p>
        </w:tc>
      </w:tr>
      <w:tr w:rsidR="00A35EED" w:rsidRPr="00A35EED" w:rsidTr="00A35EED">
        <w:trPr>
          <w:trHeight w:val="675"/>
        </w:trPr>
        <w:tc>
          <w:tcPr>
            <w:tcW w:w="4646" w:type="dxa"/>
            <w:tcBorders>
              <w:top w:val="single" w:sz="4" w:space="0" w:color="00000A"/>
              <w:left w:val="single" w:sz="4" w:space="0" w:color="00000A"/>
            </w:tcBorders>
            <w:shd w:val="clear" w:color="auto" w:fill="auto"/>
            <w:tcMar>
              <w:left w:w="103" w:type="dxa"/>
            </w:tcMar>
          </w:tcPr>
          <w:p w:rsidR="00A35EED" w:rsidRPr="00A35EED" w:rsidRDefault="00A35EED" w:rsidP="00A35EED">
            <w:pPr>
              <w:spacing w:after="0" w:line="240" w:lineRule="auto"/>
              <w:jc w:val="both"/>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063" w:type="dxa"/>
            <w:tcBorders>
              <w:top w:val="single" w:sz="4" w:space="0" w:color="00000A"/>
              <w:left w:val="single" w:sz="4" w:space="0" w:color="000001"/>
              <w:bottom w:val="single" w:sz="4" w:space="0" w:color="000001"/>
              <w:right w:val="single" w:sz="4" w:space="0" w:color="000001"/>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000  1  14  06013 13  0000  430</w:t>
            </w:r>
          </w:p>
        </w:tc>
        <w:tc>
          <w:tcPr>
            <w:tcW w:w="1646" w:type="dxa"/>
            <w:tcBorders>
              <w:top w:val="single" w:sz="4" w:space="0" w:color="00000A"/>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150,0</w:t>
            </w:r>
          </w:p>
        </w:tc>
      </w:tr>
      <w:tr w:rsidR="00A35EED" w:rsidRPr="00A35EED" w:rsidTr="00A35EED">
        <w:trPr>
          <w:trHeight w:val="225"/>
        </w:trPr>
        <w:tc>
          <w:tcPr>
            <w:tcW w:w="4646" w:type="dxa"/>
            <w:tcBorders>
              <w:top w:val="single" w:sz="4" w:space="0" w:color="000001"/>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ШТРАФЫ, САНКЦИИ, ВОЗМЕЩЕНИЕ УЩЕРБА</w:t>
            </w:r>
          </w:p>
        </w:tc>
        <w:tc>
          <w:tcPr>
            <w:tcW w:w="3063"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000  1  16  00000  00  0000  000</w:t>
            </w:r>
          </w:p>
        </w:tc>
        <w:tc>
          <w:tcPr>
            <w:tcW w:w="164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55,0</w:t>
            </w:r>
          </w:p>
        </w:tc>
      </w:tr>
      <w:tr w:rsidR="00A35EED" w:rsidRPr="00A35EED" w:rsidTr="00A35EED">
        <w:trPr>
          <w:trHeight w:val="675"/>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000  1  16  02020 02  0000  140</w:t>
            </w:r>
          </w:p>
        </w:tc>
        <w:tc>
          <w:tcPr>
            <w:tcW w:w="1646"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r>
      <w:tr w:rsidR="00A35EED" w:rsidRPr="00A35EED" w:rsidTr="00A35EED">
        <w:trPr>
          <w:trHeight w:val="900"/>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000  1  16  07010 13  0000  140</w:t>
            </w:r>
          </w:p>
        </w:tc>
        <w:tc>
          <w:tcPr>
            <w:tcW w:w="1646"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r>
      <w:tr w:rsidR="00A35EED" w:rsidRPr="00A35EED" w:rsidTr="00A35EED">
        <w:trPr>
          <w:trHeight w:val="900"/>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000  1  16  10120  00  0000  140</w:t>
            </w:r>
          </w:p>
        </w:tc>
        <w:tc>
          <w:tcPr>
            <w:tcW w:w="1646"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r>
      <w:tr w:rsidR="00A35EED" w:rsidRPr="00A35EED" w:rsidTr="00A35EED">
        <w:trPr>
          <w:trHeight w:val="675"/>
        </w:trPr>
        <w:tc>
          <w:tcPr>
            <w:tcW w:w="4646" w:type="dxa"/>
            <w:tcBorders>
              <w:left w:val="single" w:sz="4" w:space="0" w:color="000001"/>
              <w:bottom w:val="single" w:sz="4" w:space="0" w:color="000001"/>
              <w:right w:val="single" w:sz="4" w:space="0" w:color="000001"/>
            </w:tcBorders>
            <w:shd w:val="clear" w:color="FFFFCC" w:fill="FFFFFF"/>
            <w:tcMar>
              <w:left w:w="103" w:type="dxa"/>
            </w:tcMar>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000  1  16 11064 01 0000 140</w:t>
            </w:r>
          </w:p>
        </w:tc>
        <w:tc>
          <w:tcPr>
            <w:tcW w:w="1646"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w:t>
            </w:r>
          </w:p>
        </w:tc>
      </w:tr>
      <w:tr w:rsidR="00A35EED" w:rsidRPr="00A35EED" w:rsidTr="00A35EED">
        <w:trPr>
          <w:trHeight w:val="225"/>
        </w:trPr>
        <w:tc>
          <w:tcPr>
            <w:tcW w:w="4646" w:type="dxa"/>
            <w:tcBorders>
              <w:left w:val="single" w:sz="4" w:space="0" w:color="000001"/>
              <w:bottom w:val="single" w:sz="4" w:space="0" w:color="000001"/>
              <w:right w:val="single" w:sz="4" w:space="0" w:color="000001"/>
            </w:tcBorders>
            <w:shd w:val="clear" w:color="000000" w:fill="ED7D31"/>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0"/>
                <w:sz w:val="20"/>
                <w:szCs w:val="20"/>
                <w:lang w:eastAsia="ru-RU"/>
              </w:rPr>
            </w:pPr>
            <w:r w:rsidRPr="00A35EED">
              <w:rPr>
                <w:rFonts w:ascii="Times New Roman" w:eastAsia="Times New Roman" w:hAnsi="Times New Roman" w:cs="Times New Roman"/>
                <w:b/>
                <w:bCs/>
                <w:color w:val="000000"/>
                <w:sz w:val="20"/>
                <w:szCs w:val="20"/>
                <w:lang w:eastAsia="ru-RU"/>
              </w:rPr>
              <w:t>Прочие неналоговые доходы</w:t>
            </w:r>
          </w:p>
        </w:tc>
        <w:tc>
          <w:tcPr>
            <w:tcW w:w="3063" w:type="dxa"/>
            <w:tcBorders>
              <w:bottom w:val="single" w:sz="4" w:space="0" w:color="000001"/>
              <w:right w:val="single" w:sz="4" w:space="0" w:color="000001"/>
            </w:tcBorders>
            <w:shd w:val="clear" w:color="000000" w:fill="ED7D31"/>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000 1 17 00000 00 0000 000</w:t>
            </w:r>
          </w:p>
        </w:tc>
        <w:tc>
          <w:tcPr>
            <w:tcW w:w="1646" w:type="dxa"/>
            <w:tcBorders>
              <w:bottom w:val="single" w:sz="4" w:space="0" w:color="000001"/>
              <w:right w:val="single" w:sz="4" w:space="0" w:color="000001"/>
            </w:tcBorders>
            <w:shd w:val="clear" w:color="000000" w:fill="ED7D31"/>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140,9</w:t>
            </w:r>
          </w:p>
        </w:tc>
      </w:tr>
      <w:tr w:rsidR="00A35EED" w:rsidRPr="00A35EED" w:rsidTr="00A35EED">
        <w:trPr>
          <w:trHeight w:val="225"/>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Инициативные платежи</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000 1 17 15000 00 0000 150</w:t>
            </w:r>
          </w:p>
        </w:tc>
        <w:tc>
          <w:tcPr>
            <w:tcW w:w="1646"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140,9</w:t>
            </w:r>
          </w:p>
        </w:tc>
      </w:tr>
      <w:tr w:rsidR="00A35EED" w:rsidRPr="00A35EED" w:rsidTr="00A35EED">
        <w:trPr>
          <w:trHeight w:val="225"/>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Инициативные платежи, зачисляемые в бюджеты городских поселений</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000 1 17 15030 13 0000 150</w:t>
            </w:r>
          </w:p>
        </w:tc>
        <w:tc>
          <w:tcPr>
            <w:tcW w:w="1646"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140,9</w:t>
            </w:r>
          </w:p>
        </w:tc>
      </w:tr>
      <w:tr w:rsidR="00A35EED" w:rsidRPr="00A35EED" w:rsidTr="00A35EED">
        <w:trPr>
          <w:trHeight w:val="675"/>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Инициативные платежи, зачисляемые в бюджеты городских поселений на реализацию проекта по благоустройству территории кладбища в городском поселении город Чухлома</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000 1 17 15030 13 0001 150</w:t>
            </w:r>
          </w:p>
        </w:tc>
        <w:tc>
          <w:tcPr>
            <w:tcW w:w="1646"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101,9</w:t>
            </w:r>
          </w:p>
        </w:tc>
      </w:tr>
      <w:tr w:rsidR="00A35EED" w:rsidRPr="00A35EED" w:rsidTr="00A35EED">
        <w:trPr>
          <w:trHeight w:val="690"/>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 xml:space="preserve">Инициативные платежи, зачисляемые в бюджеты городских </w:t>
            </w:r>
            <w:proofErr w:type="gramStart"/>
            <w:r w:rsidRPr="00A35EED">
              <w:rPr>
                <w:rFonts w:ascii="Times New Roman" w:eastAsia="Times New Roman" w:hAnsi="Times New Roman" w:cs="Times New Roman"/>
                <w:color w:val="000000"/>
                <w:sz w:val="20"/>
                <w:szCs w:val="20"/>
                <w:lang w:eastAsia="ru-RU"/>
              </w:rPr>
              <w:t>поселений  на</w:t>
            </w:r>
            <w:proofErr w:type="gramEnd"/>
            <w:r w:rsidRPr="00A35EED">
              <w:rPr>
                <w:rFonts w:ascii="Times New Roman" w:eastAsia="Times New Roman" w:hAnsi="Times New Roman" w:cs="Times New Roman"/>
                <w:color w:val="000000"/>
                <w:sz w:val="20"/>
                <w:szCs w:val="20"/>
                <w:lang w:eastAsia="ru-RU"/>
              </w:rPr>
              <w:t xml:space="preserve"> реализацию проекта по оснащению звуковой и демонстрационной аппаратурой МКУ «</w:t>
            </w:r>
            <w:proofErr w:type="spellStart"/>
            <w:r w:rsidRPr="00A35EED">
              <w:rPr>
                <w:rFonts w:ascii="Times New Roman" w:eastAsia="Times New Roman" w:hAnsi="Times New Roman" w:cs="Times New Roman"/>
                <w:color w:val="000000"/>
                <w:sz w:val="20"/>
                <w:szCs w:val="20"/>
                <w:lang w:eastAsia="ru-RU"/>
              </w:rPr>
              <w:t>Молодежно</w:t>
            </w:r>
            <w:proofErr w:type="spellEnd"/>
            <w:r w:rsidRPr="00A35EED">
              <w:rPr>
                <w:rFonts w:ascii="Times New Roman" w:eastAsia="Times New Roman" w:hAnsi="Times New Roman" w:cs="Times New Roman"/>
                <w:color w:val="000000"/>
                <w:sz w:val="20"/>
                <w:szCs w:val="20"/>
                <w:lang w:eastAsia="ru-RU"/>
              </w:rPr>
              <w:t>-спортивный центр»  городского поселения город Чухлома</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000 1 17 15030 13 0002 150</w:t>
            </w:r>
          </w:p>
        </w:tc>
        <w:tc>
          <w:tcPr>
            <w:tcW w:w="1646"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8,8</w:t>
            </w:r>
          </w:p>
        </w:tc>
      </w:tr>
      <w:tr w:rsidR="00A35EED" w:rsidRPr="00A35EED" w:rsidTr="00A35EED">
        <w:trPr>
          <w:trHeight w:val="690"/>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 xml:space="preserve">Инициативные платежи, зачисляемые в бюджеты городских </w:t>
            </w:r>
            <w:proofErr w:type="gramStart"/>
            <w:r w:rsidRPr="00A35EED">
              <w:rPr>
                <w:rFonts w:ascii="Times New Roman" w:eastAsia="Times New Roman" w:hAnsi="Times New Roman" w:cs="Times New Roman"/>
                <w:color w:val="000000"/>
                <w:sz w:val="20"/>
                <w:szCs w:val="20"/>
                <w:lang w:eastAsia="ru-RU"/>
              </w:rPr>
              <w:t>поселений  на</w:t>
            </w:r>
            <w:proofErr w:type="gramEnd"/>
            <w:r w:rsidRPr="00A35EED">
              <w:rPr>
                <w:rFonts w:ascii="Times New Roman" w:eastAsia="Times New Roman" w:hAnsi="Times New Roman" w:cs="Times New Roman"/>
                <w:color w:val="000000"/>
                <w:sz w:val="20"/>
                <w:szCs w:val="20"/>
                <w:lang w:eastAsia="ru-RU"/>
              </w:rPr>
              <w:t xml:space="preserve"> реализацию проекта по обустройству детской площадки с установкой детского, игрового оборудования на ул. Октября</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000 1 17 15030 13 0003 150</w:t>
            </w:r>
          </w:p>
        </w:tc>
        <w:tc>
          <w:tcPr>
            <w:tcW w:w="1646"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30,2</w:t>
            </w:r>
          </w:p>
        </w:tc>
      </w:tr>
      <w:tr w:rsidR="00A35EED" w:rsidRPr="00A35EED" w:rsidTr="00A35EED">
        <w:trPr>
          <w:trHeight w:val="225"/>
        </w:trPr>
        <w:tc>
          <w:tcPr>
            <w:tcW w:w="4646" w:type="dxa"/>
            <w:tcBorders>
              <w:left w:val="single" w:sz="4" w:space="0" w:color="000001"/>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БЕЗВОЗМЕЗДНЫЕ ПОСТУПЛЕНИЯ</w:t>
            </w:r>
          </w:p>
        </w:tc>
        <w:tc>
          <w:tcPr>
            <w:tcW w:w="3063"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000  2  00  00000  00  0000  000</w:t>
            </w:r>
          </w:p>
        </w:tc>
        <w:tc>
          <w:tcPr>
            <w:tcW w:w="1646" w:type="dxa"/>
            <w:tcBorders>
              <w:top w:val="single" w:sz="8"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10497,6</w:t>
            </w:r>
          </w:p>
        </w:tc>
      </w:tr>
      <w:tr w:rsidR="00A35EED" w:rsidRPr="00A35EED" w:rsidTr="00A35EED">
        <w:trPr>
          <w:trHeight w:val="615"/>
        </w:trPr>
        <w:tc>
          <w:tcPr>
            <w:tcW w:w="4646" w:type="dxa"/>
            <w:tcBorders>
              <w:left w:val="single" w:sz="4" w:space="0" w:color="000001"/>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Безвозмездные поступления от других бюджетов бюджетной системы Российской Федерации </w:t>
            </w:r>
          </w:p>
        </w:tc>
        <w:tc>
          <w:tcPr>
            <w:tcW w:w="3063"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000  2  02  00000  00  0000  000</w:t>
            </w:r>
          </w:p>
        </w:tc>
        <w:tc>
          <w:tcPr>
            <w:tcW w:w="1646" w:type="dxa"/>
            <w:tcBorders>
              <w:top w:val="single" w:sz="8"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10497,6</w:t>
            </w:r>
          </w:p>
        </w:tc>
      </w:tr>
      <w:tr w:rsidR="00A35EED" w:rsidRPr="00A35EED" w:rsidTr="00A35EED">
        <w:trPr>
          <w:trHeight w:val="210"/>
        </w:trPr>
        <w:tc>
          <w:tcPr>
            <w:tcW w:w="4646" w:type="dxa"/>
            <w:tcBorders>
              <w:left w:val="single" w:sz="4" w:space="0" w:color="00000A"/>
              <w:bottom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Дотации бюджетам бюджетной системы Российской Федерации </w:t>
            </w:r>
          </w:p>
        </w:tc>
        <w:tc>
          <w:tcPr>
            <w:tcW w:w="3063" w:type="dxa"/>
            <w:tcBorders>
              <w:left w:val="single" w:sz="4" w:space="0" w:color="000001"/>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000  2  02  1000  00  0000  150</w:t>
            </w:r>
          </w:p>
        </w:tc>
        <w:tc>
          <w:tcPr>
            <w:tcW w:w="1646" w:type="dxa"/>
            <w:tcBorders>
              <w:top w:val="single" w:sz="8"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5095,0</w:t>
            </w:r>
          </w:p>
        </w:tc>
      </w:tr>
      <w:tr w:rsidR="00A35EED" w:rsidRPr="00A35EED" w:rsidTr="00A35EED">
        <w:trPr>
          <w:trHeight w:val="405"/>
        </w:trPr>
        <w:tc>
          <w:tcPr>
            <w:tcW w:w="4646" w:type="dxa"/>
            <w:tcBorders>
              <w:left w:val="single" w:sz="4" w:space="0" w:color="00000A"/>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Дотации на выравнивание бюджетной обеспеченности</w:t>
            </w:r>
          </w:p>
        </w:tc>
        <w:tc>
          <w:tcPr>
            <w:tcW w:w="3063" w:type="dxa"/>
            <w:shd w:val="clear" w:color="FF3300" w:fill="FF6600"/>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000  2 02 15001 00 0000 150</w:t>
            </w:r>
          </w:p>
        </w:tc>
        <w:tc>
          <w:tcPr>
            <w:tcW w:w="1646" w:type="dxa"/>
            <w:tcBorders>
              <w:left w:val="single" w:sz="4" w:space="0" w:color="000001"/>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5095,0</w:t>
            </w:r>
          </w:p>
        </w:tc>
      </w:tr>
      <w:tr w:rsidR="00A35EED" w:rsidRPr="00A35EED" w:rsidTr="00A35EED">
        <w:trPr>
          <w:trHeight w:val="600"/>
        </w:trPr>
        <w:tc>
          <w:tcPr>
            <w:tcW w:w="4646" w:type="dxa"/>
            <w:tcBorders>
              <w:left w:val="single" w:sz="4" w:space="0" w:color="000001"/>
              <w:bottom w:val="single" w:sz="4" w:space="0" w:color="000001"/>
              <w:right w:val="single" w:sz="4" w:space="0" w:color="000001"/>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3063" w:type="dxa"/>
            <w:tcBorders>
              <w:top w:val="single" w:sz="4"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000  2  02  15001 13 000  150</w:t>
            </w:r>
          </w:p>
        </w:tc>
        <w:tc>
          <w:tcPr>
            <w:tcW w:w="1646"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5095,0</w:t>
            </w:r>
          </w:p>
        </w:tc>
      </w:tr>
      <w:tr w:rsidR="00A35EED" w:rsidRPr="00A35EED" w:rsidTr="00A35EED">
        <w:trPr>
          <w:trHeight w:val="600"/>
        </w:trPr>
        <w:tc>
          <w:tcPr>
            <w:tcW w:w="4646" w:type="dxa"/>
            <w:tcBorders>
              <w:left w:val="single" w:sz="4" w:space="0" w:color="000001"/>
              <w:bottom w:val="single" w:sz="4" w:space="0" w:color="000001"/>
              <w:right w:val="single" w:sz="4" w:space="0" w:color="000001"/>
            </w:tcBorders>
            <w:shd w:val="clear" w:color="FFFFCC" w:fill="ED7D31"/>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Субсидии бюджетам бюджетной системы Российской Федерации (межбюджетные субсидии)</w:t>
            </w:r>
          </w:p>
        </w:tc>
        <w:tc>
          <w:tcPr>
            <w:tcW w:w="3063" w:type="dxa"/>
            <w:tcBorders>
              <w:bottom w:val="single" w:sz="4" w:space="0" w:color="000001"/>
              <w:right w:val="single" w:sz="4" w:space="0" w:color="000001"/>
            </w:tcBorders>
            <w:shd w:val="clear" w:color="FFFFCC" w:fill="ED7D31"/>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000  2  02  20000 00 0000 150</w:t>
            </w:r>
          </w:p>
        </w:tc>
        <w:tc>
          <w:tcPr>
            <w:tcW w:w="1646" w:type="dxa"/>
            <w:tcBorders>
              <w:top w:val="single" w:sz="8" w:space="0" w:color="000001"/>
              <w:bottom w:val="single" w:sz="4" w:space="0" w:color="000001"/>
              <w:right w:val="single" w:sz="4" w:space="0" w:color="000001"/>
            </w:tcBorders>
            <w:shd w:val="clear" w:color="FFFFCC" w:fill="ED7D31"/>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1409,5</w:t>
            </w:r>
          </w:p>
        </w:tc>
      </w:tr>
      <w:tr w:rsidR="00A35EED" w:rsidRPr="00A35EED" w:rsidTr="00A35EED">
        <w:trPr>
          <w:trHeight w:val="600"/>
        </w:trPr>
        <w:tc>
          <w:tcPr>
            <w:tcW w:w="4646" w:type="dxa"/>
            <w:tcBorders>
              <w:left w:val="single" w:sz="4" w:space="0" w:color="000001"/>
              <w:bottom w:val="single" w:sz="4" w:space="0" w:color="000001"/>
              <w:right w:val="single" w:sz="4" w:space="0" w:color="000001"/>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Прочие субсидии</w:t>
            </w:r>
          </w:p>
        </w:tc>
        <w:tc>
          <w:tcPr>
            <w:tcW w:w="3063" w:type="dxa"/>
            <w:tcBorders>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000 2 02 29999 00 0000 150</w:t>
            </w:r>
          </w:p>
        </w:tc>
        <w:tc>
          <w:tcPr>
            <w:tcW w:w="1646"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1409,5</w:t>
            </w:r>
          </w:p>
        </w:tc>
      </w:tr>
      <w:tr w:rsidR="00A35EED" w:rsidRPr="00A35EED" w:rsidTr="00A35EED">
        <w:trPr>
          <w:trHeight w:val="600"/>
        </w:trPr>
        <w:tc>
          <w:tcPr>
            <w:tcW w:w="4646" w:type="dxa"/>
            <w:tcBorders>
              <w:left w:val="single" w:sz="4" w:space="0" w:color="000001"/>
              <w:bottom w:val="single" w:sz="4" w:space="0" w:color="000001"/>
              <w:right w:val="single" w:sz="4" w:space="0" w:color="000001"/>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Прочие субсидии бюджетам городских поселений</w:t>
            </w:r>
          </w:p>
        </w:tc>
        <w:tc>
          <w:tcPr>
            <w:tcW w:w="3063" w:type="dxa"/>
            <w:tcBorders>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000 2 02 29999 13 0000 150</w:t>
            </w:r>
          </w:p>
        </w:tc>
        <w:tc>
          <w:tcPr>
            <w:tcW w:w="1646"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1409,5</w:t>
            </w:r>
          </w:p>
        </w:tc>
      </w:tr>
      <w:tr w:rsidR="00A35EED" w:rsidRPr="00A35EED" w:rsidTr="00A35EED">
        <w:trPr>
          <w:trHeight w:val="600"/>
        </w:trPr>
        <w:tc>
          <w:tcPr>
            <w:tcW w:w="4646" w:type="dxa"/>
            <w:tcBorders>
              <w:left w:val="single" w:sz="4" w:space="0" w:color="00000A"/>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Субвенции бюджетам бюджетной системы Российской Федерации </w:t>
            </w:r>
          </w:p>
        </w:tc>
        <w:tc>
          <w:tcPr>
            <w:tcW w:w="3063"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000  2  02  30000  00  0000  150</w:t>
            </w:r>
          </w:p>
        </w:tc>
        <w:tc>
          <w:tcPr>
            <w:tcW w:w="1646" w:type="dxa"/>
            <w:tcBorders>
              <w:top w:val="single" w:sz="8"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398,3</w:t>
            </w:r>
          </w:p>
        </w:tc>
      </w:tr>
      <w:tr w:rsidR="00A35EED" w:rsidRPr="00A35EED" w:rsidTr="00A35EED">
        <w:trPr>
          <w:trHeight w:val="795"/>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Субвенции бюджетам городских поселений на выполнение передаваемых </w:t>
            </w:r>
            <w:proofErr w:type="gramStart"/>
            <w:r w:rsidRPr="00A35EED">
              <w:rPr>
                <w:rFonts w:ascii="Times New Roman" w:eastAsia="Times New Roman" w:hAnsi="Times New Roman" w:cs="Times New Roman"/>
                <w:color w:val="00000A"/>
                <w:sz w:val="20"/>
                <w:szCs w:val="20"/>
                <w:lang w:eastAsia="ru-RU"/>
              </w:rPr>
              <w:t>полномочий  субъектов</w:t>
            </w:r>
            <w:proofErr w:type="gramEnd"/>
            <w:r w:rsidRPr="00A35EED">
              <w:rPr>
                <w:rFonts w:ascii="Times New Roman" w:eastAsia="Times New Roman" w:hAnsi="Times New Roman" w:cs="Times New Roman"/>
                <w:color w:val="00000A"/>
                <w:sz w:val="20"/>
                <w:szCs w:val="20"/>
                <w:lang w:eastAsia="ru-RU"/>
              </w:rPr>
              <w:t xml:space="preserve"> Российской Федерации</w:t>
            </w:r>
          </w:p>
        </w:tc>
        <w:tc>
          <w:tcPr>
            <w:tcW w:w="306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000  2  02  30024 13  0000  150</w:t>
            </w:r>
          </w:p>
        </w:tc>
        <w:tc>
          <w:tcPr>
            <w:tcW w:w="164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r>
      <w:tr w:rsidR="00A35EED" w:rsidRPr="00A35EED" w:rsidTr="00A35EED">
        <w:trPr>
          <w:trHeight w:val="732"/>
        </w:trPr>
        <w:tc>
          <w:tcPr>
            <w:tcW w:w="4646" w:type="dxa"/>
            <w:tcBorders>
              <w:left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Субвенции бюджетам городских </w:t>
            </w:r>
            <w:proofErr w:type="gramStart"/>
            <w:r w:rsidRPr="00A35EED">
              <w:rPr>
                <w:rFonts w:ascii="Times New Roman" w:eastAsia="Times New Roman" w:hAnsi="Times New Roman" w:cs="Times New Roman"/>
                <w:color w:val="00000A"/>
                <w:sz w:val="20"/>
                <w:szCs w:val="20"/>
                <w:lang w:eastAsia="ru-RU"/>
              </w:rPr>
              <w:t>поселений  на</w:t>
            </w:r>
            <w:proofErr w:type="gramEnd"/>
            <w:r w:rsidRPr="00A35EED">
              <w:rPr>
                <w:rFonts w:ascii="Times New Roman" w:eastAsia="Times New Roman" w:hAnsi="Times New Roman" w:cs="Times New Roman"/>
                <w:color w:val="00000A"/>
                <w:sz w:val="20"/>
                <w:szCs w:val="20"/>
                <w:lang w:eastAsia="ru-RU"/>
              </w:rPr>
              <w:t xml:space="preserve"> осуществление первичного воинского учета органами местного самоуправления поселений, муниципальных и городских округов</w:t>
            </w:r>
          </w:p>
        </w:tc>
        <w:tc>
          <w:tcPr>
            <w:tcW w:w="3063"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000  2  02  35118 13  0000  150</w:t>
            </w:r>
          </w:p>
        </w:tc>
        <w:tc>
          <w:tcPr>
            <w:tcW w:w="1646"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388,3</w:t>
            </w:r>
          </w:p>
        </w:tc>
      </w:tr>
      <w:tr w:rsidR="00A35EED" w:rsidRPr="00A35EED" w:rsidTr="00A35EED">
        <w:trPr>
          <w:trHeight w:val="432"/>
        </w:trPr>
        <w:tc>
          <w:tcPr>
            <w:tcW w:w="4646" w:type="dxa"/>
            <w:tcBorders>
              <w:top w:val="single" w:sz="4" w:space="0" w:color="000001"/>
              <w:left w:val="single" w:sz="4" w:space="0" w:color="000001"/>
              <w:bottom w:val="single" w:sz="4" w:space="0" w:color="000001"/>
              <w:right w:val="single" w:sz="4" w:space="0" w:color="000001"/>
            </w:tcBorders>
            <w:shd w:val="clear" w:color="FF6600" w:fill="FF33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Иные межбюджетные трансферты</w:t>
            </w:r>
          </w:p>
        </w:tc>
        <w:tc>
          <w:tcPr>
            <w:tcW w:w="3063" w:type="dxa"/>
            <w:tcBorders>
              <w:top w:val="single" w:sz="4" w:space="0" w:color="000001"/>
              <w:bottom w:val="single" w:sz="4" w:space="0" w:color="000001"/>
              <w:right w:val="single" w:sz="4" w:space="0" w:color="000001"/>
            </w:tcBorders>
            <w:shd w:val="clear" w:color="FF6600" w:fill="FF33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000  2 02   40000 00  0000 150</w:t>
            </w:r>
          </w:p>
        </w:tc>
        <w:tc>
          <w:tcPr>
            <w:tcW w:w="1646" w:type="dxa"/>
            <w:tcBorders>
              <w:top w:val="single" w:sz="4" w:space="0" w:color="000001"/>
              <w:bottom w:val="single" w:sz="4" w:space="0" w:color="000001"/>
              <w:right w:val="single" w:sz="4" w:space="0" w:color="000001"/>
            </w:tcBorders>
            <w:shd w:val="clear" w:color="FF6600" w:fill="FF33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3594,8</w:t>
            </w:r>
          </w:p>
        </w:tc>
      </w:tr>
      <w:tr w:rsidR="00A35EED" w:rsidRPr="00A35EED" w:rsidTr="00A35EED">
        <w:trPr>
          <w:trHeight w:val="225"/>
        </w:trPr>
        <w:tc>
          <w:tcPr>
            <w:tcW w:w="4646"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Прочие межбюджетные трансферты, передаваемые бюджетам </w:t>
            </w:r>
          </w:p>
        </w:tc>
        <w:tc>
          <w:tcPr>
            <w:tcW w:w="3063" w:type="dxa"/>
            <w:tcBorders>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000  2 02   49999 00  0000 150</w:t>
            </w:r>
          </w:p>
        </w:tc>
        <w:tc>
          <w:tcPr>
            <w:tcW w:w="1646"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3594,8</w:t>
            </w:r>
          </w:p>
        </w:tc>
      </w:tr>
      <w:tr w:rsidR="00A35EED" w:rsidRPr="00A35EED" w:rsidTr="00A35EED">
        <w:trPr>
          <w:trHeight w:val="450"/>
        </w:trPr>
        <w:tc>
          <w:tcPr>
            <w:tcW w:w="4646" w:type="dxa"/>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Прочие межбюджетные трансферты, передаваемые бюджетам городских поселений</w:t>
            </w:r>
          </w:p>
        </w:tc>
        <w:tc>
          <w:tcPr>
            <w:tcW w:w="3063" w:type="dxa"/>
            <w:tcBorders>
              <w:top w:val="single" w:sz="4" w:space="0" w:color="00000A"/>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000  2 02   49999 13  0000 150</w:t>
            </w:r>
          </w:p>
        </w:tc>
        <w:tc>
          <w:tcPr>
            <w:tcW w:w="1646"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3594,8</w:t>
            </w:r>
          </w:p>
        </w:tc>
      </w:tr>
    </w:tbl>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Приложение № 2</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к решению Совета депутатов</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городского поселения </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 Чухлома </w:t>
      </w:r>
    </w:p>
    <w:p w:rsidR="00A35EED" w:rsidRPr="00A35EED" w:rsidRDefault="00A35EED" w:rsidP="00A35EED">
      <w:pPr>
        <w:tabs>
          <w:tab w:val="left" w:pos="1860"/>
        </w:tabs>
        <w:suppressAutoHyphens/>
        <w:spacing w:after="0" w:line="240" w:lineRule="auto"/>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от «15» декабря 2023 года № 192</w:t>
      </w:r>
    </w:p>
    <w:p w:rsidR="00A35EED" w:rsidRPr="00A35EED" w:rsidRDefault="00A35EED" w:rsidP="00A35EED">
      <w:pPr>
        <w:tabs>
          <w:tab w:val="left" w:pos="1860"/>
        </w:tabs>
        <w:suppressAutoHyphens/>
        <w:spacing w:after="0" w:line="240" w:lineRule="auto"/>
        <w:jc w:val="center"/>
        <w:rPr>
          <w:rFonts w:ascii="Times New Roman" w:eastAsia="Calibri" w:hAnsi="Times New Roman" w:cs="Times New Roman"/>
          <w:color w:val="00000A"/>
          <w:sz w:val="20"/>
          <w:szCs w:val="20"/>
        </w:rPr>
      </w:pPr>
    </w:p>
    <w:p w:rsidR="00A35EED" w:rsidRPr="00A35EED" w:rsidRDefault="00A35EED" w:rsidP="00A35EED">
      <w:pPr>
        <w:tabs>
          <w:tab w:val="left" w:pos="1860"/>
        </w:tabs>
        <w:suppressAutoHyphens/>
        <w:spacing w:after="0" w:line="240" w:lineRule="auto"/>
        <w:jc w:val="center"/>
        <w:rPr>
          <w:rFonts w:ascii="Times New Roman" w:eastAsia="Calibri" w:hAnsi="Times New Roman" w:cs="Times New Roman"/>
          <w:b/>
          <w:color w:val="00000A"/>
          <w:sz w:val="20"/>
          <w:szCs w:val="20"/>
        </w:rPr>
      </w:pPr>
      <w:r w:rsidRPr="00A35EED">
        <w:rPr>
          <w:rFonts w:ascii="Times New Roman" w:eastAsia="Calibri" w:hAnsi="Times New Roman" w:cs="Times New Roman"/>
          <w:b/>
          <w:color w:val="00000A"/>
          <w:sz w:val="20"/>
          <w:szCs w:val="20"/>
        </w:rPr>
        <w:t>Прогнозируемые доходы бюджета городского поселения город Чухлома Чухломского муниципального района Костромской области на плановый период 2025 и 2026 годов</w:t>
      </w:r>
    </w:p>
    <w:p w:rsidR="00A35EED" w:rsidRPr="00A35EED" w:rsidRDefault="00A35EED" w:rsidP="00A35EED">
      <w:pPr>
        <w:tabs>
          <w:tab w:val="left" w:pos="1860"/>
        </w:tabs>
        <w:suppressAutoHyphens/>
        <w:spacing w:after="0" w:line="240" w:lineRule="auto"/>
        <w:jc w:val="center"/>
        <w:rPr>
          <w:rFonts w:ascii="Calibri" w:eastAsia="Calibri" w:hAnsi="Calibri"/>
          <w:color w:val="00000A"/>
          <w:sz w:val="20"/>
          <w:szCs w:val="20"/>
        </w:rPr>
      </w:pPr>
    </w:p>
    <w:tbl>
      <w:tblPr>
        <w:tblW w:w="5000" w:type="pct"/>
        <w:tblBorders>
          <w:top w:val="single" w:sz="8" w:space="0" w:color="000001"/>
          <w:left w:val="single" w:sz="8" w:space="0" w:color="000001"/>
          <w:bottom w:val="single" w:sz="4" w:space="0" w:color="000001"/>
          <w:right w:val="single" w:sz="8" w:space="0" w:color="000001"/>
          <w:insideH w:val="single" w:sz="4" w:space="0" w:color="000001"/>
          <w:insideV w:val="single" w:sz="8" w:space="0" w:color="000001"/>
        </w:tblBorders>
        <w:tblCellMar>
          <w:left w:w="98" w:type="dxa"/>
        </w:tblCellMar>
        <w:tblLook w:val="04A0" w:firstRow="1" w:lastRow="0" w:firstColumn="1" w:lastColumn="0" w:noHBand="0" w:noVBand="1"/>
      </w:tblPr>
      <w:tblGrid>
        <w:gridCol w:w="3588"/>
        <w:gridCol w:w="2029"/>
        <w:gridCol w:w="1886"/>
        <w:gridCol w:w="1837"/>
      </w:tblGrid>
      <w:tr w:rsidR="00A35EED" w:rsidRPr="00A35EED" w:rsidTr="00A35EED">
        <w:trPr>
          <w:trHeight w:val="465"/>
        </w:trPr>
        <w:tc>
          <w:tcPr>
            <w:tcW w:w="3588" w:type="dxa"/>
            <w:vMerge w:val="restart"/>
            <w:tcBorders>
              <w:top w:val="single" w:sz="8" w:space="0" w:color="000001"/>
              <w:left w:val="single" w:sz="8" w:space="0" w:color="000001"/>
              <w:bottom w:val="single" w:sz="4" w:space="0" w:color="000001"/>
              <w:right w:val="single" w:sz="8" w:space="0" w:color="000001"/>
            </w:tcBorders>
            <w:shd w:val="clear" w:color="auto" w:fill="auto"/>
            <w:tcMar>
              <w:left w:w="98" w:type="dxa"/>
            </w:tcMar>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Наименование показателя</w:t>
            </w:r>
          </w:p>
        </w:tc>
        <w:tc>
          <w:tcPr>
            <w:tcW w:w="2029" w:type="dxa"/>
            <w:vMerge w:val="restart"/>
            <w:tcBorders>
              <w:top w:val="single" w:sz="8" w:space="0" w:color="000001"/>
              <w:left w:val="single" w:sz="8" w:space="0" w:color="000001"/>
              <w:bottom w:val="single" w:sz="4" w:space="0" w:color="000001"/>
            </w:tcBorders>
            <w:shd w:val="clear" w:color="auto" w:fill="auto"/>
            <w:tcMar>
              <w:left w:w="98" w:type="dxa"/>
            </w:tcMar>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Код дохода по КД</w:t>
            </w:r>
          </w:p>
        </w:tc>
        <w:tc>
          <w:tcPr>
            <w:tcW w:w="188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План   на 2025 </w:t>
            </w:r>
            <w:proofErr w:type="spellStart"/>
            <w:proofErr w:type="gramStart"/>
            <w:r w:rsidRPr="00A35EED">
              <w:rPr>
                <w:rFonts w:ascii="Times New Roman" w:eastAsia="Times New Roman" w:hAnsi="Times New Roman" w:cs="Times New Roman"/>
                <w:b/>
                <w:bCs/>
                <w:color w:val="00000A"/>
                <w:sz w:val="20"/>
                <w:szCs w:val="20"/>
                <w:lang w:eastAsia="ru-RU"/>
              </w:rPr>
              <w:t>год,тыс</w:t>
            </w:r>
            <w:proofErr w:type="spellEnd"/>
            <w:r w:rsidRPr="00A35EED">
              <w:rPr>
                <w:rFonts w:ascii="Times New Roman" w:eastAsia="Times New Roman" w:hAnsi="Times New Roman" w:cs="Times New Roman"/>
                <w:b/>
                <w:bCs/>
                <w:color w:val="00000A"/>
                <w:sz w:val="20"/>
                <w:szCs w:val="20"/>
                <w:lang w:eastAsia="ru-RU"/>
              </w:rPr>
              <w:t>.</w:t>
            </w:r>
            <w:proofErr w:type="gramEnd"/>
            <w:r w:rsidRPr="00A35EED">
              <w:rPr>
                <w:rFonts w:ascii="Times New Roman" w:eastAsia="Times New Roman" w:hAnsi="Times New Roman" w:cs="Times New Roman"/>
                <w:b/>
                <w:bCs/>
                <w:color w:val="00000A"/>
                <w:sz w:val="20"/>
                <w:szCs w:val="20"/>
                <w:lang w:eastAsia="ru-RU"/>
              </w:rPr>
              <w:t xml:space="preserve"> руб.</w:t>
            </w:r>
          </w:p>
        </w:tc>
        <w:tc>
          <w:tcPr>
            <w:tcW w:w="183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План   на 2026 </w:t>
            </w:r>
            <w:proofErr w:type="spellStart"/>
            <w:proofErr w:type="gramStart"/>
            <w:r w:rsidRPr="00A35EED">
              <w:rPr>
                <w:rFonts w:ascii="Times New Roman" w:eastAsia="Times New Roman" w:hAnsi="Times New Roman" w:cs="Times New Roman"/>
                <w:b/>
                <w:bCs/>
                <w:color w:val="00000A"/>
                <w:sz w:val="20"/>
                <w:szCs w:val="20"/>
                <w:lang w:eastAsia="ru-RU"/>
              </w:rPr>
              <w:t>год,тыс</w:t>
            </w:r>
            <w:proofErr w:type="spellEnd"/>
            <w:r w:rsidRPr="00A35EED">
              <w:rPr>
                <w:rFonts w:ascii="Times New Roman" w:eastAsia="Times New Roman" w:hAnsi="Times New Roman" w:cs="Times New Roman"/>
                <w:b/>
                <w:bCs/>
                <w:color w:val="00000A"/>
                <w:sz w:val="20"/>
                <w:szCs w:val="20"/>
                <w:lang w:eastAsia="ru-RU"/>
              </w:rPr>
              <w:t>.</w:t>
            </w:r>
            <w:proofErr w:type="gramEnd"/>
            <w:r w:rsidRPr="00A35EED">
              <w:rPr>
                <w:rFonts w:ascii="Times New Roman" w:eastAsia="Times New Roman" w:hAnsi="Times New Roman" w:cs="Times New Roman"/>
                <w:b/>
                <w:bCs/>
                <w:color w:val="00000A"/>
                <w:sz w:val="20"/>
                <w:szCs w:val="20"/>
                <w:lang w:eastAsia="ru-RU"/>
              </w:rPr>
              <w:t xml:space="preserve"> руб.</w:t>
            </w:r>
          </w:p>
        </w:tc>
      </w:tr>
      <w:tr w:rsidR="00A35EED" w:rsidRPr="00A35EED" w:rsidTr="00A35EED">
        <w:trPr>
          <w:trHeight w:hRule="exact" w:val="23"/>
        </w:trPr>
        <w:tc>
          <w:tcPr>
            <w:tcW w:w="3588" w:type="dxa"/>
            <w:vMerge/>
            <w:tcBorders>
              <w:top w:val="single" w:sz="8" w:space="0" w:color="000001"/>
              <w:left w:val="single" w:sz="8" w:space="0" w:color="000001"/>
              <w:bottom w:val="single" w:sz="4" w:space="0" w:color="000001"/>
              <w:right w:val="single" w:sz="8" w:space="0" w:color="000001"/>
            </w:tcBorders>
            <w:shd w:val="clear" w:color="auto" w:fill="auto"/>
            <w:tcMar>
              <w:left w:w="98" w:type="dxa"/>
            </w:tcMar>
            <w:vAlign w:val="center"/>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p>
        </w:tc>
        <w:tc>
          <w:tcPr>
            <w:tcW w:w="2029" w:type="dxa"/>
            <w:vMerge/>
            <w:tcBorders>
              <w:top w:val="single" w:sz="8" w:space="0" w:color="000001"/>
              <w:left w:val="single" w:sz="8" w:space="0" w:color="000001"/>
              <w:bottom w:val="single" w:sz="4" w:space="0" w:color="000001"/>
            </w:tcBorders>
            <w:shd w:val="clear" w:color="auto" w:fill="auto"/>
            <w:tcMar>
              <w:left w:w="98" w:type="dxa"/>
            </w:tcMar>
            <w:vAlign w:val="center"/>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p>
        </w:tc>
        <w:tc>
          <w:tcPr>
            <w:tcW w:w="188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p>
        </w:tc>
        <w:tc>
          <w:tcPr>
            <w:tcW w:w="183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p>
        </w:tc>
      </w:tr>
      <w:tr w:rsidR="00A35EED" w:rsidRPr="00A35EED" w:rsidTr="00A35EED">
        <w:trPr>
          <w:trHeight w:val="225"/>
        </w:trPr>
        <w:tc>
          <w:tcPr>
            <w:tcW w:w="3588" w:type="dxa"/>
            <w:tcBorders>
              <w:left w:val="single" w:sz="8" w:space="0" w:color="000001"/>
              <w:bottom w:val="single" w:sz="8" w:space="0" w:color="000001"/>
              <w:right w:val="single" w:sz="8" w:space="0" w:color="000001"/>
            </w:tcBorders>
            <w:shd w:val="clear" w:color="auto" w:fill="auto"/>
            <w:tcMar>
              <w:left w:w="98"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w:t>
            </w:r>
          </w:p>
        </w:tc>
        <w:tc>
          <w:tcPr>
            <w:tcW w:w="2029" w:type="dxa"/>
            <w:tcBorders>
              <w:bottom w:val="single" w:sz="8"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w:t>
            </w:r>
          </w:p>
        </w:tc>
        <w:tc>
          <w:tcPr>
            <w:tcW w:w="1886" w:type="dxa"/>
            <w:tcBorders>
              <w:bottom w:val="single" w:sz="8"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w:t>
            </w:r>
          </w:p>
        </w:tc>
        <w:tc>
          <w:tcPr>
            <w:tcW w:w="1837" w:type="dxa"/>
            <w:tcBorders>
              <w:bottom w:val="single" w:sz="8"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w:t>
            </w:r>
          </w:p>
        </w:tc>
      </w:tr>
      <w:tr w:rsidR="00A35EED" w:rsidRPr="00A35EED" w:rsidTr="00A35EED">
        <w:trPr>
          <w:trHeight w:val="375"/>
        </w:trPr>
        <w:tc>
          <w:tcPr>
            <w:tcW w:w="3588" w:type="dxa"/>
            <w:tcBorders>
              <w:left w:val="single" w:sz="4" w:space="0" w:color="000001"/>
              <w:bottom w:val="single" w:sz="4" w:space="0" w:color="000001"/>
              <w:right w:val="single" w:sz="4" w:space="0" w:color="000001"/>
            </w:tcBorders>
            <w:shd w:val="clear" w:color="33CCCC" w:fill="00FF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Доходы бюджета - ВСЕГО</w:t>
            </w:r>
          </w:p>
        </w:tc>
        <w:tc>
          <w:tcPr>
            <w:tcW w:w="2029" w:type="dxa"/>
            <w:tcBorders>
              <w:bottom w:val="single" w:sz="4" w:space="0" w:color="000001"/>
              <w:right w:val="single" w:sz="4" w:space="0" w:color="000001"/>
            </w:tcBorders>
            <w:shd w:val="clear" w:color="33CCCC" w:fill="00FF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1886" w:type="dxa"/>
            <w:tcBorders>
              <w:bottom w:val="single" w:sz="4" w:space="0" w:color="000001"/>
              <w:right w:val="single" w:sz="4" w:space="0" w:color="000001"/>
            </w:tcBorders>
            <w:shd w:val="clear" w:color="33CCCC" w:fill="00FF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28176,8</w:t>
            </w:r>
          </w:p>
        </w:tc>
        <w:tc>
          <w:tcPr>
            <w:tcW w:w="1837" w:type="dxa"/>
            <w:tcBorders>
              <w:bottom w:val="single" w:sz="4" w:space="0" w:color="000001"/>
              <w:right w:val="single" w:sz="4" w:space="0" w:color="000001"/>
            </w:tcBorders>
            <w:shd w:val="clear" w:color="33CCCC" w:fill="00FF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28792,1</w:t>
            </w:r>
          </w:p>
        </w:tc>
      </w:tr>
      <w:tr w:rsidR="00A35EED" w:rsidRPr="00A35EED" w:rsidTr="00A35EED">
        <w:trPr>
          <w:trHeight w:val="315"/>
        </w:trPr>
        <w:tc>
          <w:tcPr>
            <w:tcW w:w="3588" w:type="dxa"/>
            <w:tcBorders>
              <w:left w:val="single" w:sz="4" w:space="0" w:color="000001"/>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 НАЛОГОВЫЕ И НЕНАЛОГОВЫЕ ДОХОДЫ</w:t>
            </w:r>
          </w:p>
        </w:tc>
        <w:tc>
          <w:tcPr>
            <w:tcW w:w="2029"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000  1  00  00000  00  0000  000</w:t>
            </w:r>
          </w:p>
        </w:tc>
        <w:tc>
          <w:tcPr>
            <w:tcW w:w="1886" w:type="dxa"/>
            <w:tcBorders>
              <w:top w:val="single" w:sz="8"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23483,2</w:t>
            </w:r>
          </w:p>
        </w:tc>
        <w:tc>
          <w:tcPr>
            <w:tcW w:w="1837" w:type="dxa"/>
            <w:tcBorders>
              <w:top w:val="single" w:sz="8"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23872,7</w:t>
            </w:r>
          </w:p>
        </w:tc>
      </w:tr>
      <w:tr w:rsidR="00A35EED" w:rsidRPr="00A35EED" w:rsidTr="00A35EED">
        <w:trPr>
          <w:trHeight w:val="210"/>
        </w:trPr>
        <w:tc>
          <w:tcPr>
            <w:tcW w:w="3588"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НАЛОГИ НА ПРИБЫЛЬ, ДОХОДЫ</w:t>
            </w:r>
          </w:p>
        </w:tc>
        <w:tc>
          <w:tcPr>
            <w:tcW w:w="2029"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000  1  01  00000  00  0000  000</w:t>
            </w:r>
          </w:p>
        </w:tc>
        <w:tc>
          <w:tcPr>
            <w:tcW w:w="188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7670,0</w:t>
            </w:r>
          </w:p>
        </w:tc>
        <w:tc>
          <w:tcPr>
            <w:tcW w:w="1837"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7770,0</w:t>
            </w:r>
          </w:p>
        </w:tc>
      </w:tr>
      <w:tr w:rsidR="00A35EED" w:rsidRPr="00A35EED" w:rsidTr="00A35EED">
        <w:trPr>
          <w:trHeight w:val="225"/>
        </w:trPr>
        <w:tc>
          <w:tcPr>
            <w:tcW w:w="3588" w:type="dxa"/>
            <w:tcBorders>
              <w:left w:val="single" w:sz="4" w:space="0" w:color="000001"/>
              <w:bottom w:val="single" w:sz="4" w:space="0" w:color="000001"/>
              <w:right w:val="single" w:sz="4" w:space="0" w:color="000001"/>
            </w:tcBorders>
            <w:shd w:val="clear" w:color="C0C0C0" w:fill="FFCC99"/>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Налог на доходы физических лиц</w:t>
            </w:r>
          </w:p>
        </w:tc>
        <w:tc>
          <w:tcPr>
            <w:tcW w:w="2029" w:type="dxa"/>
            <w:tcBorders>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000  1  01  02000  01  0000  110</w:t>
            </w:r>
          </w:p>
        </w:tc>
        <w:tc>
          <w:tcPr>
            <w:tcW w:w="1886"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7670,0</w:t>
            </w:r>
          </w:p>
        </w:tc>
        <w:tc>
          <w:tcPr>
            <w:tcW w:w="1837"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7770,0</w:t>
            </w:r>
          </w:p>
        </w:tc>
      </w:tr>
      <w:tr w:rsidR="00A35EED" w:rsidRPr="00A35EED" w:rsidTr="00A35EED">
        <w:trPr>
          <w:trHeight w:val="1125"/>
        </w:trPr>
        <w:tc>
          <w:tcPr>
            <w:tcW w:w="3588" w:type="dxa"/>
            <w:tcBorders>
              <w:left w:val="single" w:sz="4" w:space="0" w:color="00000A"/>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35EED">
              <w:rPr>
                <w:rFonts w:ascii="Times New Roman" w:eastAsia="Times New Roman" w:hAnsi="Times New Roman" w:cs="Times New Roman"/>
                <w:color w:val="00000A"/>
                <w:sz w:val="20"/>
                <w:szCs w:val="20"/>
                <w:vertAlign w:val="superscript"/>
                <w:lang w:eastAsia="ru-RU"/>
              </w:rPr>
              <w:t>1</w:t>
            </w:r>
            <w:r w:rsidRPr="00A35EED">
              <w:rPr>
                <w:rFonts w:ascii="Times New Roman" w:eastAsia="Times New Roman" w:hAnsi="Times New Roman" w:cs="Times New Roman"/>
                <w:color w:val="00000A"/>
                <w:sz w:val="20"/>
                <w:szCs w:val="20"/>
                <w:lang w:eastAsia="ru-RU"/>
              </w:rPr>
              <w:t xml:space="preserve"> и 228 Налогового кодекса Российской </w:t>
            </w:r>
            <w:proofErr w:type="gramStart"/>
            <w:r w:rsidRPr="00A35EED">
              <w:rPr>
                <w:rFonts w:ascii="Times New Roman" w:eastAsia="Times New Roman" w:hAnsi="Times New Roman" w:cs="Times New Roman"/>
                <w:color w:val="00000A"/>
                <w:sz w:val="20"/>
                <w:szCs w:val="20"/>
                <w:lang w:eastAsia="ru-RU"/>
              </w:rPr>
              <w:t>Федерации,  а</w:t>
            </w:r>
            <w:proofErr w:type="gramEnd"/>
            <w:r w:rsidRPr="00A35EED">
              <w:rPr>
                <w:rFonts w:ascii="Times New Roman" w:eastAsia="Times New Roman" w:hAnsi="Times New Roman" w:cs="Times New Roman"/>
                <w:color w:val="00000A"/>
                <w:sz w:val="20"/>
                <w:szCs w:val="20"/>
                <w:lang w:eastAsia="ru-RU"/>
              </w:rPr>
              <w:t xml:space="preserve"> также доходов от долевого участия, полученных в виде дивидендов</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000  1  01  02010  01  0000  110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7330,0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7420,0</w:t>
            </w:r>
          </w:p>
        </w:tc>
      </w:tr>
      <w:tr w:rsidR="00A35EED" w:rsidRPr="00A35EED" w:rsidTr="00A35EED">
        <w:trPr>
          <w:trHeight w:val="1350"/>
        </w:trPr>
        <w:tc>
          <w:tcPr>
            <w:tcW w:w="3588" w:type="dxa"/>
            <w:tcBorders>
              <w:left w:val="single" w:sz="4" w:space="0" w:color="00000A"/>
              <w:bottom w:val="single" w:sz="4" w:space="0" w:color="000001"/>
              <w:right w:val="single" w:sz="4" w:space="0" w:color="000001"/>
            </w:tcBorders>
            <w:shd w:val="clear" w:color="auto" w:fill="auto"/>
            <w:tcMar>
              <w:left w:w="103" w:type="dxa"/>
            </w:tcMar>
          </w:tcPr>
          <w:p w:rsidR="00A35EED" w:rsidRPr="00A35EED" w:rsidRDefault="00A35EED" w:rsidP="00A35EED">
            <w:pPr>
              <w:spacing w:after="0" w:line="240" w:lineRule="auto"/>
              <w:jc w:val="both"/>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000  1  01  02020  01  0000  110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30,0</w:t>
            </w:r>
          </w:p>
        </w:tc>
      </w:tr>
      <w:tr w:rsidR="00A35EED" w:rsidRPr="00A35EED" w:rsidTr="00A35EED">
        <w:trPr>
          <w:trHeight w:val="450"/>
        </w:trPr>
        <w:tc>
          <w:tcPr>
            <w:tcW w:w="3588" w:type="dxa"/>
            <w:tcBorders>
              <w:left w:val="single" w:sz="4" w:space="0" w:color="00000A"/>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Налог на доходы физических лиц с </w:t>
            </w:r>
            <w:proofErr w:type="gramStart"/>
            <w:r w:rsidRPr="00A35EED">
              <w:rPr>
                <w:rFonts w:ascii="Times New Roman" w:eastAsia="Times New Roman" w:hAnsi="Times New Roman" w:cs="Times New Roman"/>
                <w:color w:val="00000A"/>
                <w:sz w:val="20"/>
                <w:szCs w:val="20"/>
                <w:lang w:eastAsia="ru-RU"/>
              </w:rPr>
              <w:t>доходов,  полученных</w:t>
            </w:r>
            <w:proofErr w:type="gramEnd"/>
            <w:r w:rsidRPr="00A35EED">
              <w:rPr>
                <w:rFonts w:ascii="Times New Roman" w:eastAsia="Times New Roman" w:hAnsi="Times New Roman" w:cs="Times New Roman"/>
                <w:color w:val="00000A"/>
                <w:sz w:val="20"/>
                <w:szCs w:val="20"/>
                <w:lang w:eastAsia="ru-RU"/>
              </w:rPr>
              <w:t xml:space="preserve"> физическими лицами в соответствии со статьей 228 Налогового Кодекса Российской Федерации </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000  1  01  02030  01  0000  110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100,0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100,0</w:t>
            </w:r>
          </w:p>
        </w:tc>
      </w:tr>
      <w:tr w:rsidR="00A35EED" w:rsidRPr="00A35EED" w:rsidTr="00A35EED">
        <w:trPr>
          <w:trHeight w:val="1140"/>
        </w:trPr>
        <w:tc>
          <w:tcPr>
            <w:tcW w:w="3588" w:type="dxa"/>
            <w:tcBorders>
              <w:left w:val="single" w:sz="4" w:space="0" w:color="00000A"/>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w:t>
            </w:r>
            <w:r w:rsidRPr="00A35EED">
              <w:rPr>
                <w:rFonts w:ascii="Times New Roman" w:eastAsia="Times New Roman" w:hAnsi="Times New Roman" w:cs="Times New Roman"/>
                <w:color w:val="000000"/>
                <w:sz w:val="20"/>
                <w:szCs w:val="20"/>
                <w:lang w:eastAsia="ru-RU"/>
              </w:rPr>
              <w:lastRenderedPageBreak/>
              <w:t>227_1 Налогового кодекса Российской Федерации</w:t>
            </w:r>
          </w:p>
        </w:tc>
        <w:tc>
          <w:tcPr>
            <w:tcW w:w="2029"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000  1  01  02040  01  0000  110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110,0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120,0</w:t>
            </w:r>
          </w:p>
        </w:tc>
      </w:tr>
      <w:tr w:rsidR="00A35EED" w:rsidRPr="00A35EED" w:rsidTr="00A35EED">
        <w:trPr>
          <w:trHeight w:val="690"/>
        </w:trPr>
        <w:tc>
          <w:tcPr>
            <w:tcW w:w="3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5EED" w:rsidRPr="00A35EED" w:rsidRDefault="00A35EED" w:rsidP="00A35EED">
            <w:pPr>
              <w:spacing w:after="0" w:line="240" w:lineRule="auto"/>
              <w:jc w:val="both"/>
              <w:rPr>
                <w:rFonts w:ascii="Times New Roman CYR" w:eastAsia="Times New Roman" w:hAnsi="Times New Roman CYR" w:cs="Times New Roman CYR"/>
                <w:color w:val="00000A"/>
                <w:sz w:val="20"/>
                <w:szCs w:val="20"/>
                <w:lang w:eastAsia="ru-RU"/>
              </w:rPr>
            </w:pPr>
            <w:r w:rsidRPr="00A35EED">
              <w:rPr>
                <w:rFonts w:ascii="Times New Roman CYR" w:eastAsia="Times New Roman" w:hAnsi="Times New Roman CYR" w:cs="Times New Roman CYR"/>
                <w:color w:val="00000A"/>
                <w:sz w:val="20"/>
                <w:szCs w:val="20"/>
                <w:lang w:eastAsia="ru-RU"/>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000 1  01 02130 01 0000 110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100,0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100,0</w:t>
            </w:r>
          </w:p>
        </w:tc>
      </w:tr>
      <w:tr w:rsidR="00A35EED" w:rsidRPr="00A35EED" w:rsidTr="00A35EED">
        <w:trPr>
          <w:trHeight w:val="450"/>
        </w:trPr>
        <w:tc>
          <w:tcPr>
            <w:tcW w:w="3588"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НАЛОГИ НА ТОВАРЫ (</w:t>
            </w:r>
            <w:proofErr w:type="gramStart"/>
            <w:r w:rsidRPr="00A35EED">
              <w:rPr>
                <w:rFonts w:ascii="Times New Roman" w:eastAsia="Times New Roman" w:hAnsi="Times New Roman" w:cs="Times New Roman"/>
                <w:b/>
                <w:bCs/>
                <w:color w:val="00000A"/>
                <w:sz w:val="20"/>
                <w:szCs w:val="20"/>
                <w:lang w:eastAsia="ru-RU"/>
              </w:rPr>
              <w:t>РАБОТЫ,УСЛУГИ</w:t>
            </w:r>
            <w:proofErr w:type="gramEnd"/>
            <w:r w:rsidRPr="00A35EED">
              <w:rPr>
                <w:rFonts w:ascii="Times New Roman" w:eastAsia="Times New Roman" w:hAnsi="Times New Roman" w:cs="Times New Roman"/>
                <w:b/>
                <w:bCs/>
                <w:color w:val="00000A"/>
                <w:sz w:val="20"/>
                <w:szCs w:val="20"/>
                <w:lang w:eastAsia="ru-RU"/>
              </w:rPr>
              <w:t>), РЕАЛИЗУЕМЫЕ НА ТЕРРИТОРИИ РОССИЙСКОЙ ФЕДЕРАЦИИ</w:t>
            </w:r>
          </w:p>
        </w:tc>
        <w:tc>
          <w:tcPr>
            <w:tcW w:w="2029"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000  1  03  00000  00  0000  000</w:t>
            </w:r>
          </w:p>
        </w:tc>
        <w:tc>
          <w:tcPr>
            <w:tcW w:w="188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1162,2</w:t>
            </w:r>
          </w:p>
        </w:tc>
        <w:tc>
          <w:tcPr>
            <w:tcW w:w="1837"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1211,7</w:t>
            </w:r>
          </w:p>
        </w:tc>
      </w:tr>
      <w:tr w:rsidR="00A35EED" w:rsidRPr="00A35EED" w:rsidTr="00A35EED">
        <w:trPr>
          <w:trHeight w:val="450"/>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Акцизы по подакцизным товарам, (продукции), производимым на территории Российской Федерации</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000  1  03  02000  01  0000  110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1162,2</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1211,7</w:t>
            </w:r>
          </w:p>
        </w:tc>
      </w:tr>
      <w:tr w:rsidR="00A35EED" w:rsidRPr="00A35EED" w:rsidTr="00A35EED">
        <w:trPr>
          <w:trHeight w:val="900"/>
        </w:trPr>
        <w:tc>
          <w:tcPr>
            <w:tcW w:w="3588" w:type="dxa"/>
            <w:tcBorders>
              <w:left w:val="single" w:sz="4" w:space="0" w:color="00000A"/>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9" w:type="dxa"/>
            <w:tcBorders>
              <w:bottom w:val="single" w:sz="4" w:space="0" w:color="00000A"/>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000  1  03  02230  01  0000  110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597,4</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621,3</w:t>
            </w:r>
          </w:p>
        </w:tc>
      </w:tr>
      <w:tr w:rsidR="00A35EED" w:rsidRPr="00A35EED" w:rsidTr="00A35EED">
        <w:trPr>
          <w:trHeight w:val="1350"/>
        </w:trPr>
        <w:tc>
          <w:tcPr>
            <w:tcW w:w="3588" w:type="dxa"/>
            <w:tcBorders>
              <w:left w:val="single" w:sz="4" w:space="0" w:color="00000A"/>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29" w:type="dxa"/>
            <w:tcBorders>
              <w:top w:val="single" w:sz="4" w:space="0" w:color="00000A"/>
            </w:tcBorders>
            <w:shd w:val="clear" w:color="auto" w:fill="auto"/>
            <w:vAlign w:val="bottom"/>
          </w:tcPr>
          <w:p w:rsidR="00A35EED" w:rsidRPr="00A35EED" w:rsidRDefault="00A35EED" w:rsidP="00A35EED">
            <w:pPr>
              <w:spacing w:after="0" w:line="240" w:lineRule="auto"/>
              <w:rPr>
                <w:rFonts w:ascii="Arial CYR" w:eastAsia="Times New Roman" w:hAnsi="Arial CYR" w:cs="Arial CYR"/>
                <w:color w:val="00000A"/>
                <w:sz w:val="20"/>
                <w:szCs w:val="20"/>
                <w:lang w:eastAsia="ru-RU"/>
              </w:rPr>
            </w:pPr>
            <w:r w:rsidRPr="00A35EED">
              <w:rPr>
                <w:rFonts w:ascii="Arial CYR" w:eastAsia="Times New Roman" w:hAnsi="Arial CYR" w:cs="Arial CYR"/>
                <w:color w:val="00000A"/>
                <w:sz w:val="20"/>
                <w:szCs w:val="20"/>
                <w:lang w:eastAsia="ru-RU"/>
              </w:rPr>
              <w:t>000 1  03 02231  01  0000 110</w:t>
            </w:r>
          </w:p>
        </w:tc>
        <w:tc>
          <w:tcPr>
            <w:tcW w:w="1886" w:type="dxa"/>
            <w:tcBorders>
              <w:top w:val="single" w:sz="8"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597,4</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621,3</w:t>
            </w:r>
          </w:p>
        </w:tc>
      </w:tr>
      <w:tr w:rsidR="00A35EED" w:rsidRPr="00A35EED" w:rsidTr="00A35EED">
        <w:trPr>
          <w:trHeight w:val="1125"/>
        </w:trPr>
        <w:tc>
          <w:tcPr>
            <w:tcW w:w="3588" w:type="dxa"/>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уплаты акцизов на моторные масла для дизельных и (или) карбюраторных (</w:t>
            </w:r>
            <w:proofErr w:type="spellStart"/>
            <w:r w:rsidRPr="00A35EED">
              <w:rPr>
                <w:rFonts w:ascii="Times New Roman" w:eastAsia="Times New Roman" w:hAnsi="Times New Roman" w:cs="Times New Roman"/>
                <w:color w:val="00000A"/>
                <w:sz w:val="20"/>
                <w:szCs w:val="20"/>
                <w:lang w:eastAsia="ru-RU"/>
              </w:rPr>
              <w:t>инжекторных</w:t>
            </w:r>
            <w:proofErr w:type="spellEnd"/>
            <w:r w:rsidRPr="00A35EED">
              <w:rPr>
                <w:rFonts w:ascii="Times New Roman" w:eastAsia="Times New Roman" w:hAnsi="Times New Roman" w:cs="Times New Roman"/>
                <w:color w:val="00000A"/>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A35EED">
              <w:rPr>
                <w:rFonts w:ascii="Times New Roman" w:eastAsia="Times New Roman" w:hAnsi="Times New Roman" w:cs="Times New Roman"/>
                <w:color w:val="00000A"/>
                <w:sz w:val="20"/>
                <w:szCs w:val="20"/>
                <w:lang w:eastAsia="ru-RU"/>
              </w:rPr>
              <w:t>нормативов  отчислений</w:t>
            </w:r>
            <w:proofErr w:type="gramEnd"/>
            <w:r w:rsidRPr="00A35EED">
              <w:rPr>
                <w:rFonts w:ascii="Times New Roman" w:eastAsia="Times New Roman" w:hAnsi="Times New Roman" w:cs="Times New Roman"/>
                <w:color w:val="00000A"/>
                <w:sz w:val="20"/>
                <w:szCs w:val="20"/>
                <w:lang w:eastAsia="ru-RU"/>
              </w:rPr>
              <w:t xml:space="preserve"> в местные бюджеты</w:t>
            </w:r>
          </w:p>
        </w:tc>
        <w:tc>
          <w:tcPr>
            <w:tcW w:w="2029"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000  1  03  02240  01  0000  110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3,4</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3,5</w:t>
            </w:r>
          </w:p>
        </w:tc>
      </w:tr>
      <w:tr w:rsidR="00A35EED" w:rsidRPr="00A35EED" w:rsidTr="00A35EED">
        <w:trPr>
          <w:trHeight w:val="1575"/>
        </w:trPr>
        <w:tc>
          <w:tcPr>
            <w:tcW w:w="3588" w:type="dxa"/>
            <w:tcBorders>
              <w:left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уплаты акцизов на моторные масла для дизельных и (или) карбюраторных (</w:t>
            </w:r>
            <w:proofErr w:type="spellStart"/>
            <w:r w:rsidRPr="00A35EED">
              <w:rPr>
                <w:rFonts w:ascii="Times New Roman" w:eastAsia="Times New Roman" w:hAnsi="Times New Roman" w:cs="Times New Roman"/>
                <w:color w:val="00000A"/>
                <w:sz w:val="20"/>
                <w:szCs w:val="20"/>
                <w:lang w:eastAsia="ru-RU"/>
              </w:rPr>
              <w:t>инжекторных</w:t>
            </w:r>
            <w:proofErr w:type="spellEnd"/>
            <w:r w:rsidRPr="00A35EED">
              <w:rPr>
                <w:rFonts w:ascii="Times New Roman" w:eastAsia="Times New Roman" w:hAnsi="Times New Roman" w:cs="Times New Roman"/>
                <w:color w:val="00000A"/>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A35EED">
              <w:rPr>
                <w:rFonts w:ascii="Times New Roman" w:eastAsia="Times New Roman" w:hAnsi="Times New Roman" w:cs="Times New Roman"/>
                <w:color w:val="00000A"/>
                <w:sz w:val="20"/>
                <w:szCs w:val="20"/>
                <w:lang w:eastAsia="ru-RU"/>
              </w:rPr>
              <w:lastRenderedPageBreak/>
              <w:t xml:space="preserve">формирования дорожных фондов субъектов Российской Федерации) </w:t>
            </w:r>
          </w:p>
        </w:tc>
        <w:tc>
          <w:tcPr>
            <w:tcW w:w="2029"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000  1  03  02241  01  0000  110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3,4</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3,5</w:t>
            </w:r>
          </w:p>
        </w:tc>
      </w:tr>
      <w:tr w:rsidR="00A35EED" w:rsidRPr="00A35EED" w:rsidTr="00A35EED">
        <w:trPr>
          <w:trHeight w:val="927"/>
        </w:trPr>
        <w:tc>
          <w:tcPr>
            <w:tcW w:w="35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000  1  03  02250  01  0000  110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628,6</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656,8</w:t>
            </w:r>
          </w:p>
        </w:tc>
      </w:tr>
      <w:tr w:rsidR="00A35EED" w:rsidRPr="00A35EED" w:rsidTr="00A35EED">
        <w:trPr>
          <w:trHeight w:val="1365"/>
        </w:trPr>
        <w:tc>
          <w:tcPr>
            <w:tcW w:w="3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2029"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000  1  03  02251  01  0000  110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628,6</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656,8</w:t>
            </w:r>
          </w:p>
        </w:tc>
      </w:tr>
      <w:tr w:rsidR="00A35EED" w:rsidRPr="00A35EED" w:rsidTr="00A35EED">
        <w:trPr>
          <w:trHeight w:val="972"/>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9"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000  1  03  02260  01  0000  110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-67,2</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-69,9</w:t>
            </w:r>
          </w:p>
        </w:tc>
      </w:tr>
      <w:tr w:rsidR="00A35EED" w:rsidRPr="00A35EED" w:rsidTr="00A35EED">
        <w:trPr>
          <w:trHeight w:val="1298"/>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2029"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000  1  03  02261  01  0000  110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-67,2</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-69,9</w:t>
            </w:r>
          </w:p>
        </w:tc>
      </w:tr>
      <w:tr w:rsidR="00A35EED" w:rsidRPr="00A35EED" w:rsidTr="00A35EED">
        <w:trPr>
          <w:trHeight w:val="210"/>
        </w:trPr>
        <w:tc>
          <w:tcPr>
            <w:tcW w:w="3588" w:type="dxa"/>
            <w:tcBorders>
              <w:top w:val="single" w:sz="4" w:space="0" w:color="000001"/>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НАЛОГИ НА СОВОКУПНЫЙ ДОХОД</w:t>
            </w:r>
          </w:p>
        </w:tc>
        <w:tc>
          <w:tcPr>
            <w:tcW w:w="2029"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000  1  05  00000  00  0000  000</w:t>
            </w:r>
          </w:p>
        </w:tc>
        <w:tc>
          <w:tcPr>
            <w:tcW w:w="188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4500,0</w:t>
            </w:r>
          </w:p>
        </w:tc>
        <w:tc>
          <w:tcPr>
            <w:tcW w:w="1837"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4600,0</w:t>
            </w:r>
          </w:p>
        </w:tc>
      </w:tr>
      <w:tr w:rsidR="00A35EED" w:rsidRPr="00A35EED" w:rsidTr="00A35EED">
        <w:trPr>
          <w:trHeight w:val="450"/>
        </w:trPr>
        <w:tc>
          <w:tcPr>
            <w:tcW w:w="3588" w:type="dxa"/>
            <w:tcBorders>
              <w:left w:val="single" w:sz="4" w:space="0" w:color="000001"/>
              <w:bottom w:val="single" w:sz="4" w:space="0" w:color="000001"/>
              <w:right w:val="single" w:sz="4" w:space="0" w:color="000001"/>
            </w:tcBorders>
            <w:shd w:val="clear" w:color="C0C0C0" w:fill="FFCC99"/>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Налог, взимаемый в связи с применением упрощенной системы налогообложения</w:t>
            </w:r>
          </w:p>
        </w:tc>
        <w:tc>
          <w:tcPr>
            <w:tcW w:w="2029" w:type="dxa"/>
            <w:tcBorders>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000  1  05  01000  00  0000  110</w:t>
            </w:r>
          </w:p>
        </w:tc>
        <w:tc>
          <w:tcPr>
            <w:tcW w:w="1886"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4500,0</w:t>
            </w:r>
          </w:p>
        </w:tc>
        <w:tc>
          <w:tcPr>
            <w:tcW w:w="1837"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4600,0</w:t>
            </w:r>
          </w:p>
        </w:tc>
      </w:tr>
      <w:tr w:rsidR="00A35EED" w:rsidRPr="00A35EED" w:rsidTr="00A35EED">
        <w:trPr>
          <w:trHeight w:val="450"/>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Налог, взимаемый с налогоплательщиков, выбравших в качестве объекта </w:t>
            </w:r>
            <w:proofErr w:type="gramStart"/>
            <w:r w:rsidRPr="00A35EED">
              <w:rPr>
                <w:rFonts w:ascii="Times New Roman" w:eastAsia="Times New Roman" w:hAnsi="Times New Roman" w:cs="Times New Roman"/>
                <w:color w:val="00000A"/>
                <w:sz w:val="20"/>
                <w:szCs w:val="20"/>
                <w:lang w:eastAsia="ru-RU"/>
              </w:rPr>
              <w:t>налогообложения  доходы</w:t>
            </w:r>
            <w:proofErr w:type="gramEnd"/>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000  1  05  01010  01  0000  110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3250,0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3300,0</w:t>
            </w:r>
          </w:p>
        </w:tc>
      </w:tr>
      <w:tr w:rsidR="00A35EED" w:rsidRPr="00A35EED" w:rsidTr="00A35EED">
        <w:trPr>
          <w:trHeight w:val="450"/>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Налог, взимаемый с налогоплательщиков, выбравших в качестве объекта </w:t>
            </w:r>
            <w:proofErr w:type="gramStart"/>
            <w:r w:rsidRPr="00A35EED">
              <w:rPr>
                <w:rFonts w:ascii="Times New Roman" w:eastAsia="Times New Roman" w:hAnsi="Times New Roman" w:cs="Times New Roman"/>
                <w:color w:val="00000A"/>
                <w:sz w:val="20"/>
                <w:szCs w:val="20"/>
                <w:lang w:eastAsia="ru-RU"/>
              </w:rPr>
              <w:t>налогообложения  доходы</w:t>
            </w:r>
            <w:proofErr w:type="gramEnd"/>
            <w:r w:rsidRPr="00A35EED">
              <w:rPr>
                <w:rFonts w:ascii="Times New Roman" w:eastAsia="Times New Roman" w:hAnsi="Times New Roman" w:cs="Times New Roman"/>
                <w:color w:val="00000A"/>
                <w:sz w:val="20"/>
                <w:szCs w:val="20"/>
                <w:lang w:eastAsia="ru-RU"/>
              </w:rPr>
              <w:t xml:space="preserve"> </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000  1  05  01011  01  0000  110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3250,0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3300,0</w:t>
            </w:r>
          </w:p>
        </w:tc>
      </w:tr>
      <w:tr w:rsidR="00A35EED" w:rsidRPr="00A35EED" w:rsidTr="00A35EED">
        <w:trPr>
          <w:trHeight w:val="450"/>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000  1  05  01020  01  0000  110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1250,0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1300,0</w:t>
            </w:r>
          </w:p>
        </w:tc>
      </w:tr>
      <w:tr w:rsidR="00A35EED" w:rsidRPr="00A35EED" w:rsidTr="00A35EED">
        <w:trPr>
          <w:trHeight w:val="915"/>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000  1  05  01021  01  0000  110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1250,0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1300,0</w:t>
            </w:r>
          </w:p>
        </w:tc>
      </w:tr>
      <w:tr w:rsidR="00A35EED" w:rsidRPr="00A35EED" w:rsidTr="00A35EED">
        <w:trPr>
          <w:trHeight w:val="225"/>
        </w:trPr>
        <w:tc>
          <w:tcPr>
            <w:tcW w:w="3588"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НАЛОГИ НА ИМУЩЕСТВО</w:t>
            </w:r>
          </w:p>
        </w:tc>
        <w:tc>
          <w:tcPr>
            <w:tcW w:w="2029"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000  1  06  00000  00  0000  000</w:t>
            </w:r>
          </w:p>
        </w:tc>
        <w:tc>
          <w:tcPr>
            <w:tcW w:w="188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3750,0</w:t>
            </w:r>
          </w:p>
        </w:tc>
        <w:tc>
          <w:tcPr>
            <w:tcW w:w="1837"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3800,0</w:t>
            </w:r>
          </w:p>
        </w:tc>
      </w:tr>
      <w:tr w:rsidR="00A35EED" w:rsidRPr="00A35EED" w:rsidTr="00A35EED">
        <w:trPr>
          <w:trHeight w:val="225"/>
        </w:trPr>
        <w:tc>
          <w:tcPr>
            <w:tcW w:w="3588" w:type="dxa"/>
            <w:tcBorders>
              <w:left w:val="single" w:sz="4" w:space="0" w:color="000001"/>
              <w:bottom w:val="single" w:sz="4" w:space="0" w:color="000001"/>
              <w:right w:val="single" w:sz="4" w:space="0" w:color="000001"/>
            </w:tcBorders>
            <w:shd w:val="clear" w:color="C0C0C0" w:fill="FFCC99"/>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Налог на имущество физических лиц</w:t>
            </w:r>
          </w:p>
        </w:tc>
        <w:tc>
          <w:tcPr>
            <w:tcW w:w="2029" w:type="dxa"/>
            <w:tcBorders>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000  1  06  01000  00  0000  110</w:t>
            </w:r>
          </w:p>
        </w:tc>
        <w:tc>
          <w:tcPr>
            <w:tcW w:w="1886"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2300,0</w:t>
            </w:r>
          </w:p>
        </w:tc>
        <w:tc>
          <w:tcPr>
            <w:tcW w:w="1837"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2300,0</w:t>
            </w:r>
          </w:p>
        </w:tc>
      </w:tr>
      <w:tr w:rsidR="00A35EED" w:rsidRPr="00A35EED" w:rsidTr="00A35EED">
        <w:trPr>
          <w:trHeight w:val="450"/>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000  1  06  01030  13  0000  110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2300,0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2300,0</w:t>
            </w:r>
          </w:p>
        </w:tc>
      </w:tr>
      <w:tr w:rsidR="00A35EED" w:rsidRPr="00A35EED" w:rsidTr="00A35EED">
        <w:trPr>
          <w:trHeight w:val="210"/>
        </w:trPr>
        <w:tc>
          <w:tcPr>
            <w:tcW w:w="3588" w:type="dxa"/>
            <w:tcBorders>
              <w:left w:val="single" w:sz="4" w:space="0" w:color="000001"/>
              <w:bottom w:val="single" w:sz="4" w:space="0" w:color="000001"/>
              <w:right w:val="single" w:sz="4" w:space="0" w:color="000001"/>
            </w:tcBorders>
            <w:shd w:val="clear" w:color="C0C0C0" w:fill="FFCC99"/>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Земельный налог</w:t>
            </w:r>
          </w:p>
        </w:tc>
        <w:tc>
          <w:tcPr>
            <w:tcW w:w="2029" w:type="dxa"/>
            <w:tcBorders>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000  1  06  06000  00  0000  110</w:t>
            </w:r>
          </w:p>
        </w:tc>
        <w:tc>
          <w:tcPr>
            <w:tcW w:w="1886"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1450,0</w:t>
            </w:r>
          </w:p>
        </w:tc>
        <w:tc>
          <w:tcPr>
            <w:tcW w:w="1837"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1500,0</w:t>
            </w:r>
          </w:p>
        </w:tc>
      </w:tr>
      <w:tr w:rsidR="00A35EED" w:rsidRPr="00A35EED" w:rsidTr="00A35EED">
        <w:trPr>
          <w:trHeight w:val="225"/>
        </w:trPr>
        <w:tc>
          <w:tcPr>
            <w:tcW w:w="3588" w:type="dxa"/>
            <w:tcBorders>
              <w:left w:val="single" w:sz="4" w:space="0" w:color="000001"/>
              <w:bottom w:val="single" w:sz="4" w:space="0" w:color="000001"/>
              <w:right w:val="single" w:sz="4" w:space="0" w:color="000001"/>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Земельный налог с организаций</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000  1  06  06030  00  0000  110</w:t>
            </w:r>
          </w:p>
        </w:tc>
        <w:tc>
          <w:tcPr>
            <w:tcW w:w="1886"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850,0</w:t>
            </w:r>
          </w:p>
        </w:tc>
        <w:tc>
          <w:tcPr>
            <w:tcW w:w="1837"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900,0</w:t>
            </w:r>
          </w:p>
        </w:tc>
      </w:tr>
      <w:tr w:rsidR="00A35EED" w:rsidRPr="00A35EED" w:rsidTr="00A35EED">
        <w:trPr>
          <w:trHeight w:val="450"/>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Земельный налог с организаций, обладающих земельным участком, расположенным в границах городских поселений </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000  1  06  06033  13  0000  110</w:t>
            </w:r>
          </w:p>
        </w:tc>
        <w:tc>
          <w:tcPr>
            <w:tcW w:w="1886"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850,0</w:t>
            </w:r>
          </w:p>
        </w:tc>
        <w:tc>
          <w:tcPr>
            <w:tcW w:w="1837"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900,0</w:t>
            </w:r>
          </w:p>
        </w:tc>
      </w:tr>
      <w:tr w:rsidR="00A35EED" w:rsidRPr="00A35EED" w:rsidTr="00A35EED">
        <w:trPr>
          <w:trHeight w:val="225"/>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Земельный налог с физических лиц</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000  1  06  06040  00  0000  110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600,0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600,0</w:t>
            </w:r>
          </w:p>
        </w:tc>
      </w:tr>
      <w:tr w:rsidR="00A35EED" w:rsidRPr="00A35EED" w:rsidTr="00A35EED">
        <w:trPr>
          <w:trHeight w:val="465"/>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000  1  06  06043  13  0000  110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600,0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600,0</w:t>
            </w:r>
          </w:p>
        </w:tc>
      </w:tr>
      <w:tr w:rsidR="00A35EED" w:rsidRPr="00A35EED" w:rsidTr="00A35EED">
        <w:trPr>
          <w:trHeight w:val="435"/>
        </w:trPr>
        <w:tc>
          <w:tcPr>
            <w:tcW w:w="3588"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ДОХОДЫ ОТ ИСПОЛЬЗОВАНИЯ ИМУЩЕСТВА, НАХОДЯЩЕГОСЯ В ГОСУДАРСТВЕННОЙ И МУНИЦИПАЛЬНОЙ СОБСТВЕННОСТИ</w:t>
            </w:r>
          </w:p>
        </w:tc>
        <w:tc>
          <w:tcPr>
            <w:tcW w:w="2029"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000  1  11  00000  00  0000  000</w:t>
            </w:r>
          </w:p>
        </w:tc>
        <w:tc>
          <w:tcPr>
            <w:tcW w:w="188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1032,0</w:t>
            </w:r>
          </w:p>
        </w:tc>
        <w:tc>
          <w:tcPr>
            <w:tcW w:w="1837"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1062,0</w:t>
            </w:r>
          </w:p>
        </w:tc>
      </w:tr>
      <w:tr w:rsidR="00A35EED" w:rsidRPr="00A35EED" w:rsidTr="00A35EED">
        <w:trPr>
          <w:trHeight w:val="1155"/>
        </w:trPr>
        <w:tc>
          <w:tcPr>
            <w:tcW w:w="3588" w:type="dxa"/>
            <w:tcBorders>
              <w:top w:val="single" w:sz="4" w:space="0" w:color="00000A"/>
              <w:left w:val="single" w:sz="4" w:space="0" w:color="000001"/>
              <w:bottom w:val="single" w:sz="4" w:space="0" w:color="000001"/>
              <w:right w:val="single" w:sz="4" w:space="0" w:color="000001"/>
            </w:tcBorders>
            <w:shd w:val="clear" w:color="C0C0C0" w:fill="FFCC99"/>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9" w:type="dxa"/>
            <w:tcBorders>
              <w:top w:val="single" w:sz="4" w:space="0" w:color="00000A"/>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000  1  11  05000  00  0000  120</w:t>
            </w:r>
          </w:p>
        </w:tc>
        <w:tc>
          <w:tcPr>
            <w:tcW w:w="1886"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812,0</w:t>
            </w:r>
          </w:p>
        </w:tc>
        <w:tc>
          <w:tcPr>
            <w:tcW w:w="1837"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832,0</w:t>
            </w:r>
          </w:p>
        </w:tc>
      </w:tr>
      <w:tr w:rsidR="00A35EED" w:rsidRPr="00A35EED" w:rsidTr="00A35EED">
        <w:trPr>
          <w:trHeight w:val="840"/>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000  1  11  05010  00  0000  120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580,0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600,0</w:t>
            </w:r>
          </w:p>
        </w:tc>
      </w:tr>
      <w:tr w:rsidR="00A35EED" w:rsidRPr="00A35EED" w:rsidTr="00A35EED">
        <w:trPr>
          <w:trHeight w:val="972"/>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A35EED">
              <w:rPr>
                <w:rFonts w:ascii="Times New Roman" w:eastAsia="Times New Roman" w:hAnsi="Times New Roman" w:cs="Times New Roman"/>
                <w:color w:val="00000A"/>
                <w:sz w:val="20"/>
                <w:szCs w:val="20"/>
                <w:lang w:eastAsia="ru-RU"/>
              </w:rPr>
              <w:lastRenderedPageBreak/>
              <w:t>поселений, а также средства от продажи права на заключение договоров аренды указанных земельных участков</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000  1  11  05013  13  0000  120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580,0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600,0</w:t>
            </w:r>
          </w:p>
        </w:tc>
      </w:tr>
      <w:tr w:rsidR="00A35EED" w:rsidRPr="00A35EED" w:rsidTr="00A35EED">
        <w:trPr>
          <w:trHeight w:val="450"/>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000  1  11  05070  00  0000  120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232,0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232,0</w:t>
            </w:r>
          </w:p>
        </w:tc>
      </w:tr>
      <w:tr w:rsidR="00A35EED" w:rsidRPr="00A35EED" w:rsidTr="00A35EED">
        <w:trPr>
          <w:trHeight w:val="465"/>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сдачи в аренду имущества, составляющего казну городских поселений (за исключением земельных участков)</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000  1  11  05075 13  0000  120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232,0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232,0</w:t>
            </w:r>
          </w:p>
        </w:tc>
      </w:tr>
      <w:tr w:rsidR="00A35EED" w:rsidRPr="00A35EED" w:rsidTr="00A35EED">
        <w:trPr>
          <w:trHeight w:val="915"/>
        </w:trPr>
        <w:tc>
          <w:tcPr>
            <w:tcW w:w="3588"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9"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000  1  11  09000 00  0000  120</w:t>
            </w:r>
          </w:p>
        </w:tc>
        <w:tc>
          <w:tcPr>
            <w:tcW w:w="188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220,0</w:t>
            </w:r>
          </w:p>
        </w:tc>
        <w:tc>
          <w:tcPr>
            <w:tcW w:w="1837"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230,0</w:t>
            </w:r>
          </w:p>
        </w:tc>
      </w:tr>
      <w:tr w:rsidR="00A35EED" w:rsidRPr="00A35EED" w:rsidTr="00A35EED">
        <w:trPr>
          <w:trHeight w:val="915"/>
        </w:trPr>
        <w:tc>
          <w:tcPr>
            <w:tcW w:w="3588" w:type="dxa"/>
            <w:tcBorders>
              <w:left w:val="single" w:sz="4" w:space="0" w:color="000001"/>
              <w:bottom w:val="single" w:sz="4" w:space="0" w:color="000001"/>
              <w:right w:val="single" w:sz="4" w:space="0" w:color="000001"/>
            </w:tcBorders>
            <w:shd w:val="clear" w:color="C0C0C0" w:fill="FFCC99"/>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9" w:type="dxa"/>
            <w:tcBorders>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000  1  11  09040 00  0000  120</w:t>
            </w:r>
          </w:p>
        </w:tc>
        <w:tc>
          <w:tcPr>
            <w:tcW w:w="1886"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220,0</w:t>
            </w:r>
          </w:p>
        </w:tc>
        <w:tc>
          <w:tcPr>
            <w:tcW w:w="1837" w:type="dxa"/>
            <w:tcBorders>
              <w:top w:val="single" w:sz="8" w:space="0" w:color="000001"/>
              <w:bottom w:val="single" w:sz="4" w:space="0" w:color="000001"/>
              <w:right w:val="single" w:sz="4" w:space="0" w:color="000001"/>
            </w:tcBorders>
            <w:shd w:val="clear" w:color="C0C0C0" w:fill="FFCC99"/>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230,0</w:t>
            </w:r>
          </w:p>
        </w:tc>
      </w:tr>
      <w:tr w:rsidR="00A35EED" w:rsidRPr="00A35EED" w:rsidTr="00A35EED">
        <w:trPr>
          <w:trHeight w:val="900"/>
        </w:trPr>
        <w:tc>
          <w:tcPr>
            <w:tcW w:w="3588" w:type="dxa"/>
            <w:tcBorders>
              <w:left w:val="single" w:sz="4" w:space="0" w:color="000001"/>
              <w:bottom w:val="single" w:sz="4" w:space="0" w:color="000001"/>
              <w:right w:val="single" w:sz="4" w:space="0" w:color="000001"/>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Прочие поступления от использования </w:t>
            </w:r>
            <w:proofErr w:type="gramStart"/>
            <w:r w:rsidRPr="00A35EED">
              <w:rPr>
                <w:rFonts w:ascii="Times New Roman" w:eastAsia="Times New Roman" w:hAnsi="Times New Roman" w:cs="Times New Roman"/>
                <w:color w:val="00000A"/>
                <w:sz w:val="20"/>
                <w:szCs w:val="20"/>
                <w:lang w:eastAsia="ru-RU"/>
              </w:rPr>
              <w:t>имущества,  находящегося</w:t>
            </w:r>
            <w:proofErr w:type="gramEnd"/>
            <w:r w:rsidRPr="00A35EED">
              <w:rPr>
                <w:rFonts w:ascii="Times New Roman" w:eastAsia="Times New Roman" w:hAnsi="Times New Roman" w:cs="Times New Roman"/>
                <w:color w:val="00000A"/>
                <w:sz w:val="20"/>
                <w:szCs w:val="20"/>
                <w:lang w:eastAsia="ru-RU"/>
              </w:rPr>
              <w:t xml:space="preserve">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29" w:type="dxa"/>
            <w:tcBorders>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000  1  11  09045 13  0000  120</w:t>
            </w:r>
          </w:p>
        </w:tc>
        <w:tc>
          <w:tcPr>
            <w:tcW w:w="1886"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220,0</w:t>
            </w:r>
          </w:p>
        </w:tc>
        <w:tc>
          <w:tcPr>
            <w:tcW w:w="1837"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230,0</w:t>
            </w:r>
          </w:p>
        </w:tc>
      </w:tr>
      <w:tr w:rsidR="00A35EED" w:rsidRPr="00A35EED" w:rsidTr="00A35EED">
        <w:trPr>
          <w:trHeight w:val="435"/>
        </w:trPr>
        <w:tc>
          <w:tcPr>
            <w:tcW w:w="3588"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ДОХОДЫ ОТ ОКАЗАНИЯ ПЛАТНЫХ </w:t>
            </w:r>
            <w:proofErr w:type="gramStart"/>
            <w:r w:rsidRPr="00A35EED">
              <w:rPr>
                <w:rFonts w:ascii="Times New Roman" w:eastAsia="Times New Roman" w:hAnsi="Times New Roman" w:cs="Times New Roman"/>
                <w:b/>
                <w:bCs/>
                <w:color w:val="00000A"/>
                <w:sz w:val="20"/>
                <w:szCs w:val="20"/>
                <w:lang w:eastAsia="ru-RU"/>
              </w:rPr>
              <w:t>УСЛУГ  И</w:t>
            </w:r>
            <w:proofErr w:type="gramEnd"/>
            <w:r w:rsidRPr="00A35EED">
              <w:rPr>
                <w:rFonts w:ascii="Times New Roman" w:eastAsia="Times New Roman" w:hAnsi="Times New Roman" w:cs="Times New Roman"/>
                <w:b/>
                <w:bCs/>
                <w:color w:val="00000A"/>
                <w:sz w:val="20"/>
                <w:szCs w:val="20"/>
                <w:lang w:eastAsia="ru-RU"/>
              </w:rPr>
              <w:t xml:space="preserve"> КОМПЕНСАЦИИ ЗАТРАТ ГОСУДАРСТВА</w:t>
            </w:r>
          </w:p>
        </w:tc>
        <w:tc>
          <w:tcPr>
            <w:tcW w:w="2029"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000  1  13  00000  00  0000  000</w:t>
            </w:r>
          </w:p>
        </w:tc>
        <w:tc>
          <w:tcPr>
            <w:tcW w:w="188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4650,0</w:t>
            </w:r>
          </w:p>
        </w:tc>
        <w:tc>
          <w:tcPr>
            <w:tcW w:w="1837"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4700,0</w:t>
            </w:r>
          </w:p>
        </w:tc>
      </w:tr>
      <w:tr w:rsidR="00A35EED" w:rsidRPr="00A35EED" w:rsidTr="00A35EED">
        <w:trPr>
          <w:trHeight w:val="225"/>
        </w:trPr>
        <w:tc>
          <w:tcPr>
            <w:tcW w:w="3588"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Доходы от оказания платных услуг (работ) </w:t>
            </w:r>
          </w:p>
        </w:tc>
        <w:tc>
          <w:tcPr>
            <w:tcW w:w="2029"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000  1  13  01000  00  0000  130</w:t>
            </w:r>
          </w:p>
        </w:tc>
        <w:tc>
          <w:tcPr>
            <w:tcW w:w="188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1150,0</w:t>
            </w:r>
          </w:p>
        </w:tc>
        <w:tc>
          <w:tcPr>
            <w:tcW w:w="1837"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1200,0</w:t>
            </w:r>
          </w:p>
        </w:tc>
      </w:tr>
      <w:tr w:rsidR="00A35EED" w:rsidRPr="00A35EED" w:rsidTr="00A35EED">
        <w:trPr>
          <w:trHeight w:val="225"/>
        </w:trPr>
        <w:tc>
          <w:tcPr>
            <w:tcW w:w="3588" w:type="dxa"/>
            <w:tcBorders>
              <w:left w:val="single" w:sz="4" w:space="0" w:color="000001"/>
              <w:bottom w:val="single" w:sz="4" w:space="0" w:color="000001"/>
              <w:right w:val="single" w:sz="4" w:space="0" w:color="000001"/>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Прочие доходы от оказания платных услуг (работ) </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000  1  13  01990  00  0000  130</w:t>
            </w:r>
          </w:p>
        </w:tc>
        <w:tc>
          <w:tcPr>
            <w:tcW w:w="1886"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1150,0</w:t>
            </w:r>
          </w:p>
        </w:tc>
        <w:tc>
          <w:tcPr>
            <w:tcW w:w="1837"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1200,0</w:t>
            </w:r>
          </w:p>
        </w:tc>
      </w:tr>
      <w:tr w:rsidR="00A35EED" w:rsidRPr="00A35EED" w:rsidTr="00A35EED">
        <w:trPr>
          <w:trHeight w:val="450"/>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Прочие доходы от оказания платных услуг (работ) получателями средств бюджетов городских поселений</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000  1  13  01995  13  0000  130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1150,0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1200,0</w:t>
            </w:r>
          </w:p>
        </w:tc>
      </w:tr>
      <w:tr w:rsidR="00A35EED" w:rsidRPr="00A35EED" w:rsidTr="00A35EED">
        <w:trPr>
          <w:trHeight w:val="210"/>
        </w:trPr>
        <w:tc>
          <w:tcPr>
            <w:tcW w:w="3588"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ДОХОДЫ </w:t>
            </w:r>
            <w:proofErr w:type="gramStart"/>
            <w:r w:rsidRPr="00A35EED">
              <w:rPr>
                <w:rFonts w:ascii="Times New Roman" w:eastAsia="Times New Roman" w:hAnsi="Times New Roman" w:cs="Times New Roman"/>
                <w:b/>
                <w:bCs/>
                <w:color w:val="00000A"/>
                <w:sz w:val="20"/>
                <w:szCs w:val="20"/>
                <w:lang w:eastAsia="ru-RU"/>
              </w:rPr>
              <w:t>ОТ  КОМПЕНСАЦИИ</w:t>
            </w:r>
            <w:proofErr w:type="gramEnd"/>
            <w:r w:rsidRPr="00A35EED">
              <w:rPr>
                <w:rFonts w:ascii="Times New Roman" w:eastAsia="Times New Roman" w:hAnsi="Times New Roman" w:cs="Times New Roman"/>
                <w:b/>
                <w:bCs/>
                <w:color w:val="00000A"/>
                <w:sz w:val="20"/>
                <w:szCs w:val="20"/>
                <w:lang w:eastAsia="ru-RU"/>
              </w:rPr>
              <w:t xml:space="preserve"> ЗАТРАТ ГОСУДАРСТВА</w:t>
            </w:r>
          </w:p>
        </w:tc>
        <w:tc>
          <w:tcPr>
            <w:tcW w:w="2029"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000  1  13  02000  00  0000  130</w:t>
            </w:r>
          </w:p>
        </w:tc>
        <w:tc>
          <w:tcPr>
            <w:tcW w:w="188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3500,0</w:t>
            </w:r>
          </w:p>
        </w:tc>
        <w:tc>
          <w:tcPr>
            <w:tcW w:w="1837"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3500,0</w:t>
            </w:r>
          </w:p>
        </w:tc>
      </w:tr>
      <w:tr w:rsidR="00A35EED" w:rsidRPr="00A35EED" w:rsidTr="00A35EED">
        <w:trPr>
          <w:trHeight w:val="525"/>
        </w:trPr>
        <w:tc>
          <w:tcPr>
            <w:tcW w:w="3588" w:type="dxa"/>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Доходы, поступающие в порядке возмещения расходов, понесенных в связи с эксплуатацией имущества</w:t>
            </w:r>
          </w:p>
        </w:tc>
        <w:tc>
          <w:tcPr>
            <w:tcW w:w="2029" w:type="dxa"/>
            <w:tcBorders>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000  1  13  02060  00  0000  130</w:t>
            </w:r>
          </w:p>
        </w:tc>
        <w:tc>
          <w:tcPr>
            <w:tcW w:w="188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3500,0</w:t>
            </w:r>
          </w:p>
        </w:tc>
        <w:tc>
          <w:tcPr>
            <w:tcW w:w="1837"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3500,0</w:t>
            </w:r>
          </w:p>
        </w:tc>
      </w:tr>
      <w:tr w:rsidR="00A35EED" w:rsidRPr="00A35EED" w:rsidTr="00A35EED">
        <w:trPr>
          <w:trHeight w:val="465"/>
        </w:trPr>
        <w:tc>
          <w:tcPr>
            <w:tcW w:w="3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поступающие в порядке возмещения расходов, понесенных в связи с эксплуатацией имущества городских поселений</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000  1  13  02065  13  0000  130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3500,0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3500,0</w:t>
            </w:r>
          </w:p>
        </w:tc>
      </w:tr>
      <w:tr w:rsidR="00A35EED" w:rsidRPr="00A35EED" w:rsidTr="00A35EED">
        <w:trPr>
          <w:trHeight w:val="435"/>
        </w:trPr>
        <w:tc>
          <w:tcPr>
            <w:tcW w:w="3588" w:type="dxa"/>
            <w:tcBorders>
              <w:left w:val="single" w:sz="4" w:space="0" w:color="000001"/>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lastRenderedPageBreak/>
              <w:t>ДОХОДЫ ОТ ПРОДАЖИ МАТЕРИАЛЬНЫХ И НЕМАТЕРИАЛЬНЫХ АКТИВОВ</w:t>
            </w:r>
          </w:p>
        </w:tc>
        <w:tc>
          <w:tcPr>
            <w:tcW w:w="2029"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000  1  14  00000 00  0000  000</w:t>
            </w:r>
          </w:p>
        </w:tc>
        <w:tc>
          <w:tcPr>
            <w:tcW w:w="1886" w:type="dxa"/>
            <w:tcBorders>
              <w:top w:val="single" w:sz="8"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664,0</w:t>
            </w:r>
          </w:p>
        </w:tc>
        <w:tc>
          <w:tcPr>
            <w:tcW w:w="1837" w:type="dxa"/>
            <w:tcBorders>
              <w:top w:val="single" w:sz="8"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674,0</w:t>
            </w:r>
          </w:p>
        </w:tc>
      </w:tr>
      <w:tr w:rsidR="00A35EED" w:rsidRPr="00A35EED" w:rsidTr="00A35EED">
        <w:trPr>
          <w:trHeight w:val="915"/>
        </w:trPr>
        <w:tc>
          <w:tcPr>
            <w:tcW w:w="3588" w:type="dxa"/>
            <w:tcBorders>
              <w:left w:val="single" w:sz="4" w:space="0" w:color="000001"/>
              <w:bottom w:val="single" w:sz="4" w:space="0" w:color="00000A"/>
              <w:right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A35EED">
              <w:rPr>
                <w:rFonts w:ascii="Times New Roman" w:eastAsia="Times New Roman" w:hAnsi="Times New Roman" w:cs="Times New Roman"/>
                <w:color w:val="00000A"/>
                <w:sz w:val="20"/>
                <w:szCs w:val="20"/>
                <w:lang w:eastAsia="ru-RU"/>
              </w:rPr>
              <w:t xml:space="preserve">учреждений,  </w:t>
            </w:r>
            <w:proofErr w:type="spellStart"/>
            <w:r w:rsidRPr="00A35EED">
              <w:rPr>
                <w:rFonts w:ascii="Times New Roman" w:eastAsia="Times New Roman" w:hAnsi="Times New Roman" w:cs="Times New Roman"/>
                <w:color w:val="00000A"/>
                <w:sz w:val="20"/>
                <w:szCs w:val="20"/>
                <w:lang w:eastAsia="ru-RU"/>
              </w:rPr>
              <w:t>атакже</w:t>
            </w:r>
            <w:proofErr w:type="spellEnd"/>
            <w:proofErr w:type="gramEnd"/>
            <w:r w:rsidRPr="00A35EED">
              <w:rPr>
                <w:rFonts w:ascii="Times New Roman" w:eastAsia="Times New Roman" w:hAnsi="Times New Roman" w:cs="Times New Roman"/>
                <w:color w:val="00000A"/>
                <w:sz w:val="20"/>
                <w:szCs w:val="20"/>
                <w:lang w:eastAsia="ru-RU"/>
              </w:rPr>
              <w:t xml:space="preserve"> имущества государственных и муниципальных унитарных предприятий, в том числе казенных)</w:t>
            </w:r>
          </w:p>
        </w:tc>
        <w:tc>
          <w:tcPr>
            <w:tcW w:w="2029"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000  1  14  02000 00  0000  000</w:t>
            </w:r>
          </w:p>
        </w:tc>
        <w:tc>
          <w:tcPr>
            <w:tcW w:w="1886" w:type="dxa"/>
            <w:tcBorders>
              <w:top w:val="single" w:sz="4"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504,0</w:t>
            </w:r>
          </w:p>
        </w:tc>
        <w:tc>
          <w:tcPr>
            <w:tcW w:w="1837" w:type="dxa"/>
            <w:tcBorders>
              <w:top w:val="single" w:sz="4"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504,0</w:t>
            </w:r>
          </w:p>
        </w:tc>
      </w:tr>
      <w:tr w:rsidR="00A35EED" w:rsidRPr="00A35EED" w:rsidTr="00A35EED">
        <w:trPr>
          <w:trHeight w:val="1230"/>
        </w:trPr>
        <w:tc>
          <w:tcPr>
            <w:tcW w:w="3588" w:type="dxa"/>
            <w:tcBorders>
              <w:top w:val="single" w:sz="4" w:space="0" w:color="00000A"/>
              <w:left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Доходы от реализации имущества, находящегося в собственности городских поселений (за </w:t>
            </w:r>
            <w:proofErr w:type="gramStart"/>
            <w:r w:rsidRPr="00A35EED">
              <w:rPr>
                <w:rFonts w:ascii="Times New Roman" w:eastAsia="Times New Roman" w:hAnsi="Times New Roman" w:cs="Times New Roman"/>
                <w:color w:val="00000A"/>
                <w:sz w:val="20"/>
                <w:szCs w:val="20"/>
                <w:lang w:eastAsia="ru-RU"/>
              </w:rPr>
              <w:t>исключением  движимого</w:t>
            </w:r>
            <w:proofErr w:type="gramEnd"/>
            <w:r w:rsidRPr="00A35EED">
              <w:rPr>
                <w:rFonts w:ascii="Times New Roman" w:eastAsia="Times New Roman" w:hAnsi="Times New Roman" w:cs="Times New Roman"/>
                <w:color w:val="00000A"/>
                <w:sz w:val="20"/>
                <w:szCs w:val="20"/>
                <w:lang w:eastAsia="ru-RU"/>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29" w:type="dxa"/>
            <w:tcBorders>
              <w:left w:val="single" w:sz="4" w:space="0" w:color="000001"/>
              <w:bottom w:val="single" w:sz="4" w:space="0" w:color="000001"/>
              <w:right w:val="single" w:sz="4" w:space="0" w:color="000001"/>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000  1  14  02050 13  0000  410</w:t>
            </w:r>
          </w:p>
        </w:tc>
        <w:tc>
          <w:tcPr>
            <w:tcW w:w="1886" w:type="dxa"/>
            <w:tcBorders>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504,0</w:t>
            </w:r>
          </w:p>
        </w:tc>
        <w:tc>
          <w:tcPr>
            <w:tcW w:w="1837" w:type="dxa"/>
            <w:tcBorders>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504,0</w:t>
            </w:r>
          </w:p>
        </w:tc>
      </w:tr>
      <w:tr w:rsidR="00A35EED" w:rsidRPr="00A35EED" w:rsidTr="00A35EED">
        <w:trPr>
          <w:trHeight w:val="1125"/>
        </w:trPr>
        <w:tc>
          <w:tcPr>
            <w:tcW w:w="3588" w:type="dxa"/>
            <w:tcBorders>
              <w:top w:val="single" w:sz="4" w:space="0" w:color="000001"/>
              <w:left w:val="single" w:sz="4" w:space="0" w:color="000001"/>
              <w:bottom w:val="single" w:sz="4" w:space="0" w:color="000001"/>
              <w:right w:val="single" w:sz="4" w:space="0" w:color="000001"/>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Доходы от реализации иного имущества, находящегося </w:t>
            </w:r>
            <w:proofErr w:type="gramStart"/>
            <w:r w:rsidRPr="00A35EED">
              <w:rPr>
                <w:rFonts w:ascii="Times New Roman" w:eastAsia="Times New Roman" w:hAnsi="Times New Roman" w:cs="Times New Roman"/>
                <w:color w:val="00000A"/>
                <w:sz w:val="20"/>
                <w:szCs w:val="20"/>
                <w:lang w:eastAsia="ru-RU"/>
              </w:rPr>
              <w:t>в  собственности</w:t>
            </w:r>
            <w:proofErr w:type="gramEnd"/>
            <w:r w:rsidRPr="00A35EED">
              <w:rPr>
                <w:rFonts w:ascii="Times New Roman" w:eastAsia="Times New Roman" w:hAnsi="Times New Roman" w:cs="Times New Roman"/>
                <w:color w:val="00000A"/>
                <w:sz w:val="20"/>
                <w:szCs w:val="20"/>
                <w:lang w:eastAsia="ru-RU"/>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29" w:type="dxa"/>
            <w:tcBorders>
              <w:top w:val="single" w:sz="4" w:space="0" w:color="00000A"/>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000  1  14  02053 13  0000  410</w:t>
            </w:r>
          </w:p>
        </w:tc>
        <w:tc>
          <w:tcPr>
            <w:tcW w:w="1886" w:type="dxa"/>
            <w:tcBorders>
              <w:top w:val="single" w:sz="4" w:space="0" w:color="00000A"/>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504,0</w:t>
            </w:r>
          </w:p>
        </w:tc>
        <w:tc>
          <w:tcPr>
            <w:tcW w:w="1837" w:type="dxa"/>
            <w:tcBorders>
              <w:top w:val="single" w:sz="4" w:space="0" w:color="00000A"/>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504,0</w:t>
            </w:r>
          </w:p>
        </w:tc>
      </w:tr>
      <w:tr w:rsidR="00A35EED" w:rsidRPr="00A35EED" w:rsidTr="00A35EED">
        <w:trPr>
          <w:trHeight w:val="525"/>
        </w:trPr>
        <w:tc>
          <w:tcPr>
            <w:tcW w:w="3588" w:type="dxa"/>
            <w:tcBorders>
              <w:left w:val="single" w:sz="4" w:space="0" w:color="00000A"/>
              <w:bottom w:val="single" w:sz="4" w:space="0" w:color="000001"/>
              <w:right w:val="single" w:sz="4" w:space="0" w:color="000001"/>
            </w:tcBorders>
            <w:shd w:val="clear" w:color="FF3300" w:fill="FF6600"/>
            <w:tcMar>
              <w:left w:w="103" w:type="dxa"/>
            </w:tcMar>
          </w:tcPr>
          <w:p w:rsidR="00A35EED" w:rsidRPr="00A35EED" w:rsidRDefault="00A35EED" w:rsidP="00A35EED">
            <w:pPr>
              <w:spacing w:after="0" w:line="240" w:lineRule="auto"/>
              <w:jc w:val="both"/>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2029"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000  1  14  06000 00  0000  430</w:t>
            </w:r>
          </w:p>
        </w:tc>
        <w:tc>
          <w:tcPr>
            <w:tcW w:w="1886"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160,0</w:t>
            </w:r>
          </w:p>
        </w:tc>
        <w:tc>
          <w:tcPr>
            <w:tcW w:w="1837"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170,0</w:t>
            </w:r>
          </w:p>
        </w:tc>
      </w:tr>
      <w:tr w:rsidR="00A35EED" w:rsidRPr="00A35EED" w:rsidTr="00A35EED">
        <w:trPr>
          <w:trHeight w:val="450"/>
        </w:trPr>
        <w:tc>
          <w:tcPr>
            <w:tcW w:w="3588" w:type="dxa"/>
            <w:tcBorders>
              <w:left w:val="single" w:sz="4" w:space="0" w:color="00000A"/>
              <w:bottom w:val="single" w:sz="4" w:space="0" w:color="000001"/>
              <w:right w:val="single" w:sz="4" w:space="0" w:color="000001"/>
            </w:tcBorders>
            <w:shd w:val="clear" w:color="FFCC00" w:fill="FF9900"/>
            <w:tcMar>
              <w:left w:w="103" w:type="dxa"/>
            </w:tcMar>
          </w:tcPr>
          <w:p w:rsidR="00A35EED" w:rsidRPr="00A35EED" w:rsidRDefault="00A35EED" w:rsidP="00A35EED">
            <w:pPr>
              <w:spacing w:after="0" w:line="240" w:lineRule="auto"/>
              <w:jc w:val="both"/>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продажи земельных участков, государственная собственность на которые не разграничена</w:t>
            </w:r>
          </w:p>
        </w:tc>
        <w:tc>
          <w:tcPr>
            <w:tcW w:w="2029"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000  1  14  06010 00  0000  430</w:t>
            </w:r>
          </w:p>
        </w:tc>
        <w:tc>
          <w:tcPr>
            <w:tcW w:w="1886"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160,0</w:t>
            </w:r>
          </w:p>
        </w:tc>
        <w:tc>
          <w:tcPr>
            <w:tcW w:w="1837"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170,0</w:t>
            </w:r>
          </w:p>
        </w:tc>
      </w:tr>
      <w:tr w:rsidR="00A35EED" w:rsidRPr="00A35EED" w:rsidTr="00A35EED">
        <w:trPr>
          <w:trHeight w:val="675"/>
        </w:trPr>
        <w:tc>
          <w:tcPr>
            <w:tcW w:w="3588" w:type="dxa"/>
            <w:tcBorders>
              <w:left w:val="single" w:sz="4" w:space="0" w:color="00000A"/>
            </w:tcBorders>
            <w:shd w:val="clear" w:color="auto" w:fill="auto"/>
            <w:tcMar>
              <w:left w:w="103" w:type="dxa"/>
            </w:tcMar>
          </w:tcPr>
          <w:p w:rsidR="00A35EED" w:rsidRPr="00A35EED" w:rsidRDefault="00A35EED" w:rsidP="00A35EED">
            <w:pPr>
              <w:spacing w:after="0" w:line="240" w:lineRule="auto"/>
              <w:jc w:val="both"/>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029" w:type="dxa"/>
            <w:tcBorders>
              <w:left w:val="single" w:sz="4" w:space="0" w:color="000001"/>
              <w:bottom w:val="single" w:sz="4" w:space="0" w:color="000001"/>
              <w:right w:val="single" w:sz="4" w:space="0" w:color="000001"/>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000  1  14  06013 13  0000  430</w:t>
            </w:r>
          </w:p>
        </w:tc>
        <w:tc>
          <w:tcPr>
            <w:tcW w:w="1886" w:type="dxa"/>
            <w:tcBorders>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160,0</w:t>
            </w:r>
          </w:p>
        </w:tc>
        <w:tc>
          <w:tcPr>
            <w:tcW w:w="1837" w:type="dxa"/>
            <w:tcBorders>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170,0</w:t>
            </w:r>
          </w:p>
        </w:tc>
      </w:tr>
      <w:tr w:rsidR="00A35EED" w:rsidRPr="00A35EED" w:rsidTr="00A35EED">
        <w:trPr>
          <w:trHeight w:val="225"/>
        </w:trPr>
        <w:tc>
          <w:tcPr>
            <w:tcW w:w="3588" w:type="dxa"/>
            <w:tcBorders>
              <w:top w:val="single" w:sz="4" w:space="0" w:color="000001"/>
              <w:left w:val="single" w:sz="4" w:space="0" w:color="000001"/>
              <w:bottom w:val="single" w:sz="4" w:space="0" w:color="000001"/>
              <w:right w:val="single" w:sz="4" w:space="0" w:color="000001"/>
            </w:tcBorders>
            <w:shd w:val="clear" w:color="FFCC00" w:fill="FF99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ШТРАФЫ, САНКЦИИ, ВОЗМЕЩЕНИЕ УЩЕРБА</w:t>
            </w:r>
          </w:p>
        </w:tc>
        <w:tc>
          <w:tcPr>
            <w:tcW w:w="2029" w:type="dxa"/>
            <w:tcBorders>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000  1  16  00000  00  0000  000</w:t>
            </w:r>
          </w:p>
        </w:tc>
        <w:tc>
          <w:tcPr>
            <w:tcW w:w="1886"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55,0</w:t>
            </w:r>
          </w:p>
        </w:tc>
        <w:tc>
          <w:tcPr>
            <w:tcW w:w="1837" w:type="dxa"/>
            <w:tcBorders>
              <w:top w:val="single" w:sz="8" w:space="0" w:color="000001"/>
              <w:bottom w:val="single" w:sz="4" w:space="0" w:color="000001"/>
              <w:right w:val="single" w:sz="4" w:space="0" w:color="000001"/>
            </w:tcBorders>
            <w:shd w:val="clear" w:color="FFCC00" w:fill="FF99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55,0</w:t>
            </w:r>
          </w:p>
        </w:tc>
      </w:tr>
      <w:tr w:rsidR="00A35EED" w:rsidRPr="00A35EED" w:rsidTr="00A35EED">
        <w:trPr>
          <w:trHeight w:val="675"/>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000  1  16  02020 02  0000  140</w:t>
            </w:r>
          </w:p>
        </w:tc>
        <w:tc>
          <w:tcPr>
            <w:tcW w:w="1886"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83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r>
      <w:tr w:rsidR="00A35EED" w:rsidRPr="00A35EED" w:rsidTr="00A35EED">
        <w:trPr>
          <w:trHeight w:val="900"/>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 xml:space="preserve">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w:t>
            </w:r>
            <w:r w:rsidRPr="00A35EED">
              <w:rPr>
                <w:rFonts w:ascii="Times New Roman" w:eastAsia="Times New Roman" w:hAnsi="Times New Roman" w:cs="Times New Roman"/>
                <w:color w:val="000000"/>
                <w:sz w:val="20"/>
                <w:szCs w:val="20"/>
                <w:lang w:eastAsia="ru-RU"/>
              </w:rPr>
              <w:lastRenderedPageBreak/>
              <w:t>органом, казенным учреждением городского поселения</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000  1  16  07010 13  0000  140</w:t>
            </w:r>
          </w:p>
        </w:tc>
        <w:tc>
          <w:tcPr>
            <w:tcW w:w="1886"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83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r>
      <w:tr w:rsidR="00A35EED" w:rsidRPr="00A35EED" w:rsidTr="00A35EED">
        <w:trPr>
          <w:trHeight w:val="900"/>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000  1  16  10120  00  0000  140</w:t>
            </w:r>
          </w:p>
        </w:tc>
        <w:tc>
          <w:tcPr>
            <w:tcW w:w="1886"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183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r>
      <w:tr w:rsidR="00A35EED" w:rsidRPr="00A35EED" w:rsidTr="00A35EED">
        <w:trPr>
          <w:trHeight w:val="690"/>
        </w:trPr>
        <w:tc>
          <w:tcPr>
            <w:tcW w:w="3588" w:type="dxa"/>
            <w:tcBorders>
              <w:left w:val="single" w:sz="4" w:space="0" w:color="000001"/>
              <w:bottom w:val="single" w:sz="4" w:space="0" w:color="000001"/>
              <w:right w:val="single" w:sz="4" w:space="0" w:color="000001"/>
            </w:tcBorders>
            <w:shd w:val="clear" w:color="FFFFCC" w:fill="FFFFFF"/>
            <w:tcMar>
              <w:left w:w="103" w:type="dxa"/>
            </w:tcMar>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000 1 16 11064 01 0000 140</w:t>
            </w:r>
          </w:p>
        </w:tc>
        <w:tc>
          <w:tcPr>
            <w:tcW w:w="1886"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w:t>
            </w:r>
          </w:p>
        </w:tc>
        <w:tc>
          <w:tcPr>
            <w:tcW w:w="183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w:t>
            </w:r>
          </w:p>
        </w:tc>
      </w:tr>
      <w:tr w:rsidR="00A35EED" w:rsidRPr="00A35EED" w:rsidTr="00A35EED">
        <w:trPr>
          <w:trHeight w:val="225"/>
        </w:trPr>
        <w:tc>
          <w:tcPr>
            <w:tcW w:w="3588" w:type="dxa"/>
            <w:tcBorders>
              <w:left w:val="single" w:sz="4" w:space="0" w:color="000001"/>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БЕЗВОЗМЕЗДНЫЕ ПОСТУПЛЕНИЯ</w:t>
            </w:r>
          </w:p>
        </w:tc>
        <w:tc>
          <w:tcPr>
            <w:tcW w:w="2029"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000  2  00  00000  00  0000  000</w:t>
            </w:r>
          </w:p>
        </w:tc>
        <w:tc>
          <w:tcPr>
            <w:tcW w:w="1886" w:type="dxa"/>
            <w:tcBorders>
              <w:top w:val="single" w:sz="8"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4693,6</w:t>
            </w:r>
          </w:p>
        </w:tc>
        <w:tc>
          <w:tcPr>
            <w:tcW w:w="1837" w:type="dxa"/>
            <w:tcBorders>
              <w:top w:val="single" w:sz="8"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4919,4</w:t>
            </w:r>
          </w:p>
        </w:tc>
      </w:tr>
      <w:tr w:rsidR="00A35EED" w:rsidRPr="00A35EED" w:rsidTr="00A35EED">
        <w:trPr>
          <w:trHeight w:val="615"/>
        </w:trPr>
        <w:tc>
          <w:tcPr>
            <w:tcW w:w="3588" w:type="dxa"/>
            <w:tcBorders>
              <w:left w:val="single" w:sz="4" w:space="0" w:color="000001"/>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Безвозмездные поступления от других бюджетов бюджетной системы Российской Федерации </w:t>
            </w:r>
          </w:p>
        </w:tc>
        <w:tc>
          <w:tcPr>
            <w:tcW w:w="2029"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000  2  02  00000  00  0000  000</w:t>
            </w:r>
          </w:p>
        </w:tc>
        <w:tc>
          <w:tcPr>
            <w:tcW w:w="1886" w:type="dxa"/>
            <w:tcBorders>
              <w:top w:val="single" w:sz="8"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4693,6</w:t>
            </w:r>
          </w:p>
        </w:tc>
        <w:tc>
          <w:tcPr>
            <w:tcW w:w="1837" w:type="dxa"/>
            <w:tcBorders>
              <w:top w:val="single" w:sz="8"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4919,4</w:t>
            </w:r>
          </w:p>
        </w:tc>
      </w:tr>
      <w:tr w:rsidR="00A35EED" w:rsidRPr="00A35EED" w:rsidTr="00A35EED">
        <w:trPr>
          <w:trHeight w:val="210"/>
        </w:trPr>
        <w:tc>
          <w:tcPr>
            <w:tcW w:w="3588" w:type="dxa"/>
            <w:tcBorders>
              <w:left w:val="single" w:sz="4" w:space="0" w:color="00000A"/>
              <w:bottom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Дотации бюджетам бюджетной системы Российской Федерации </w:t>
            </w:r>
          </w:p>
        </w:tc>
        <w:tc>
          <w:tcPr>
            <w:tcW w:w="2029" w:type="dxa"/>
            <w:tcBorders>
              <w:left w:val="single" w:sz="4" w:space="0" w:color="000001"/>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000  2  02  1000  00  0000  150</w:t>
            </w:r>
          </w:p>
        </w:tc>
        <w:tc>
          <w:tcPr>
            <w:tcW w:w="1886" w:type="dxa"/>
            <w:tcBorders>
              <w:top w:val="single" w:sz="8"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4256,0</w:t>
            </w:r>
          </w:p>
        </w:tc>
        <w:tc>
          <w:tcPr>
            <w:tcW w:w="1837" w:type="dxa"/>
            <w:tcBorders>
              <w:top w:val="single" w:sz="8"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4442,0</w:t>
            </w:r>
          </w:p>
        </w:tc>
      </w:tr>
      <w:tr w:rsidR="00A35EED" w:rsidRPr="00A35EED" w:rsidTr="00A35EED">
        <w:trPr>
          <w:trHeight w:val="405"/>
        </w:trPr>
        <w:tc>
          <w:tcPr>
            <w:tcW w:w="3588" w:type="dxa"/>
            <w:tcBorders>
              <w:left w:val="single" w:sz="4" w:space="0" w:color="00000A"/>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Дотации на выравнивание бюджетной обеспеченности</w:t>
            </w:r>
          </w:p>
        </w:tc>
        <w:tc>
          <w:tcPr>
            <w:tcW w:w="2029" w:type="dxa"/>
            <w:shd w:val="clear" w:color="FF3300" w:fill="FF6600"/>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000  2 02 15001 00 0000 150</w:t>
            </w:r>
          </w:p>
        </w:tc>
        <w:tc>
          <w:tcPr>
            <w:tcW w:w="1886" w:type="dxa"/>
            <w:tcBorders>
              <w:left w:val="single" w:sz="4" w:space="0" w:color="000001"/>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4256,0</w:t>
            </w:r>
          </w:p>
        </w:tc>
        <w:tc>
          <w:tcPr>
            <w:tcW w:w="1837"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4442,0</w:t>
            </w:r>
          </w:p>
        </w:tc>
      </w:tr>
      <w:tr w:rsidR="00A35EED" w:rsidRPr="00A35EED" w:rsidTr="00A35EED">
        <w:trPr>
          <w:trHeight w:val="600"/>
        </w:trPr>
        <w:tc>
          <w:tcPr>
            <w:tcW w:w="3588" w:type="dxa"/>
            <w:tcBorders>
              <w:left w:val="single" w:sz="4" w:space="0" w:color="000001"/>
              <w:bottom w:val="single" w:sz="4" w:space="0" w:color="000001"/>
              <w:right w:val="single" w:sz="4" w:space="0" w:color="000001"/>
            </w:tcBorders>
            <w:shd w:val="clear" w:color="FFFFCC" w:fill="FFFFFF"/>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Дотации бюджетам городских поселений на выравнивание бюджетной обеспеченности из субъекта </w:t>
            </w:r>
            <w:proofErr w:type="spellStart"/>
            <w:r w:rsidRPr="00A35EED">
              <w:rPr>
                <w:rFonts w:ascii="Times New Roman" w:eastAsia="Times New Roman" w:hAnsi="Times New Roman" w:cs="Times New Roman"/>
                <w:color w:val="00000A"/>
                <w:sz w:val="20"/>
                <w:szCs w:val="20"/>
                <w:lang w:eastAsia="ru-RU"/>
              </w:rPr>
              <w:t>Росийской</w:t>
            </w:r>
            <w:proofErr w:type="spellEnd"/>
            <w:r w:rsidRPr="00A35EED">
              <w:rPr>
                <w:rFonts w:ascii="Times New Roman" w:eastAsia="Times New Roman" w:hAnsi="Times New Roman" w:cs="Times New Roman"/>
                <w:color w:val="00000A"/>
                <w:sz w:val="20"/>
                <w:szCs w:val="20"/>
                <w:lang w:eastAsia="ru-RU"/>
              </w:rPr>
              <w:t xml:space="preserve"> Федерации</w:t>
            </w:r>
          </w:p>
        </w:tc>
        <w:tc>
          <w:tcPr>
            <w:tcW w:w="2029" w:type="dxa"/>
            <w:tcBorders>
              <w:top w:val="single" w:sz="4"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000  2  02  15001 13 000  150</w:t>
            </w:r>
          </w:p>
        </w:tc>
        <w:tc>
          <w:tcPr>
            <w:tcW w:w="1886"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4256,0</w:t>
            </w:r>
          </w:p>
        </w:tc>
        <w:tc>
          <w:tcPr>
            <w:tcW w:w="1837" w:type="dxa"/>
            <w:tcBorders>
              <w:top w:val="single" w:sz="8" w:space="0" w:color="000001"/>
              <w:bottom w:val="single" w:sz="4" w:space="0" w:color="000001"/>
              <w:right w:val="single" w:sz="4" w:space="0" w:color="000001"/>
            </w:tcBorders>
            <w:shd w:val="clear" w:color="FFFFCC" w:fill="FFFFFF"/>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4442,0</w:t>
            </w:r>
          </w:p>
        </w:tc>
      </w:tr>
      <w:tr w:rsidR="00A35EED" w:rsidRPr="00A35EED" w:rsidTr="00A35EED">
        <w:trPr>
          <w:trHeight w:val="600"/>
        </w:trPr>
        <w:tc>
          <w:tcPr>
            <w:tcW w:w="3588" w:type="dxa"/>
            <w:tcBorders>
              <w:left w:val="single" w:sz="4" w:space="0" w:color="00000A"/>
              <w:bottom w:val="single" w:sz="4" w:space="0" w:color="000001"/>
              <w:right w:val="single" w:sz="4" w:space="0" w:color="000001"/>
            </w:tcBorders>
            <w:shd w:val="clear" w:color="FF3300" w:fill="FF6600"/>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Субвенции бюджетам бюджетной системы Российской Федерации </w:t>
            </w:r>
          </w:p>
        </w:tc>
        <w:tc>
          <w:tcPr>
            <w:tcW w:w="2029" w:type="dxa"/>
            <w:tcBorders>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000  2  02  30000  00  0000  150</w:t>
            </w:r>
          </w:p>
        </w:tc>
        <w:tc>
          <w:tcPr>
            <w:tcW w:w="1886" w:type="dxa"/>
            <w:tcBorders>
              <w:top w:val="single" w:sz="8"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437,6</w:t>
            </w:r>
          </w:p>
        </w:tc>
        <w:tc>
          <w:tcPr>
            <w:tcW w:w="1837" w:type="dxa"/>
            <w:tcBorders>
              <w:top w:val="single" w:sz="8" w:space="0" w:color="000001"/>
              <w:bottom w:val="single" w:sz="4" w:space="0" w:color="000001"/>
              <w:right w:val="single" w:sz="4" w:space="0" w:color="000001"/>
            </w:tcBorders>
            <w:shd w:val="clear" w:color="FF3300" w:fill="FF6600"/>
            <w:vAlign w:val="bottom"/>
          </w:tcPr>
          <w:p w:rsidR="00A35EED" w:rsidRPr="00A35EED" w:rsidRDefault="00A35EED" w:rsidP="00A35EED">
            <w:pPr>
              <w:spacing w:after="0" w:line="240" w:lineRule="auto"/>
              <w:jc w:val="right"/>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477,4</w:t>
            </w:r>
          </w:p>
        </w:tc>
      </w:tr>
      <w:tr w:rsidR="00A35EED" w:rsidRPr="00A35EED" w:rsidTr="00A35EED">
        <w:trPr>
          <w:trHeight w:val="450"/>
        </w:trPr>
        <w:tc>
          <w:tcPr>
            <w:tcW w:w="3588"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Субвенции бюджетам городских поселений на выполнение передаваемых полномочий субъектов Российской Федерации</w:t>
            </w:r>
          </w:p>
        </w:tc>
        <w:tc>
          <w:tcPr>
            <w:tcW w:w="2029"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000  2  02  30024 13  0000  150</w:t>
            </w:r>
          </w:p>
        </w:tc>
        <w:tc>
          <w:tcPr>
            <w:tcW w:w="1886"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1837" w:type="dxa"/>
            <w:tcBorders>
              <w:top w:val="single" w:sz="8"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r>
      <w:tr w:rsidR="00A35EED" w:rsidRPr="00A35EED" w:rsidTr="00A35EED">
        <w:trPr>
          <w:trHeight w:val="690"/>
        </w:trPr>
        <w:tc>
          <w:tcPr>
            <w:tcW w:w="3588" w:type="dxa"/>
            <w:tcBorders>
              <w:left w:val="single" w:sz="4" w:space="0" w:color="00000A"/>
              <w:bottom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029"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000  2  02  35118 13  0000  150</w:t>
            </w:r>
          </w:p>
        </w:tc>
        <w:tc>
          <w:tcPr>
            <w:tcW w:w="1886"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427,6</w:t>
            </w:r>
          </w:p>
        </w:tc>
        <w:tc>
          <w:tcPr>
            <w:tcW w:w="183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467,4</w:t>
            </w:r>
          </w:p>
        </w:tc>
      </w:tr>
    </w:tbl>
    <w:p w:rsidR="00A35EED" w:rsidRPr="00A35EED" w:rsidRDefault="00A35EED" w:rsidP="00A35EED">
      <w:pPr>
        <w:tabs>
          <w:tab w:val="left" w:pos="2565"/>
        </w:tabs>
        <w:suppressAutoHyphens/>
        <w:spacing w:after="0" w:line="240" w:lineRule="auto"/>
        <w:rPr>
          <w:rFonts w:ascii="Times New Roman" w:eastAsia="Calibri" w:hAnsi="Times New Roman" w:cs="Times New Roman"/>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Приложение № 3</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к решению Совета депутатов</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городского поселения </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 Чухлома </w:t>
      </w:r>
    </w:p>
    <w:p w:rsidR="00A35EED" w:rsidRPr="00A35EED" w:rsidRDefault="00A35EED" w:rsidP="00A35EED">
      <w:pPr>
        <w:tabs>
          <w:tab w:val="left" w:pos="1860"/>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от «15» декабря 2023 года № 192</w:t>
      </w:r>
    </w:p>
    <w:p w:rsidR="00A35EED" w:rsidRPr="00A35EED" w:rsidRDefault="00A35EED" w:rsidP="00A35EED">
      <w:pPr>
        <w:tabs>
          <w:tab w:val="left" w:pos="720"/>
        </w:tabs>
        <w:spacing w:after="0"/>
        <w:rPr>
          <w:rFonts w:ascii="Calibri" w:eastAsia="Calibri" w:hAnsi="Calibri"/>
          <w:color w:val="00000A"/>
          <w:sz w:val="20"/>
          <w:szCs w:val="20"/>
        </w:rPr>
      </w:pPr>
    </w:p>
    <w:tbl>
      <w:tblPr>
        <w:tblW w:w="9691" w:type="dxa"/>
        <w:tblInd w:w="-292"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CellMar>
          <w:top w:w="15" w:type="dxa"/>
          <w:left w:w="7" w:type="dxa"/>
          <w:bottom w:w="15" w:type="dxa"/>
          <w:right w:w="15" w:type="dxa"/>
        </w:tblCellMar>
        <w:tblLook w:val="04A0" w:firstRow="1" w:lastRow="0" w:firstColumn="1" w:lastColumn="0" w:noHBand="0" w:noVBand="1"/>
      </w:tblPr>
      <w:tblGrid>
        <w:gridCol w:w="6077"/>
        <w:gridCol w:w="613"/>
        <w:gridCol w:w="1086"/>
        <w:gridCol w:w="430"/>
        <w:gridCol w:w="1217"/>
        <w:gridCol w:w="49"/>
        <w:gridCol w:w="37"/>
        <w:gridCol w:w="37"/>
        <w:gridCol w:w="36"/>
        <w:gridCol w:w="37"/>
        <w:gridCol w:w="37"/>
        <w:gridCol w:w="35"/>
      </w:tblGrid>
      <w:tr w:rsidR="00A35EED" w:rsidRPr="00A35EED" w:rsidTr="00A35EED">
        <w:trPr>
          <w:trHeight w:val="230"/>
        </w:trPr>
        <w:tc>
          <w:tcPr>
            <w:tcW w:w="9691" w:type="dxa"/>
            <w:gridSpan w:val="12"/>
            <w:vMerge w:val="restart"/>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jc w:val="center"/>
              <w:rPr>
                <w:rFonts w:ascii="Arial CYR" w:eastAsia="Times New Roman" w:hAnsi="Arial CYR" w:cs="Arial CYR"/>
                <w:b/>
                <w:color w:val="1A1A1A"/>
                <w:sz w:val="20"/>
                <w:szCs w:val="20"/>
                <w:lang w:eastAsia="ru-RU"/>
              </w:rPr>
            </w:pPr>
            <w:r w:rsidRPr="00A35EED">
              <w:rPr>
                <w:rFonts w:ascii="Times New Roman" w:eastAsia="Times New Roman" w:hAnsi="Times New Roman" w:cs="Times New Roman"/>
                <w:b/>
                <w:bCs/>
                <w:color w:val="1A1A1A"/>
                <w:sz w:val="20"/>
                <w:szCs w:val="20"/>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2024 ГОД</w:t>
            </w:r>
          </w:p>
        </w:tc>
      </w:tr>
      <w:tr w:rsidR="00A35EED" w:rsidRPr="00A35EED" w:rsidTr="00A35EED">
        <w:trPr>
          <w:trHeight w:hRule="exact" w:val="23"/>
        </w:trPr>
        <w:tc>
          <w:tcPr>
            <w:tcW w:w="9691" w:type="dxa"/>
            <w:gridSpan w:val="12"/>
            <w:vMerge/>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r>
      <w:tr w:rsidR="00A35EED" w:rsidRPr="00A35EED" w:rsidTr="00A35EED">
        <w:trPr>
          <w:trHeight w:hRule="exact" w:val="256"/>
        </w:trPr>
        <w:tc>
          <w:tcPr>
            <w:tcW w:w="9691" w:type="dxa"/>
            <w:gridSpan w:val="12"/>
            <w:vMerge/>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r>
      <w:tr w:rsidR="00A35EED" w:rsidRPr="00A35EED" w:rsidTr="00A35EED">
        <w:trPr>
          <w:trHeight w:hRule="exact" w:val="23"/>
        </w:trPr>
        <w:tc>
          <w:tcPr>
            <w:tcW w:w="9691" w:type="dxa"/>
            <w:gridSpan w:val="12"/>
            <w:vMerge/>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r>
      <w:tr w:rsidR="00A35EED" w:rsidRPr="00A35EED" w:rsidTr="00A35EED">
        <w:trPr>
          <w:trHeight w:hRule="exact" w:val="1097"/>
        </w:trPr>
        <w:tc>
          <w:tcPr>
            <w:tcW w:w="9691" w:type="dxa"/>
            <w:gridSpan w:val="12"/>
            <w:vMerge/>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r>
      <w:tr w:rsidR="00A35EED" w:rsidRPr="00A35EED" w:rsidTr="00A35EED">
        <w:trPr>
          <w:trHeight w:hRule="exact" w:val="110"/>
        </w:trPr>
        <w:tc>
          <w:tcPr>
            <w:tcW w:w="9472" w:type="dxa"/>
            <w:gridSpan w:val="6"/>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37" w:type="dxa"/>
            <w:tcBorders>
              <w:top w:val="single" w:sz="6" w:space="0" w:color="EFEFEF"/>
              <w:left w:val="single" w:sz="6" w:space="0" w:color="EFEFEF"/>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37" w:type="dxa"/>
            <w:tcBorders>
              <w:top w:val="single" w:sz="6" w:space="0" w:color="EFEFEF"/>
              <w:left w:val="single" w:sz="6" w:space="0" w:color="EFEFEF"/>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73" w:type="dxa"/>
            <w:gridSpan w:val="2"/>
            <w:tcBorders>
              <w:top w:val="single" w:sz="6" w:space="0" w:color="EFEFEF"/>
              <w:left w:val="single" w:sz="6" w:space="0" w:color="EFEFEF"/>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37" w:type="dxa"/>
            <w:tcBorders>
              <w:top w:val="single" w:sz="6" w:space="0" w:color="EFEFEF"/>
              <w:left w:val="single" w:sz="6" w:space="0" w:color="EFEFEF"/>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35" w:type="dxa"/>
            <w:tcBorders>
              <w:top w:val="single" w:sz="6" w:space="0" w:color="EFEFEF"/>
              <w:left w:val="single" w:sz="6" w:space="0" w:color="EFEFEF"/>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r>
      <w:tr w:rsidR="00A35EED" w:rsidRPr="00A35EED" w:rsidTr="00A35EED">
        <w:trPr>
          <w:trHeight w:val="900"/>
        </w:trPr>
        <w:tc>
          <w:tcPr>
            <w:tcW w:w="6077" w:type="dxa"/>
            <w:tcBorders>
              <w:top w:val="single" w:sz="12" w:space="0" w:color="000001"/>
              <w:left w:val="single" w:sz="4" w:space="0" w:color="00000A"/>
              <w:bottom w:val="single" w:sz="4" w:space="0" w:color="00000A"/>
              <w:right w:val="single" w:sz="4" w:space="0" w:color="00000A"/>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lastRenderedPageBreak/>
              <w:t>Наименование показателя</w:t>
            </w:r>
          </w:p>
        </w:tc>
        <w:tc>
          <w:tcPr>
            <w:tcW w:w="613" w:type="dxa"/>
            <w:tcBorders>
              <w:top w:val="single" w:sz="12" w:space="0" w:color="000001"/>
              <w:left w:val="single" w:sz="4" w:space="0" w:color="00000A"/>
              <w:bottom w:val="single" w:sz="4" w:space="0" w:color="00000A"/>
              <w:right w:val="single" w:sz="4" w:space="0" w:color="00000A"/>
            </w:tcBorders>
            <w:shd w:val="clear" w:color="auto" w:fill="auto"/>
            <w:tcMar>
              <w:left w:w="10" w:type="dxa"/>
            </w:tcMar>
            <w:vAlign w:val="center"/>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КФСР</w:t>
            </w:r>
          </w:p>
        </w:tc>
        <w:tc>
          <w:tcPr>
            <w:tcW w:w="1086" w:type="dxa"/>
            <w:tcBorders>
              <w:top w:val="single" w:sz="12" w:space="0" w:color="000001"/>
              <w:left w:val="single" w:sz="4" w:space="0" w:color="00000A"/>
              <w:bottom w:val="single" w:sz="4" w:space="0" w:color="00000A"/>
              <w:right w:val="single" w:sz="4" w:space="0" w:color="00000A"/>
            </w:tcBorders>
            <w:shd w:val="clear" w:color="auto" w:fill="auto"/>
            <w:tcMar>
              <w:left w:w="10" w:type="dxa"/>
            </w:tcMar>
            <w:vAlign w:val="center"/>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КЦСР</w:t>
            </w:r>
          </w:p>
        </w:tc>
        <w:tc>
          <w:tcPr>
            <w:tcW w:w="430" w:type="dxa"/>
            <w:tcBorders>
              <w:top w:val="single" w:sz="12" w:space="0" w:color="000001"/>
              <w:left w:val="single" w:sz="4" w:space="0" w:color="00000A"/>
              <w:bottom w:val="single" w:sz="4" w:space="0" w:color="00000A"/>
              <w:right w:val="single" w:sz="6" w:space="0" w:color="EFEFEF"/>
            </w:tcBorders>
            <w:shd w:val="clear" w:color="auto" w:fill="auto"/>
            <w:tcMar>
              <w:left w:w="10" w:type="dxa"/>
            </w:tcMar>
            <w:vAlign w:val="center"/>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КВР</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Бюджет поселения, тыс. руб.</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00"/>
        </w:trPr>
        <w:tc>
          <w:tcPr>
            <w:tcW w:w="607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w:t>
            </w:r>
          </w:p>
        </w:tc>
        <w:tc>
          <w:tcPr>
            <w:tcW w:w="430" w:type="dxa"/>
            <w:tcBorders>
              <w:top w:val="single" w:sz="4" w:space="0" w:color="00000A"/>
              <w:left w:val="single" w:sz="4" w:space="0" w:color="00000A"/>
              <w:bottom w:val="single" w:sz="4" w:space="0" w:color="00000A"/>
              <w:right w:val="single" w:sz="6" w:space="0" w:color="EFEFEF"/>
            </w:tcBorders>
            <w:shd w:val="clear" w:color="auto" w:fill="auto"/>
            <w:tcMar>
              <w:left w:w="10"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4</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5</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4" w:space="0" w:color="00000A"/>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Общегосударственные вопросы</w:t>
            </w:r>
          </w:p>
        </w:tc>
        <w:tc>
          <w:tcPr>
            <w:tcW w:w="613" w:type="dxa"/>
            <w:tcBorders>
              <w:top w:val="single" w:sz="4" w:space="0" w:color="00000A"/>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0100</w:t>
            </w:r>
          </w:p>
        </w:tc>
        <w:tc>
          <w:tcPr>
            <w:tcW w:w="1086" w:type="dxa"/>
            <w:tcBorders>
              <w:top w:val="single" w:sz="4" w:space="0" w:color="00000A"/>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4" w:space="0" w:color="00000A"/>
              <w:left w:val="single" w:sz="6" w:space="0" w:color="000001"/>
              <w:bottom w:val="single" w:sz="4" w:space="0" w:color="00000A"/>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4513.1</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Функционирование высшего должностного лица субъекта Российской Федерации и муниципального образования</w:t>
            </w:r>
          </w:p>
        </w:tc>
        <w:tc>
          <w:tcPr>
            <w:tcW w:w="613" w:type="dxa"/>
            <w:tcBorders>
              <w:top w:val="single" w:sz="4" w:space="0" w:color="00000A"/>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0102</w:t>
            </w:r>
          </w:p>
        </w:tc>
        <w:tc>
          <w:tcPr>
            <w:tcW w:w="1086" w:type="dxa"/>
            <w:tcBorders>
              <w:top w:val="single" w:sz="4" w:space="0" w:color="00000A"/>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4" w:space="0" w:color="00000A"/>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650.0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Глава муниципального образования</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6100000000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650.0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выплаты по оплате труда работников органов местного самоуправления</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6100000110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650.0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73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650.0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выплаты персоналу государственных (муниципальных) органов</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120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650.0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78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0104</w:t>
            </w: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1865.1</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2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Центральный аппарат органов местного самоуправления</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6300000000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1865.1</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2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выплаты по оплате труда работников органов местного самоуправления</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6300000110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1560.0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73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1560.0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20"/>
        </w:trPr>
        <w:tc>
          <w:tcPr>
            <w:tcW w:w="6077"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выплаты персоналу государственных (муниципальных) органов</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120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1560.0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обеспечение функций органов местного самоуправления</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6300000190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295.1</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6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285.1</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285.1</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бюджетные ассигнования</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Уплата налогов, сборов и иных платежей</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850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930"/>
        </w:trPr>
        <w:tc>
          <w:tcPr>
            <w:tcW w:w="607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000000"/>
                <w:sz w:val="20"/>
                <w:szCs w:val="20"/>
                <w:lang w:eastAsia="ru-RU"/>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6300072090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6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Резервные фонды</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0111</w:t>
            </w: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50.0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4" w:space="0" w:color="00000A"/>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Резервные фонды</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6800000000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Резервные фонды местных администраций</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6800090010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бюджетные ассигнования</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Резервные средства</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870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Другие общегосударственные вопросы</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0113</w:t>
            </w: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1948.0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lastRenderedPageBreak/>
              <w:t>Непрограммное направление деятельности</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208.0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30"/>
        </w:trPr>
        <w:tc>
          <w:tcPr>
            <w:tcW w:w="6077"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Реализация государственных функций, связанных с общегосударственным управлением</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9900010300</w:t>
            </w: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208.0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6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93.0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5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93.0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5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бюджетные ассигнования</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115.0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5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Исполнение судебных актов</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830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5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Уплата налогов, сборов и иных платежей</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850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65.0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5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1740.0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73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9900000590</w:t>
            </w: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1740.0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76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1500.0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5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выплаты персоналу казенных учреждений</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1500.0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5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55"/>
        </w:trPr>
        <w:tc>
          <w:tcPr>
            <w:tcW w:w="6077"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0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Национальная оборона</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0200</w:t>
            </w: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388.3</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30"/>
        </w:trPr>
        <w:tc>
          <w:tcPr>
            <w:tcW w:w="607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Мобилизационная и вневойсковая подготовка</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0203</w:t>
            </w: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388.3</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30"/>
        </w:trPr>
        <w:tc>
          <w:tcPr>
            <w:tcW w:w="6077" w:type="dxa"/>
            <w:tcBorders>
              <w:top w:val="single" w:sz="6" w:space="0" w:color="000001"/>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Центральный аппарат органов местного самоуправления</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6300000000</w:t>
            </w: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388.3</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4" w:space="0" w:color="00000A"/>
              <w:left w:val="single" w:sz="4" w:space="0" w:color="00000A"/>
              <w:bottom w:val="single" w:sz="6" w:space="0" w:color="EFEFEF"/>
              <w:right w:val="single" w:sz="6" w:space="0" w:color="EFEFEF"/>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6300051180</w:t>
            </w: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388.3</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73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355.0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выплаты персоналу государственных (муниципальных) органов</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120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355.0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6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33.3</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33.3</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45"/>
        </w:trPr>
        <w:tc>
          <w:tcPr>
            <w:tcW w:w="6077" w:type="dxa"/>
            <w:tcBorders>
              <w:top w:val="single" w:sz="6" w:space="0" w:color="000001"/>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Национальная экономика</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0400</w:t>
            </w: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1187.5</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4" w:space="0" w:color="00000A"/>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Дорожное хозяйство (дорожные фонды)</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0409</w:t>
            </w: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1117.5</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1117.5</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4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Содержание автомобильных дорог общего пользования местного значения</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9900020020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1117.5</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6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lastRenderedPageBreak/>
              <w:t>Закупка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1117.5</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1117.5</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Другие вопросы в области национальной экономики</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0412</w:t>
            </w: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70.0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70.0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Мероприятия в области градостроительства</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9900020400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70.0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6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70.0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70.0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60"/>
        </w:trPr>
        <w:tc>
          <w:tcPr>
            <w:tcW w:w="6077"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Жилищно-коммунальное хозяйство</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0500</w:t>
            </w: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23188.6</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Жилищное хозяйство</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0501</w:t>
            </w: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1460.0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1460.0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Капремонт жилфонда</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9900002010</w:t>
            </w: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1400.0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65"/>
        </w:trPr>
        <w:tc>
          <w:tcPr>
            <w:tcW w:w="6077" w:type="dxa"/>
            <w:tcBorders>
              <w:top w:val="single" w:sz="6" w:space="0" w:color="000001"/>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1400.0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4" w:space="0" w:color="00000A"/>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1400.0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Капремонт жилфонда многоквартирных домов</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9900002020</w:t>
            </w: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6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0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Коммунальное хозяйство</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0502</w:t>
            </w: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1000.0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1000.0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70"/>
        </w:trPr>
        <w:tc>
          <w:tcPr>
            <w:tcW w:w="6077" w:type="dxa"/>
            <w:tcBorders>
              <w:top w:val="single" w:sz="6" w:space="0" w:color="000001"/>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Прочие мероприятия</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9900020050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65"/>
        </w:trPr>
        <w:tc>
          <w:tcPr>
            <w:tcW w:w="6077"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97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9900020060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27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Благоустройство</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0503</w:t>
            </w: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4168.6</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4168.6</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35"/>
        </w:trPr>
        <w:tc>
          <w:tcPr>
            <w:tcW w:w="6077" w:type="dxa"/>
            <w:tcBorders>
              <w:top w:val="single" w:sz="6" w:space="0" w:color="000001"/>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roofErr w:type="gramStart"/>
            <w:r w:rsidRPr="00A35EED">
              <w:rPr>
                <w:rFonts w:ascii="Times New Roman" w:eastAsia="Times New Roman" w:hAnsi="Times New Roman" w:cs="Times New Roman"/>
                <w:color w:val="1A1A1A"/>
                <w:sz w:val="20"/>
                <w:szCs w:val="20"/>
                <w:lang w:eastAsia="ru-RU"/>
              </w:rPr>
              <w:t>Мероприятия</w:t>
            </w:r>
            <w:proofErr w:type="gramEnd"/>
            <w:r w:rsidRPr="00A35EED">
              <w:rPr>
                <w:rFonts w:ascii="Times New Roman" w:eastAsia="Times New Roman" w:hAnsi="Times New Roman" w:cs="Times New Roman"/>
                <w:color w:val="1A1A1A"/>
                <w:sz w:val="20"/>
                <w:szCs w:val="20"/>
                <w:lang w:eastAsia="ru-RU"/>
              </w:rPr>
              <w:t xml:space="preserve"> направленные на благоустройство территорий</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9900020100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1195.4</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65"/>
        </w:trPr>
        <w:tc>
          <w:tcPr>
            <w:tcW w:w="6077"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1195.4</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1195.4</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93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roofErr w:type="spellStart"/>
            <w:r w:rsidRPr="00A35EED">
              <w:rPr>
                <w:rFonts w:ascii="Times New Roman" w:eastAsia="Times New Roman" w:hAnsi="Times New Roman" w:cs="Times New Roman"/>
                <w:color w:val="1A1A1A"/>
                <w:sz w:val="20"/>
                <w:szCs w:val="20"/>
                <w:lang w:eastAsia="ru-RU"/>
              </w:rPr>
              <w:lastRenderedPageBreak/>
              <w:t>Софинансирование</w:t>
            </w:r>
            <w:proofErr w:type="spellEnd"/>
            <w:r w:rsidRPr="00A35EED">
              <w:rPr>
                <w:rFonts w:ascii="Times New Roman" w:eastAsia="Times New Roman" w:hAnsi="Times New Roman" w:cs="Times New Roman"/>
                <w:color w:val="1A1A1A"/>
                <w:sz w:val="20"/>
                <w:szCs w:val="20"/>
                <w:lang w:eastAsia="ru-RU"/>
              </w:rPr>
              <w:t xml:space="preserve"> расходных обязательств, возникших при реализации проектов развития, основанных на общественных инициативах, в номинации "Местные инициативы" (Обустройство детской площадки с установкой детского, игрового оборудования на ул. Октября)</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99000S130П</w:t>
            </w: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604.5</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604.5</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604.5</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9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roofErr w:type="spellStart"/>
            <w:r w:rsidRPr="00A35EED">
              <w:rPr>
                <w:rFonts w:ascii="Times New Roman" w:eastAsia="Times New Roman" w:hAnsi="Times New Roman" w:cs="Times New Roman"/>
                <w:color w:val="1A1A1A"/>
                <w:sz w:val="20"/>
                <w:szCs w:val="20"/>
                <w:lang w:eastAsia="ru-RU"/>
              </w:rPr>
              <w:t>Софинансирование</w:t>
            </w:r>
            <w:proofErr w:type="spellEnd"/>
            <w:r w:rsidRPr="00A35EED">
              <w:rPr>
                <w:rFonts w:ascii="Times New Roman" w:eastAsia="Times New Roman" w:hAnsi="Times New Roman" w:cs="Times New Roman"/>
                <w:color w:val="1A1A1A"/>
                <w:sz w:val="20"/>
                <w:szCs w:val="20"/>
                <w:lang w:eastAsia="ru-RU"/>
              </w:rPr>
              <w:t xml:space="preserve"> расходных обязательств, возникших при реализации проектов развития, основанных на общественных инициативах, в номинации "Местные инициативы" (Благоустройство территории кладбища в городском поселении город Чухлома Чухломского муниципального района Костромской области)</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99000S130К</w:t>
            </w: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2039.1</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2039.1</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2039.1</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Федеральный проект «Формирование комфортной городской среды»</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990F200000</w:t>
            </w: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329.6</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Реализация программ формирования современной городской среды</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990F255550</w:t>
            </w: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329.6</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Межбюджетные трансферты</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329.6</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межбюджетные трансферты</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329.6</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90"/>
        </w:trPr>
        <w:tc>
          <w:tcPr>
            <w:tcW w:w="6077"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Другие вопросы в области жилищно-коммунального хозяйства</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0505</w:t>
            </w: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16560.0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6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16560.0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9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9900000590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16560.0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73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9000.0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6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выплаты персоналу казенных учреждений</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9000.0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6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7500.0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8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7500.0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6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бюджетные ассигнования</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6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Уплата налогов, сборов и иных платежей</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850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Образование</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0700</w:t>
            </w: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2145.4</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05"/>
        </w:trPr>
        <w:tc>
          <w:tcPr>
            <w:tcW w:w="6077"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Молодежная политика</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0707</w:t>
            </w: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2145.4</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0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13" w:type="dxa"/>
            <w:tcBorders>
              <w:top w:val="single" w:sz="6" w:space="0" w:color="EFEFEF"/>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0" w:type="dxa"/>
            <w:tcBorders>
              <w:top w:val="single" w:sz="6" w:space="0" w:color="EFEFEF"/>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2145.4</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84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9900000590</w:t>
            </w: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1970.0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73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1820.0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0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выплаты персоналу казенных учреждений</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1820.0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6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150.0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150.0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109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roofErr w:type="spellStart"/>
            <w:r w:rsidRPr="00A35EED">
              <w:rPr>
                <w:rFonts w:ascii="Times New Roman" w:eastAsia="Times New Roman" w:hAnsi="Times New Roman" w:cs="Times New Roman"/>
                <w:color w:val="1A1A1A"/>
                <w:sz w:val="20"/>
                <w:szCs w:val="20"/>
                <w:lang w:eastAsia="ru-RU"/>
              </w:rPr>
              <w:t>Софинансирование</w:t>
            </w:r>
            <w:proofErr w:type="spellEnd"/>
            <w:r w:rsidRPr="00A35EED">
              <w:rPr>
                <w:rFonts w:ascii="Times New Roman" w:eastAsia="Times New Roman" w:hAnsi="Times New Roman" w:cs="Times New Roman"/>
                <w:color w:val="1A1A1A"/>
                <w:sz w:val="20"/>
                <w:szCs w:val="20"/>
                <w:lang w:eastAsia="ru-RU"/>
              </w:rPr>
              <w:t xml:space="preserve"> расходных обязательств, возникших при реализации проектов развития, основанных на общественных инициативах, в номинации "Местные инициативы" (Оснащение звуковой и демонстрационной аппаратурой Муниципального казенного учреждения «</w:t>
            </w:r>
            <w:proofErr w:type="spellStart"/>
            <w:r w:rsidRPr="00A35EED">
              <w:rPr>
                <w:rFonts w:ascii="Times New Roman" w:eastAsia="Times New Roman" w:hAnsi="Times New Roman" w:cs="Times New Roman"/>
                <w:color w:val="1A1A1A"/>
                <w:sz w:val="20"/>
                <w:szCs w:val="20"/>
                <w:lang w:eastAsia="ru-RU"/>
              </w:rPr>
              <w:t>Молодежно</w:t>
            </w:r>
            <w:proofErr w:type="spellEnd"/>
            <w:r w:rsidRPr="00A35EED">
              <w:rPr>
                <w:rFonts w:ascii="Times New Roman" w:eastAsia="Times New Roman" w:hAnsi="Times New Roman" w:cs="Times New Roman"/>
                <w:color w:val="1A1A1A"/>
                <w:sz w:val="20"/>
                <w:szCs w:val="20"/>
                <w:lang w:eastAsia="ru-RU"/>
              </w:rPr>
              <w:t>-спортивный центр» городского поселения город Чухлома Чухломского муниципального района Костромской области)</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99000S130А</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175.4</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6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175.4</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6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175.4</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EFEFEF"/>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Культура, кинематография</w:t>
            </w:r>
          </w:p>
        </w:tc>
        <w:tc>
          <w:tcPr>
            <w:tcW w:w="613" w:type="dxa"/>
            <w:tcBorders>
              <w:top w:val="single" w:sz="6" w:space="0" w:color="EFEFEF"/>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0800</w:t>
            </w:r>
          </w:p>
        </w:tc>
        <w:tc>
          <w:tcPr>
            <w:tcW w:w="1086" w:type="dxa"/>
            <w:tcBorders>
              <w:top w:val="single" w:sz="6" w:space="0" w:color="EFEFEF"/>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4" w:space="0" w:color="00000A"/>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2146.1</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Культура</w:t>
            </w:r>
          </w:p>
        </w:tc>
        <w:tc>
          <w:tcPr>
            <w:tcW w:w="613" w:type="dxa"/>
            <w:tcBorders>
              <w:top w:val="single" w:sz="4" w:space="0" w:color="00000A"/>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0801</w:t>
            </w:r>
          </w:p>
        </w:tc>
        <w:tc>
          <w:tcPr>
            <w:tcW w:w="1086" w:type="dxa"/>
            <w:tcBorders>
              <w:top w:val="single" w:sz="4" w:space="0" w:color="00000A"/>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4" w:space="0" w:color="00000A"/>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2146.1</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2146.1</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8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9900000590</w:t>
            </w: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505.0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73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85.0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выплаты персоналу казенных учреждений</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85.0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6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420.0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420.0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810"/>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000000"/>
                <w:sz w:val="20"/>
                <w:szCs w:val="20"/>
                <w:lang w:eastAsia="ru-RU"/>
              </w:rPr>
              <w:t>9900000590</w:t>
            </w:r>
          </w:p>
        </w:tc>
        <w:tc>
          <w:tcPr>
            <w:tcW w:w="4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1641.1</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73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Предоставление субсидий бюджетным, автономным учреждениям и некоммерческим организациям</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1641.1</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Субсидии бюджетным учреждениям</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610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1641.1</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EFEFEF"/>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Физическая культура и спорт</w:t>
            </w:r>
          </w:p>
        </w:tc>
        <w:tc>
          <w:tcPr>
            <w:tcW w:w="613" w:type="dxa"/>
            <w:tcBorders>
              <w:top w:val="single" w:sz="6" w:space="0" w:color="EFEFEF"/>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1100</w:t>
            </w:r>
          </w:p>
        </w:tc>
        <w:tc>
          <w:tcPr>
            <w:tcW w:w="1086" w:type="dxa"/>
            <w:tcBorders>
              <w:top w:val="single" w:sz="6" w:space="0" w:color="EFEFEF"/>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4" w:space="0" w:color="00000A"/>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138.0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Другие вопросы в области физической культуры и спорта</w:t>
            </w:r>
          </w:p>
        </w:tc>
        <w:tc>
          <w:tcPr>
            <w:tcW w:w="613" w:type="dxa"/>
            <w:tcBorders>
              <w:top w:val="single" w:sz="4" w:space="0" w:color="00000A"/>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1105</w:t>
            </w:r>
          </w:p>
        </w:tc>
        <w:tc>
          <w:tcPr>
            <w:tcW w:w="1086" w:type="dxa"/>
            <w:tcBorders>
              <w:top w:val="single" w:sz="4" w:space="0" w:color="00000A"/>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4" w:space="0" w:color="00000A"/>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138.0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6" w:space="0" w:color="000001"/>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13"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0"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138.0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6077"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Мероприятия в области физкультуры и спорта</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9900020800</w:t>
            </w: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138.0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65"/>
        </w:trPr>
        <w:tc>
          <w:tcPr>
            <w:tcW w:w="6077"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1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138.0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95"/>
        </w:trPr>
        <w:tc>
          <w:tcPr>
            <w:tcW w:w="6077" w:type="dxa"/>
            <w:tcBorders>
              <w:top w:val="single" w:sz="6" w:space="0" w:color="000001"/>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13" w:type="dxa"/>
            <w:tcBorders>
              <w:top w:val="single" w:sz="6" w:space="0" w:color="EFEFEF"/>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6" w:space="0" w:color="EFEFEF"/>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6" w:space="0" w:color="EFEFEF"/>
              <w:left w:val="single" w:sz="6" w:space="0" w:color="000001"/>
              <w:bottom w:val="single" w:sz="4" w:space="0" w:color="00000A"/>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138.0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45"/>
        </w:trPr>
        <w:tc>
          <w:tcPr>
            <w:tcW w:w="6077" w:type="dxa"/>
            <w:tcBorders>
              <w:top w:val="single" w:sz="4" w:space="0" w:color="00000A"/>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roofErr w:type="gramStart"/>
            <w:r w:rsidRPr="00A35EED">
              <w:rPr>
                <w:rFonts w:ascii="Times New Roman" w:eastAsia="Times New Roman" w:hAnsi="Times New Roman" w:cs="Times New Roman"/>
                <w:b/>
                <w:bCs/>
                <w:color w:val="1A1A1A"/>
                <w:sz w:val="20"/>
                <w:szCs w:val="20"/>
                <w:lang w:eastAsia="ru-RU"/>
              </w:rPr>
              <w:t>В С</w:t>
            </w:r>
            <w:proofErr w:type="gramEnd"/>
            <w:r w:rsidRPr="00A35EED">
              <w:rPr>
                <w:rFonts w:ascii="Times New Roman" w:eastAsia="Times New Roman" w:hAnsi="Times New Roman" w:cs="Times New Roman"/>
                <w:b/>
                <w:bCs/>
                <w:color w:val="1A1A1A"/>
                <w:sz w:val="20"/>
                <w:szCs w:val="20"/>
                <w:lang w:eastAsia="ru-RU"/>
              </w:rPr>
              <w:t xml:space="preserve"> Е Г О расходов</w:t>
            </w:r>
          </w:p>
        </w:tc>
        <w:tc>
          <w:tcPr>
            <w:tcW w:w="613" w:type="dxa"/>
            <w:tcBorders>
              <w:top w:val="single" w:sz="4" w:space="0" w:color="00000A"/>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4" w:space="0" w:color="00000A"/>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4" w:space="0" w:color="00000A"/>
              <w:left w:val="single" w:sz="6" w:space="0" w:color="000001"/>
              <w:bottom w:val="single" w:sz="4" w:space="0" w:color="00000A"/>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33707.0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45"/>
        </w:trPr>
        <w:tc>
          <w:tcPr>
            <w:tcW w:w="6077" w:type="dxa"/>
            <w:tcBorders>
              <w:top w:val="single" w:sz="4" w:space="0" w:color="00000A"/>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lastRenderedPageBreak/>
              <w:t>Дефицит бюджета</w:t>
            </w:r>
          </w:p>
        </w:tc>
        <w:tc>
          <w:tcPr>
            <w:tcW w:w="613" w:type="dxa"/>
            <w:tcBorders>
              <w:top w:val="single" w:sz="4" w:space="0" w:color="00000A"/>
              <w:left w:val="single" w:sz="6" w:space="0" w:color="000001"/>
              <w:bottom w:val="single" w:sz="6" w:space="0" w:color="000001"/>
              <w:right w:val="single" w:sz="4" w:space="0" w:color="00000A"/>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86"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0" w:type="dxa"/>
            <w:tcBorders>
              <w:top w:val="single" w:sz="4" w:space="0" w:color="00000A"/>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21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0.0</w:t>
            </w:r>
          </w:p>
        </w:tc>
        <w:tc>
          <w:tcPr>
            <w:tcW w:w="49"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5"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bl>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2565"/>
        </w:tabs>
        <w:suppressAutoHyphens/>
        <w:spacing w:after="0" w:line="240" w:lineRule="auto"/>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Приложение № 4</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к решению Совета депутатов</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городского поселения </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 Чухлома </w:t>
      </w:r>
    </w:p>
    <w:p w:rsidR="00A35EED" w:rsidRPr="00A35EED" w:rsidRDefault="00A35EED" w:rsidP="00A35EED">
      <w:pPr>
        <w:tabs>
          <w:tab w:val="left" w:pos="1860"/>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от «15» декабря 2023 года № 192</w:t>
      </w:r>
    </w:p>
    <w:tbl>
      <w:tblPr>
        <w:tblW w:w="9387"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CellMar>
          <w:top w:w="15" w:type="dxa"/>
          <w:left w:w="7" w:type="dxa"/>
          <w:bottom w:w="15" w:type="dxa"/>
          <w:right w:w="15" w:type="dxa"/>
        </w:tblCellMar>
        <w:tblLook w:val="04A0" w:firstRow="1" w:lastRow="0" w:firstColumn="1" w:lastColumn="0" w:noHBand="0" w:noVBand="1"/>
      </w:tblPr>
      <w:tblGrid>
        <w:gridCol w:w="4936"/>
        <w:gridCol w:w="620"/>
        <w:gridCol w:w="1041"/>
        <w:gridCol w:w="434"/>
        <w:gridCol w:w="1051"/>
        <w:gridCol w:w="1050"/>
        <w:gridCol w:w="37"/>
        <w:gridCol w:w="36"/>
        <w:gridCol w:w="37"/>
        <w:gridCol w:w="37"/>
        <w:gridCol w:w="37"/>
        <w:gridCol w:w="37"/>
        <w:gridCol w:w="34"/>
      </w:tblGrid>
      <w:tr w:rsidR="00A35EED" w:rsidRPr="00A35EED" w:rsidTr="00A35EED">
        <w:tc>
          <w:tcPr>
            <w:tcW w:w="9169" w:type="dxa"/>
            <w:gridSpan w:val="7"/>
            <w:vMerge w:val="restart"/>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2025-2026 ГОДЫ</w:t>
            </w:r>
          </w:p>
        </w:tc>
        <w:tc>
          <w:tcPr>
            <w:tcW w:w="217" w:type="dxa"/>
            <w:gridSpan w:val="6"/>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r>
      <w:tr w:rsidR="00A35EED" w:rsidRPr="00A35EED" w:rsidTr="00A35EED">
        <w:trPr>
          <w:trHeight w:hRule="exact" w:val="23"/>
        </w:trPr>
        <w:tc>
          <w:tcPr>
            <w:tcW w:w="9169" w:type="dxa"/>
            <w:gridSpan w:val="7"/>
            <w:vMerge/>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217" w:type="dxa"/>
            <w:gridSpan w:val="6"/>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r>
      <w:tr w:rsidR="00A35EED" w:rsidRPr="00A35EED" w:rsidTr="00A35EED">
        <w:trPr>
          <w:trHeight w:hRule="exact" w:val="23"/>
        </w:trPr>
        <w:tc>
          <w:tcPr>
            <w:tcW w:w="9169" w:type="dxa"/>
            <w:gridSpan w:val="7"/>
            <w:vMerge/>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217" w:type="dxa"/>
            <w:gridSpan w:val="6"/>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r>
      <w:tr w:rsidR="00A35EED" w:rsidRPr="00A35EED" w:rsidTr="00A35EED">
        <w:trPr>
          <w:trHeight w:hRule="exact" w:val="1368"/>
        </w:trPr>
        <w:tc>
          <w:tcPr>
            <w:tcW w:w="9169" w:type="dxa"/>
            <w:gridSpan w:val="7"/>
            <w:vMerge/>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217" w:type="dxa"/>
            <w:gridSpan w:val="6"/>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r>
      <w:tr w:rsidR="00A35EED" w:rsidRPr="00A35EED" w:rsidTr="00A35EED">
        <w:trPr>
          <w:trHeight w:hRule="exact" w:val="23"/>
        </w:trPr>
        <w:tc>
          <w:tcPr>
            <w:tcW w:w="9169" w:type="dxa"/>
            <w:gridSpan w:val="7"/>
            <w:vMerge/>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217" w:type="dxa"/>
            <w:gridSpan w:val="6"/>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r>
      <w:tr w:rsidR="00A35EED" w:rsidRPr="00A35EED" w:rsidTr="00A35EED">
        <w:trPr>
          <w:trHeight w:hRule="exact" w:val="23"/>
        </w:trPr>
        <w:tc>
          <w:tcPr>
            <w:tcW w:w="9169" w:type="dxa"/>
            <w:gridSpan w:val="7"/>
            <w:vMerge/>
            <w:tcBorders>
              <w:top w:val="single" w:sz="6" w:space="0" w:color="EFEFEF"/>
              <w:left w:val="single" w:sz="6" w:space="0" w:color="EFEFEF"/>
              <w:bottom w:val="single" w:sz="6" w:space="0" w:color="EFEFEF"/>
              <w:right w:val="single" w:sz="6" w:space="0" w:color="EFEFEF"/>
            </w:tcBorders>
            <w:shd w:val="clear" w:color="auto" w:fill="auto"/>
            <w:tcMar>
              <w:left w:w="7" w:type="dxa"/>
            </w:tcMar>
            <w:vAlign w:val="center"/>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36" w:type="dxa"/>
            <w:tcBorders>
              <w:top w:val="single" w:sz="6" w:space="0" w:color="EFEFEF"/>
              <w:left w:val="single" w:sz="6" w:space="0" w:color="EFEFEF"/>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37" w:type="dxa"/>
            <w:tcBorders>
              <w:top w:val="single" w:sz="6" w:space="0" w:color="EFEFEF"/>
              <w:left w:val="single" w:sz="6" w:space="0" w:color="EFEFEF"/>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37" w:type="dxa"/>
            <w:tcBorders>
              <w:top w:val="single" w:sz="6" w:space="0" w:color="EFEFEF"/>
              <w:left w:val="single" w:sz="6" w:space="0" w:color="EFEFEF"/>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36" w:type="dxa"/>
            <w:tcBorders>
              <w:top w:val="single" w:sz="6" w:space="0" w:color="EFEFEF"/>
              <w:left w:val="single" w:sz="6" w:space="0" w:color="EFEFEF"/>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37" w:type="dxa"/>
            <w:tcBorders>
              <w:top w:val="single" w:sz="6" w:space="0" w:color="EFEFEF"/>
              <w:left w:val="single" w:sz="6" w:space="0" w:color="EFEFEF"/>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34" w:type="dxa"/>
            <w:tcBorders>
              <w:top w:val="single" w:sz="6" w:space="0" w:color="EFEFEF"/>
              <w:left w:val="single" w:sz="6" w:space="0" w:color="EFEFEF"/>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r>
      <w:tr w:rsidR="00A35EED" w:rsidRPr="00A35EED" w:rsidTr="00A35EED">
        <w:trPr>
          <w:trHeight w:val="900"/>
        </w:trPr>
        <w:tc>
          <w:tcPr>
            <w:tcW w:w="4938" w:type="dxa"/>
            <w:tcBorders>
              <w:top w:val="single" w:sz="12" w:space="0" w:color="000001"/>
              <w:left w:val="single" w:sz="4" w:space="0" w:color="00000A"/>
              <w:bottom w:val="single" w:sz="4" w:space="0" w:color="00000A"/>
              <w:right w:val="single" w:sz="4" w:space="0" w:color="00000A"/>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Наименование показателя</w:t>
            </w:r>
          </w:p>
        </w:tc>
        <w:tc>
          <w:tcPr>
            <w:tcW w:w="620" w:type="dxa"/>
            <w:tcBorders>
              <w:top w:val="single" w:sz="12" w:space="0" w:color="000001"/>
              <w:left w:val="single" w:sz="4" w:space="0" w:color="00000A"/>
              <w:bottom w:val="single" w:sz="4" w:space="0" w:color="00000A"/>
              <w:right w:val="single" w:sz="4" w:space="0" w:color="00000A"/>
            </w:tcBorders>
            <w:shd w:val="clear" w:color="auto" w:fill="auto"/>
            <w:tcMar>
              <w:left w:w="10" w:type="dxa"/>
            </w:tcMar>
            <w:vAlign w:val="center"/>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КФСР</w:t>
            </w:r>
          </w:p>
        </w:tc>
        <w:tc>
          <w:tcPr>
            <w:tcW w:w="1041" w:type="dxa"/>
            <w:tcBorders>
              <w:top w:val="single" w:sz="12" w:space="0" w:color="000001"/>
              <w:left w:val="single" w:sz="4" w:space="0" w:color="00000A"/>
              <w:bottom w:val="single" w:sz="4" w:space="0" w:color="00000A"/>
              <w:right w:val="single" w:sz="4" w:space="0" w:color="00000A"/>
            </w:tcBorders>
            <w:shd w:val="clear" w:color="auto" w:fill="auto"/>
            <w:tcMar>
              <w:left w:w="10" w:type="dxa"/>
            </w:tcMar>
            <w:vAlign w:val="center"/>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КЦСР</w:t>
            </w:r>
          </w:p>
        </w:tc>
        <w:tc>
          <w:tcPr>
            <w:tcW w:w="434" w:type="dxa"/>
            <w:tcBorders>
              <w:top w:val="single" w:sz="12" w:space="0" w:color="000001"/>
              <w:left w:val="single" w:sz="4" w:space="0" w:color="00000A"/>
              <w:bottom w:val="single" w:sz="4" w:space="0" w:color="00000A"/>
              <w:right w:val="single" w:sz="6" w:space="0" w:color="EFEFEF"/>
            </w:tcBorders>
            <w:shd w:val="clear" w:color="auto" w:fill="auto"/>
            <w:tcMar>
              <w:left w:w="10" w:type="dxa"/>
            </w:tcMar>
            <w:vAlign w:val="center"/>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КВР</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План на 2025 год, тыс. руб.</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План на 2026 год, тыс. руб.</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00"/>
        </w:trPr>
        <w:tc>
          <w:tcPr>
            <w:tcW w:w="493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w:t>
            </w:r>
          </w:p>
        </w:tc>
        <w:tc>
          <w:tcPr>
            <w:tcW w:w="434" w:type="dxa"/>
            <w:tcBorders>
              <w:top w:val="single" w:sz="4" w:space="0" w:color="00000A"/>
              <w:left w:val="single" w:sz="4" w:space="0" w:color="00000A"/>
              <w:bottom w:val="single" w:sz="4" w:space="0" w:color="00000A"/>
              <w:right w:val="single" w:sz="6" w:space="0" w:color="EFEFEF"/>
            </w:tcBorders>
            <w:shd w:val="clear" w:color="auto" w:fill="auto"/>
            <w:tcMar>
              <w:left w:w="10"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4</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5</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6</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4" w:space="0" w:color="00000A"/>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Общегосударственные вопросы</w:t>
            </w:r>
          </w:p>
        </w:tc>
        <w:tc>
          <w:tcPr>
            <w:tcW w:w="620" w:type="dxa"/>
            <w:tcBorders>
              <w:top w:val="single" w:sz="4" w:space="0" w:color="00000A"/>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0100</w:t>
            </w:r>
          </w:p>
        </w:tc>
        <w:tc>
          <w:tcPr>
            <w:tcW w:w="1041" w:type="dxa"/>
            <w:tcBorders>
              <w:top w:val="single" w:sz="4" w:space="0" w:color="00000A"/>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4" w:space="0" w:color="00000A"/>
              <w:left w:val="single" w:sz="6" w:space="0" w:color="000001"/>
              <w:bottom w:val="single" w:sz="4" w:space="0" w:color="00000A"/>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3445.0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3690.0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Функционирование высшего должностного лица субъекта Российской Федерации и муниципального образования</w:t>
            </w:r>
          </w:p>
        </w:tc>
        <w:tc>
          <w:tcPr>
            <w:tcW w:w="620" w:type="dxa"/>
            <w:tcBorders>
              <w:top w:val="single" w:sz="4" w:space="0" w:color="00000A"/>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0102</w:t>
            </w:r>
          </w:p>
        </w:tc>
        <w:tc>
          <w:tcPr>
            <w:tcW w:w="1041" w:type="dxa"/>
            <w:tcBorders>
              <w:top w:val="single" w:sz="4" w:space="0" w:color="00000A"/>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4" w:space="0" w:color="00000A"/>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550.0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600.0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Глава муниципального образования</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6100000000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550.0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600.0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8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выплаты по оплате труда работникам органов местного самоуправления</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6100000110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123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765"/>
        </w:trPr>
        <w:tc>
          <w:tcPr>
            <w:tcW w:w="4938"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выплату персоналу государственных (муниципальных) органов</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120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78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0104</w:t>
            </w: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1430.0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1540.0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1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Центральный аппарат органов местного самоуправления</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6300000000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1430.0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1540.0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8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 xml:space="preserve">Расходы на выплаты по оплате труда работников </w:t>
            </w:r>
            <w:proofErr w:type="spellStart"/>
            <w:r w:rsidRPr="00A35EED">
              <w:rPr>
                <w:rFonts w:ascii="Times New Roman" w:eastAsia="Times New Roman" w:hAnsi="Times New Roman" w:cs="Times New Roman"/>
                <w:color w:val="1A1A1A"/>
                <w:sz w:val="20"/>
                <w:szCs w:val="20"/>
                <w:lang w:eastAsia="ru-RU"/>
              </w:rPr>
              <w:t>огрганов</w:t>
            </w:r>
            <w:proofErr w:type="spellEnd"/>
            <w:r w:rsidRPr="00A35EED">
              <w:rPr>
                <w:rFonts w:ascii="Times New Roman" w:eastAsia="Times New Roman" w:hAnsi="Times New Roman" w:cs="Times New Roman"/>
                <w:color w:val="1A1A1A"/>
                <w:sz w:val="20"/>
                <w:szCs w:val="20"/>
                <w:lang w:eastAsia="ru-RU"/>
              </w:rPr>
              <w:t xml:space="preserve"> местного самоуправления</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6300000110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1100.0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1200.0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103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1200.0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75"/>
        </w:trPr>
        <w:tc>
          <w:tcPr>
            <w:tcW w:w="4938"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выплату персоналу государственных (муниципальных) органов</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120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1200.0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обеспечение функций органов местного самоуправления</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6300000190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320.0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330.0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55"/>
        </w:trPr>
        <w:tc>
          <w:tcPr>
            <w:tcW w:w="4938" w:type="dxa"/>
            <w:tcBorders>
              <w:top w:val="single" w:sz="6" w:space="0" w:color="000001"/>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310.0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320.0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lastRenderedPageBreak/>
              <w:t>Иные закупки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310.0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320.0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бюджетные ассигнования</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Уплата налогов, сборов и иных платежей</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850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1035"/>
        </w:trPr>
        <w:tc>
          <w:tcPr>
            <w:tcW w:w="493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000000"/>
                <w:sz w:val="20"/>
                <w:szCs w:val="20"/>
                <w:lang w:eastAsia="ru-RU"/>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6300072090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3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Резервные фонды</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0111</w:t>
            </w: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50.0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Резервные фонды</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6800000000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Резервные фонды местных администраций</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6800090010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4" w:space="0" w:color="00000A"/>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бюджетные ассигнования</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Резервные средства</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870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Другие общегосударственные вопросы</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0113</w:t>
            </w: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1415.0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1500.0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1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20"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165.0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150.0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30"/>
        </w:trPr>
        <w:tc>
          <w:tcPr>
            <w:tcW w:w="4938"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Реализация государственных функций, связанных с общегосударственным управлением</w:t>
            </w:r>
          </w:p>
        </w:tc>
        <w:tc>
          <w:tcPr>
            <w:tcW w:w="620"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9900010300</w:t>
            </w: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165.0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150.0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76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5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5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бюджетные ассигнования</w:t>
            </w:r>
          </w:p>
        </w:tc>
        <w:tc>
          <w:tcPr>
            <w:tcW w:w="620"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65.0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9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Уплата налогов, сборов и иных платежей</w:t>
            </w:r>
          </w:p>
        </w:tc>
        <w:tc>
          <w:tcPr>
            <w:tcW w:w="620"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850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65.0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255"/>
        </w:trPr>
        <w:tc>
          <w:tcPr>
            <w:tcW w:w="4938" w:type="dxa"/>
            <w:tcBorders>
              <w:top w:val="single" w:sz="6" w:space="0" w:color="EFEFEF"/>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20"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1250.0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1350.0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1095"/>
        </w:trPr>
        <w:tc>
          <w:tcPr>
            <w:tcW w:w="4938"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20"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9900000590</w:t>
            </w: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1250.0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1350.0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109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5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выплату персоналу казенных учреждений</w:t>
            </w:r>
          </w:p>
        </w:tc>
        <w:tc>
          <w:tcPr>
            <w:tcW w:w="620"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5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250.0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5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20" w:type="dxa"/>
            <w:tcBorders>
              <w:top w:val="single" w:sz="4" w:space="0" w:color="00000A"/>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4" w:space="0" w:color="00000A"/>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250.0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0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lastRenderedPageBreak/>
              <w:t>Национальная оборона</w:t>
            </w:r>
          </w:p>
        </w:tc>
        <w:tc>
          <w:tcPr>
            <w:tcW w:w="620"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0200</w:t>
            </w:r>
          </w:p>
        </w:tc>
        <w:tc>
          <w:tcPr>
            <w:tcW w:w="1041"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427.6</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467.4</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30"/>
        </w:trPr>
        <w:tc>
          <w:tcPr>
            <w:tcW w:w="493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Непрограммное направление деятельности</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0203</w:t>
            </w: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427.6</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467.4</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30"/>
        </w:trPr>
        <w:tc>
          <w:tcPr>
            <w:tcW w:w="4938" w:type="dxa"/>
            <w:tcBorders>
              <w:top w:val="single" w:sz="6" w:space="0" w:color="EFEFEF"/>
              <w:left w:val="single" w:sz="4" w:space="0" w:color="00000A"/>
              <w:bottom w:val="single" w:sz="4" w:space="0" w:color="00000A"/>
              <w:right w:val="single" w:sz="6" w:space="0" w:color="EFEFEF"/>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9900000000</w:t>
            </w: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427.6</w:t>
            </w:r>
          </w:p>
        </w:tc>
        <w:tc>
          <w:tcPr>
            <w:tcW w:w="105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467.4</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825"/>
        </w:trPr>
        <w:tc>
          <w:tcPr>
            <w:tcW w:w="4938" w:type="dxa"/>
            <w:tcBorders>
              <w:top w:val="single" w:sz="4" w:space="0" w:color="00000A"/>
              <w:left w:val="single" w:sz="4" w:space="0" w:color="00000A"/>
              <w:bottom w:val="single" w:sz="6" w:space="0" w:color="EFEFEF"/>
              <w:right w:val="single" w:sz="6" w:space="0" w:color="EFEFEF"/>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9900051180</w:t>
            </w: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427.6</w:t>
            </w:r>
          </w:p>
        </w:tc>
        <w:tc>
          <w:tcPr>
            <w:tcW w:w="105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467.4</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109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375.0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390.0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810"/>
        </w:trPr>
        <w:tc>
          <w:tcPr>
            <w:tcW w:w="4938"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выплату персоналу государственных (муниципальных) органов</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120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375.0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390.0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73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52.6</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77.4</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52.6</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77.4</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45"/>
        </w:trPr>
        <w:tc>
          <w:tcPr>
            <w:tcW w:w="4938" w:type="dxa"/>
            <w:tcBorders>
              <w:top w:val="single" w:sz="6" w:space="0" w:color="000001"/>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Национальная экономика</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0400</w:t>
            </w: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1242.2</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1291.7</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4" w:space="0" w:color="00000A"/>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Дорожное хозяйство (дорожные фонды)</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0409</w:t>
            </w: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1162.2</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1211.7</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4" w:space="0" w:color="00000A"/>
              <w:left w:val="single" w:sz="4" w:space="0" w:color="00000A"/>
              <w:bottom w:val="single" w:sz="6" w:space="0" w:color="EFEFEF"/>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1162.2</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1211.7</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40"/>
        </w:trPr>
        <w:tc>
          <w:tcPr>
            <w:tcW w:w="493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Содержание автомобильных дорог общего пользования местного значения</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9900020020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1162.2</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1211.7</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0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1162.2</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1211.7</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1162.2</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1211.7</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3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Другие вопросы в области национальной экономики</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0412</w:t>
            </w: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80.0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80.0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Градостроительство</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3380000000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80.0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80.0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Мероприятия в области градостроительства</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3380020400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84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60"/>
        </w:trPr>
        <w:tc>
          <w:tcPr>
            <w:tcW w:w="4938"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Жилищно-коммунальное хозяйство</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0500</w:t>
            </w: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17269.0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16565.0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Жилищное хозяйство</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0501</w:t>
            </w: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260.0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300.0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260.0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300.0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Капремонт жилфонда</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9900002010</w:t>
            </w: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7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Капремонт жилфонда многоквартирных домов</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9900002020</w:t>
            </w: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0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lastRenderedPageBreak/>
              <w:t>Закупка товаров, работ и услуг для обеспечения государственных (муниципальных) нужд</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0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Коммунальное хозяйство</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0502</w:t>
            </w: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970.0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1000.0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000001"/>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970.0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1000.0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45"/>
        </w:trPr>
        <w:tc>
          <w:tcPr>
            <w:tcW w:w="4938"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Прочие мероприятия</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9900020050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3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132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9900020060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870.0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870.0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870.0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Благоустройство</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0503</w:t>
            </w: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1500.0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705.0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1500.0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705.0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1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roofErr w:type="gramStart"/>
            <w:r w:rsidRPr="00A35EED">
              <w:rPr>
                <w:rFonts w:ascii="Times New Roman" w:eastAsia="Times New Roman" w:hAnsi="Times New Roman" w:cs="Times New Roman"/>
                <w:color w:val="1A1A1A"/>
                <w:sz w:val="20"/>
                <w:szCs w:val="20"/>
                <w:lang w:eastAsia="ru-RU"/>
              </w:rPr>
              <w:t>Мероприятия</w:t>
            </w:r>
            <w:proofErr w:type="gramEnd"/>
            <w:r w:rsidRPr="00A35EED">
              <w:rPr>
                <w:rFonts w:ascii="Times New Roman" w:eastAsia="Times New Roman" w:hAnsi="Times New Roman" w:cs="Times New Roman"/>
                <w:color w:val="1A1A1A"/>
                <w:sz w:val="20"/>
                <w:szCs w:val="20"/>
                <w:lang w:eastAsia="ru-RU"/>
              </w:rPr>
              <w:t xml:space="preserve"> направленные на благоустройство территорий</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9900020100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1500.0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705.0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87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1500.0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705.0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1500.0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705.0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90"/>
        </w:trPr>
        <w:tc>
          <w:tcPr>
            <w:tcW w:w="4938"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Другие вопросы в области жилищно-коммунального хозяйства</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0505</w:t>
            </w: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14539.0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14560.0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45"/>
        </w:trPr>
        <w:tc>
          <w:tcPr>
            <w:tcW w:w="493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Непрограммное направление деятельности</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14539.0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14560.0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109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9900000590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14539.0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14560.0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100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6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выплату персоналу казенных учреждений</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5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4479.0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4500.0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8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lastRenderedPageBreak/>
              <w:t>Иные закупки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4479.0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4500.0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6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бюджетные ассигнования</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6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Уплата налогов, сборов и иных платежей</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850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Образование</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0700</w:t>
            </w: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2450.0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2765.0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05"/>
        </w:trPr>
        <w:tc>
          <w:tcPr>
            <w:tcW w:w="4938"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Молодежная политика</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0707</w:t>
            </w: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2450.0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2765.0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05"/>
        </w:trPr>
        <w:tc>
          <w:tcPr>
            <w:tcW w:w="4938"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20" w:type="dxa"/>
            <w:tcBorders>
              <w:top w:val="single" w:sz="6" w:space="0" w:color="EFEFEF"/>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4" w:type="dxa"/>
            <w:tcBorders>
              <w:top w:val="single" w:sz="6" w:space="0" w:color="EFEFEF"/>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2450.0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2765.0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114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20"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9900000590</w:t>
            </w: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2765.0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120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2300.0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2600.0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0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выплату персоналу казенных учреждений</w:t>
            </w:r>
          </w:p>
        </w:tc>
        <w:tc>
          <w:tcPr>
            <w:tcW w:w="620"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2300.0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2600.0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6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EFEFEF"/>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EFEFEF"/>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165.0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4" w:space="0" w:color="00000A"/>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150.0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165.0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EFEFEF"/>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Культура, кинематография</w:t>
            </w:r>
          </w:p>
        </w:tc>
        <w:tc>
          <w:tcPr>
            <w:tcW w:w="620" w:type="dxa"/>
            <w:tcBorders>
              <w:top w:val="single" w:sz="4" w:space="0" w:color="00000A"/>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0800</w:t>
            </w:r>
          </w:p>
        </w:tc>
        <w:tc>
          <w:tcPr>
            <w:tcW w:w="1041" w:type="dxa"/>
            <w:tcBorders>
              <w:top w:val="single" w:sz="4" w:space="0" w:color="00000A"/>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4" w:space="0" w:color="00000A"/>
              <w:left w:val="single" w:sz="6" w:space="0" w:color="000001"/>
              <w:bottom w:val="single" w:sz="4" w:space="0" w:color="00000A"/>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2615.0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2675.0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Культура</w:t>
            </w:r>
          </w:p>
        </w:tc>
        <w:tc>
          <w:tcPr>
            <w:tcW w:w="620" w:type="dxa"/>
            <w:tcBorders>
              <w:top w:val="single" w:sz="4" w:space="0" w:color="00000A"/>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0801</w:t>
            </w:r>
          </w:p>
        </w:tc>
        <w:tc>
          <w:tcPr>
            <w:tcW w:w="1041" w:type="dxa"/>
            <w:tcBorders>
              <w:top w:val="single" w:sz="4" w:space="0" w:color="00000A"/>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4" w:space="0" w:color="00000A"/>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2615.0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2675.0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EFEFEF"/>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2615.0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2675.0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1080"/>
        </w:trPr>
        <w:tc>
          <w:tcPr>
            <w:tcW w:w="4938"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9900000590</w:t>
            </w: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515.0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525.0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96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85.0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выплату персоналу казенных учреждений</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110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85.0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85.0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73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430.0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440.0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430.0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440.0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111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000000"/>
                <w:sz w:val="20"/>
                <w:szCs w:val="20"/>
                <w:lang w:eastAsia="ru-RU"/>
              </w:rPr>
              <w:t>9900000590</w:t>
            </w:r>
          </w:p>
        </w:tc>
        <w:tc>
          <w:tcPr>
            <w:tcW w:w="43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2100.0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2150.0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510"/>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Предоставление субсидий бюджетным, автономным учреждениям и некоммерческим организациям</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2100.0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2150.0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Субсидии бюджетным учреждениям</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610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2100.0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2150.0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EFEFEF"/>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Физическая культура и спорт</w:t>
            </w:r>
          </w:p>
        </w:tc>
        <w:tc>
          <w:tcPr>
            <w:tcW w:w="620" w:type="dxa"/>
            <w:tcBorders>
              <w:top w:val="single" w:sz="6" w:space="0" w:color="EFEFEF"/>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1100</w:t>
            </w:r>
          </w:p>
        </w:tc>
        <w:tc>
          <w:tcPr>
            <w:tcW w:w="1041" w:type="dxa"/>
            <w:tcBorders>
              <w:top w:val="single" w:sz="6" w:space="0" w:color="EFEFEF"/>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EFEFEF"/>
              <w:left w:val="single" w:sz="6" w:space="0" w:color="000001"/>
              <w:bottom w:val="single" w:sz="4" w:space="0" w:color="00000A"/>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138.0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800080"/>
                <w:sz w:val="20"/>
                <w:szCs w:val="20"/>
                <w:lang w:eastAsia="ru-RU"/>
              </w:rPr>
              <w:t>138.0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4" w:space="0" w:color="00000A"/>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lastRenderedPageBreak/>
              <w:t>Другие вопросы в области физической культуры и спорта</w:t>
            </w:r>
          </w:p>
        </w:tc>
        <w:tc>
          <w:tcPr>
            <w:tcW w:w="620" w:type="dxa"/>
            <w:tcBorders>
              <w:top w:val="single" w:sz="4" w:space="0" w:color="00000A"/>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1105</w:t>
            </w:r>
          </w:p>
        </w:tc>
        <w:tc>
          <w:tcPr>
            <w:tcW w:w="1041" w:type="dxa"/>
            <w:tcBorders>
              <w:top w:val="single" w:sz="4" w:space="0" w:color="00000A"/>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4" w:space="0" w:color="00000A"/>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138.0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138.0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Непрограммное направление деятельности</w:t>
            </w:r>
          </w:p>
        </w:tc>
        <w:tc>
          <w:tcPr>
            <w:tcW w:w="620"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9900000000</w:t>
            </w:r>
          </w:p>
        </w:tc>
        <w:tc>
          <w:tcPr>
            <w:tcW w:w="434" w:type="dxa"/>
            <w:tcBorders>
              <w:top w:val="single" w:sz="6" w:space="0" w:color="EFEFEF"/>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138.0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138.0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15"/>
        </w:trPr>
        <w:tc>
          <w:tcPr>
            <w:tcW w:w="4938" w:type="dxa"/>
            <w:tcBorders>
              <w:top w:val="single" w:sz="6" w:space="0" w:color="EFEFEF"/>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Мероприятия в области физкультуры и спорта</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9900020800</w:t>
            </w: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138.0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138.0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615"/>
        </w:trPr>
        <w:tc>
          <w:tcPr>
            <w:tcW w:w="4938" w:type="dxa"/>
            <w:tcBorders>
              <w:top w:val="single" w:sz="6" w:space="0" w:color="000001"/>
              <w:left w:val="single" w:sz="4" w:space="0" w:color="00000A"/>
              <w:bottom w:val="single" w:sz="6" w:space="0" w:color="000001"/>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Закупка товаров, работ и услуг для обеспечения государственных (муниципальных) нужд</w:t>
            </w:r>
          </w:p>
        </w:tc>
        <w:tc>
          <w:tcPr>
            <w:tcW w:w="62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000001"/>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200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138.0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138.0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495"/>
        </w:trPr>
        <w:tc>
          <w:tcPr>
            <w:tcW w:w="4938" w:type="dxa"/>
            <w:tcBorders>
              <w:top w:val="single" w:sz="6" w:space="0" w:color="000001"/>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Иные закупки товаров, работ и услуг для обеспечения государственных (муниципальных) нужд.</w:t>
            </w:r>
          </w:p>
        </w:tc>
        <w:tc>
          <w:tcPr>
            <w:tcW w:w="620" w:type="dxa"/>
            <w:tcBorders>
              <w:top w:val="single" w:sz="6" w:space="0" w:color="EFEFEF"/>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6" w:space="0" w:color="EFEFEF"/>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6" w:space="0" w:color="EFEFEF"/>
              <w:left w:val="single" w:sz="6" w:space="0" w:color="000001"/>
              <w:bottom w:val="single" w:sz="4" w:space="0" w:color="00000A"/>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240</w:t>
            </w: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138.0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color w:val="1A1A1A"/>
                <w:sz w:val="20"/>
                <w:szCs w:val="20"/>
                <w:lang w:eastAsia="ru-RU"/>
              </w:rPr>
              <w:t>138.0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45"/>
        </w:trPr>
        <w:tc>
          <w:tcPr>
            <w:tcW w:w="4938" w:type="dxa"/>
            <w:tcBorders>
              <w:top w:val="single" w:sz="4" w:space="0" w:color="00000A"/>
              <w:left w:val="single" w:sz="4" w:space="0" w:color="00000A"/>
              <w:bottom w:val="single" w:sz="4" w:space="0" w:color="00000A"/>
              <w:right w:val="single" w:sz="6" w:space="0" w:color="000001"/>
            </w:tcBorders>
            <w:shd w:val="clear" w:color="auto" w:fill="auto"/>
            <w:tcMar>
              <w:left w:w="10"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proofErr w:type="gramStart"/>
            <w:r w:rsidRPr="00A35EED">
              <w:rPr>
                <w:rFonts w:ascii="Times New Roman" w:eastAsia="Times New Roman" w:hAnsi="Times New Roman" w:cs="Times New Roman"/>
                <w:b/>
                <w:bCs/>
                <w:color w:val="1A1A1A"/>
                <w:sz w:val="20"/>
                <w:szCs w:val="20"/>
                <w:lang w:eastAsia="ru-RU"/>
              </w:rPr>
              <w:t>В С</w:t>
            </w:r>
            <w:proofErr w:type="gramEnd"/>
            <w:r w:rsidRPr="00A35EED">
              <w:rPr>
                <w:rFonts w:ascii="Times New Roman" w:eastAsia="Times New Roman" w:hAnsi="Times New Roman" w:cs="Times New Roman"/>
                <w:b/>
                <w:bCs/>
                <w:color w:val="1A1A1A"/>
                <w:sz w:val="20"/>
                <w:szCs w:val="20"/>
                <w:lang w:eastAsia="ru-RU"/>
              </w:rPr>
              <w:t xml:space="preserve"> Е Г О расходов</w:t>
            </w:r>
          </w:p>
        </w:tc>
        <w:tc>
          <w:tcPr>
            <w:tcW w:w="620" w:type="dxa"/>
            <w:tcBorders>
              <w:top w:val="single" w:sz="4" w:space="0" w:color="00000A"/>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4" w:space="0" w:color="00000A"/>
              <w:left w:val="single" w:sz="6" w:space="0" w:color="000001"/>
              <w:bottom w:val="single" w:sz="4" w:space="0" w:color="00000A"/>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4" w:space="0" w:color="00000A"/>
              <w:left w:val="single" w:sz="6" w:space="0" w:color="000001"/>
              <w:bottom w:val="single" w:sz="4" w:space="0" w:color="00000A"/>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27586.8</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27592.1</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45"/>
        </w:trPr>
        <w:tc>
          <w:tcPr>
            <w:tcW w:w="4938" w:type="dxa"/>
            <w:tcBorders>
              <w:top w:val="single" w:sz="4" w:space="0" w:color="00000A"/>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Дефицит бюджета</w:t>
            </w:r>
          </w:p>
        </w:tc>
        <w:tc>
          <w:tcPr>
            <w:tcW w:w="620" w:type="dxa"/>
            <w:tcBorders>
              <w:top w:val="single" w:sz="4" w:space="0" w:color="00000A"/>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41" w:type="dxa"/>
            <w:tcBorders>
              <w:top w:val="single" w:sz="4" w:space="0" w:color="00000A"/>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434" w:type="dxa"/>
            <w:tcBorders>
              <w:top w:val="single" w:sz="4" w:space="0" w:color="00000A"/>
              <w:left w:val="single" w:sz="6" w:space="0" w:color="000001"/>
              <w:bottom w:val="single" w:sz="6" w:space="0" w:color="000001"/>
              <w:right w:val="single" w:sz="6" w:space="0" w:color="EFEFEF"/>
            </w:tcBorders>
            <w:shd w:val="clear" w:color="auto" w:fill="auto"/>
            <w:tcMar>
              <w:left w:w="7" w:type="dxa"/>
            </w:tcMar>
            <w:vAlign w:val="bottom"/>
          </w:tcPr>
          <w:p w:rsidR="00A35EED" w:rsidRPr="00A35EED" w:rsidRDefault="00A35EED" w:rsidP="00A35EED">
            <w:pPr>
              <w:spacing w:after="0" w:line="240" w:lineRule="auto"/>
              <w:jc w:val="center"/>
              <w:rPr>
                <w:rFonts w:ascii="Arial CYR" w:eastAsia="Times New Roman" w:hAnsi="Arial CYR" w:cs="Arial CYR"/>
                <w:color w:val="1A1A1A"/>
                <w:sz w:val="20"/>
                <w:szCs w:val="20"/>
                <w:lang w:eastAsia="ru-RU"/>
              </w:rPr>
            </w:pPr>
          </w:p>
        </w:tc>
        <w:tc>
          <w:tcPr>
            <w:tcW w:w="10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0.0</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bottom"/>
          </w:tcPr>
          <w:p w:rsidR="00A35EED" w:rsidRPr="00A35EED" w:rsidRDefault="00A35EED" w:rsidP="00A35EED">
            <w:pPr>
              <w:spacing w:after="0" w:line="240" w:lineRule="auto"/>
              <w:jc w:val="right"/>
              <w:rPr>
                <w:rFonts w:ascii="Arial CYR" w:eastAsia="Times New Roman" w:hAnsi="Arial CYR" w:cs="Arial CYR"/>
                <w:color w:val="1A1A1A"/>
                <w:sz w:val="20"/>
                <w:szCs w:val="20"/>
                <w:lang w:eastAsia="ru-RU"/>
              </w:rPr>
            </w:pPr>
            <w:r w:rsidRPr="00A35EED">
              <w:rPr>
                <w:rFonts w:ascii="Times New Roman" w:eastAsia="Times New Roman" w:hAnsi="Times New Roman" w:cs="Times New Roman"/>
                <w:b/>
                <w:bCs/>
                <w:color w:val="1A1A1A"/>
                <w:sz w:val="20"/>
                <w:szCs w:val="20"/>
                <w:lang w:eastAsia="ru-RU"/>
              </w:rPr>
              <w:t>0.0</w:t>
            </w: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6"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2" w:type="dxa"/>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bl>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Приложение № 5</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к решению Совета депутатов</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городского поселения </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 Чухлома </w:t>
      </w:r>
    </w:p>
    <w:p w:rsidR="00A35EED" w:rsidRPr="00A35EED" w:rsidRDefault="00A35EED" w:rsidP="00A35EED">
      <w:pPr>
        <w:tabs>
          <w:tab w:val="left" w:pos="1860"/>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от «15» декабря 2023 года № 192</w:t>
      </w:r>
    </w:p>
    <w:tbl>
      <w:tblPr>
        <w:tblW w:w="5000" w:type="pct"/>
        <w:tblLook w:val="04A0" w:firstRow="1" w:lastRow="0" w:firstColumn="1" w:lastColumn="0" w:noHBand="0" w:noVBand="1"/>
      </w:tblPr>
      <w:tblGrid>
        <w:gridCol w:w="2798"/>
        <w:gridCol w:w="1171"/>
        <w:gridCol w:w="821"/>
        <w:gridCol w:w="1167"/>
        <w:gridCol w:w="1327"/>
        <w:gridCol w:w="1026"/>
        <w:gridCol w:w="1045"/>
      </w:tblGrid>
      <w:tr w:rsidR="00A35EED" w:rsidRPr="00A35EED" w:rsidTr="00A35EED">
        <w:trPr>
          <w:trHeight w:val="600"/>
        </w:trPr>
        <w:tc>
          <w:tcPr>
            <w:tcW w:w="9354" w:type="dxa"/>
            <w:gridSpan w:val="7"/>
            <w:vMerge w:val="restart"/>
            <w:shd w:val="clear" w:color="auto" w:fill="auto"/>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bookmarkStart w:id="4" w:name="RANGE!B7:H8"/>
            <w:bookmarkEnd w:id="4"/>
            <w:r w:rsidRPr="00A35EED">
              <w:rPr>
                <w:rFonts w:ascii="Times New Roman" w:eastAsia="Times New Roman" w:hAnsi="Times New Roman" w:cs="Times New Roman"/>
                <w:b/>
                <w:bCs/>
                <w:color w:val="00000A"/>
                <w:sz w:val="20"/>
                <w:szCs w:val="20"/>
                <w:lang w:eastAsia="ru-RU"/>
              </w:rPr>
              <w:t>ВЕДОМСТВЕННАЯ СТРУКТУРА РАСХОДОВ БЮДЖЕТА ГОРОДСКОГО ПОСЕЛЕНИЯ ГОРОД ЧУХЛОМА ЧУХЛОМСКОГО МУНИЦИПАЛЬНОГО РАЙОНА КОСТРОМСКОЙ ОБЛАСТИ НА 2024 ГОД.</w:t>
            </w:r>
          </w:p>
        </w:tc>
      </w:tr>
      <w:tr w:rsidR="00A35EED" w:rsidRPr="00A35EED" w:rsidTr="00A35EED">
        <w:trPr>
          <w:trHeight w:hRule="exact" w:val="793"/>
        </w:trPr>
        <w:tc>
          <w:tcPr>
            <w:tcW w:w="9354" w:type="dxa"/>
            <w:gridSpan w:val="7"/>
            <w:vMerge/>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p>
        </w:tc>
      </w:tr>
      <w:tr w:rsidR="00A35EED" w:rsidRPr="00A35EED" w:rsidTr="00A35EED">
        <w:trPr>
          <w:trHeight w:hRule="exact" w:val="23"/>
        </w:trPr>
        <w:tc>
          <w:tcPr>
            <w:tcW w:w="9354" w:type="dxa"/>
            <w:gridSpan w:val="7"/>
            <w:vMerge/>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p>
        </w:tc>
      </w:tr>
      <w:tr w:rsidR="00A35EED" w:rsidRPr="00A35EED" w:rsidTr="00A35EED">
        <w:trPr>
          <w:trHeight w:hRule="exact" w:val="23"/>
        </w:trPr>
        <w:tc>
          <w:tcPr>
            <w:tcW w:w="2969"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p>
        </w:tc>
        <w:tc>
          <w:tcPr>
            <w:tcW w:w="1145"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802"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c>
          <w:tcPr>
            <w:tcW w:w="1142"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c>
          <w:tcPr>
            <w:tcW w:w="1347"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c>
          <w:tcPr>
            <w:tcW w:w="877"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c>
          <w:tcPr>
            <w:tcW w:w="1072"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r>
      <w:tr w:rsidR="00A35EED" w:rsidRPr="00A35EED" w:rsidTr="00A35EED">
        <w:trPr>
          <w:trHeight w:val="600"/>
        </w:trPr>
        <w:tc>
          <w:tcPr>
            <w:tcW w:w="2969" w:type="dxa"/>
            <w:tcBorders>
              <w:top w:val="single" w:sz="8" w:space="0" w:color="000001"/>
              <w:left w:val="single" w:sz="8" w:space="0" w:color="000001"/>
              <w:bottom w:val="single" w:sz="4" w:space="0" w:color="000001"/>
              <w:right w:val="single" w:sz="8" w:space="0" w:color="000001"/>
            </w:tcBorders>
            <w:shd w:val="clear" w:color="auto" w:fill="auto"/>
            <w:tcMar>
              <w:left w:w="98" w:type="dxa"/>
            </w:tcMar>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Наименование показателя</w:t>
            </w:r>
          </w:p>
        </w:tc>
        <w:tc>
          <w:tcPr>
            <w:tcW w:w="1145" w:type="dxa"/>
            <w:tcBorders>
              <w:top w:val="single" w:sz="8" w:space="0" w:color="000001"/>
              <w:bottom w:val="single" w:sz="4" w:space="0" w:color="000001"/>
              <w:right w:val="single" w:sz="8" w:space="0" w:color="000001"/>
            </w:tcBorders>
            <w:shd w:val="clear" w:color="auto" w:fill="auto"/>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Ведомство</w:t>
            </w:r>
          </w:p>
        </w:tc>
        <w:tc>
          <w:tcPr>
            <w:tcW w:w="802" w:type="dxa"/>
            <w:tcBorders>
              <w:top w:val="single" w:sz="8" w:space="0" w:color="000001"/>
              <w:bottom w:val="single" w:sz="4" w:space="0" w:color="000001"/>
              <w:right w:val="single" w:sz="8" w:space="0" w:color="000001"/>
            </w:tcBorders>
            <w:shd w:val="clear" w:color="auto" w:fill="auto"/>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Раздел</w:t>
            </w:r>
          </w:p>
        </w:tc>
        <w:tc>
          <w:tcPr>
            <w:tcW w:w="1142" w:type="dxa"/>
            <w:tcBorders>
              <w:top w:val="single" w:sz="8" w:space="0" w:color="000001"/>
              <w:bottom w:val="single" w:sz="4" w:space="0" w:color="000001"/>
              <w:right w:val="single" w:sz="8" w:space="0" w:color="000001"/>
            </w:tcBorders>
            <w:shd w:val="clear" w:color="auto" w:fill="auto"/>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Подраздел</w:t>
            </w:r>
          </w:p>
        </w:tc>
        <w:tc>
          <w:tcPr>
            <w:tcW w:w="1347" w:type="dxa"/>
            <w:tcBorders>
              <w:top w:val="single" w:sz="8" w:space="0" w:color="000001"/>
              <w:bottom w:val="single" w:sz="4" w:space="0" w:color="000001"/>
              <w:right w:val="single" w:sz="8" w:space="0" w:color="000001"/>
            </w:tcBorders>
            <w:shd w:val="clear" w:color="auto" w:fill="auto"/>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Целевая статья</w:t>
            </w:r>
          </w:p>
        </w:tc>
        <w:tc>
          <w:tcPr>
            <w:tcW w:w="877" w:type="dxa"/>
            <w:tcBorders>
              <w:top w:val="single" w:sz="8" w:space="0" w:color="000001"/>
              <w:bottom w:val="single" w:sz="4" w:space="0" w:color="000001"/>
              <w:right w:val="single" w:sz="8" w:space="0" w:color="000001"/>
            </w:tcBorders>
            <w:shd w:val="clear" w:color="auto" w:fill="auto"/>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Вид расходов</w:t>
            </w:r>
          </w:p>
        </w:tc>
        <w:tc>
          <w:tcPr>
            <w:tcW w:w="1072" w:type="dxa"/>
            <w:tcBorders>
              <w:top w:val="single" w:sz="8" w:space="0" w:color="000001"/>
              <w:bottom w:val="single" w:sz="4" w:space="0" w:color="000001"/>
              <w:right w:val="single" w:sz="8" w:space="0" w:color="000001"/>
            </w:tcBorders>
            <w:shd w:val="clear" w:color="auto" w:fill="auto"/>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Сумма, </w:t>
            </w:r>
            <w:proofErr w:type="spellStart"/>
            <w:r w:rsidRPr="00A35EED">
              <w:rPr>
                <w:rFonts w:ascii="Times New Roman" w:eastAsia="Times New Roman" w:hAnsi="Times New Roman" w:cs="Times New Roman"/>
                <w:b/>
                <w:bCs/>
                <w:color w:val="00000A"/>
                <w:sz w:val="20"/>
                <w:szCs w:val="20"/>
                <w:lang w:eastAsia="ru-RU"/>
              </w:rPr>
              <w:t>тыс.руб</w:t>
            </w:r>
            <w:proofErr w:type="spellEnd"/>
            <w:r w:rsidRPr="00A35EED">
              <w:rPr>
                <w:rFonts w:ascii="Times New Roman" w:eastAsia="Times New Roman" w:hAnsi="Times New Roman" w:cs="Times New Roman"/>
                <w:b/>
                <w:bCs/>
                <w:color w:val="00000A"/>
                <w:sz w:val="20"/>
                <w:szCs w:val="20"/>
                <w:lang w:eastAsia="ru-RU"/>
              </w:rPr>
              <w:t>.</w:t>
            </w:r>
          </w:p>
        </w:tc>
      </w:tr>
      <w:tr w:rsidR="00A35EED" w:rsidRPr="00A35EED" w:rsidTr="00A35EED">
        <w:trPr>
          <w:trHeight w:val="240"/>
        </w:trPr>
        <w:tc>
          <w:tcPr>
            <w:tcW w:w="2969" w:type="dxa"/>
            <w:tcBorders>
              <w:left w:val="single" w:sz="8"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w:t>
            </w:r>
          </w:p>
        </w:tc>
        <w:tc>
          <w:tcPr>
            <w:tcW w:w="1145"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w:t>
            </w:r>
          </w:p>
        </w:tc>
        <w:tc>
          <w:tcPr>
            <w:tcW w:w="802"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w:t>
            </w:r>
          </w:p>
        </w:tc>
        <w:tc>
          <w:tcPr>
            <w:tcW w:w="1142"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w:t>
            </w:r>
          </w:p>
        </w:tc>
        <w:tc>
          <w:tcPr>
            <w:tcW w:w="1347"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w:t>
            </w:r>
          </w:p>
        </w:tc>
        <w:tc>
          <w:tcPr>
            <w:tcW w:w="877"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w:t>
            </w:r>
          </w:p>
        </w:tc>
        <w:tc>
          <w:tcPr>
            <w:tcW w:w="1072" w:type="dxa"/>
            <w:tcBorders>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7</w:t>
            </w:r>
          </w:p>
        </w:tc>
      </w:tr>
      <w:tr w:rsidR="00A35EED" w:rsidRPr="00A35EED" w:rsidTr="00A35EED">
        <w:trPr>
          <w:trHeight w:val="945"/>
        </w:trPr>
        <w:tc>
          <w:tcPr>
            <w:tcW w:w="2969" w:type="dxa"/>
            <w:tcBorders>
              <w:top w:val="single" w:sz="8" w:space="0" w:color="000001"/>
              <w:left w:val="single" w:sz="8" w:space="0" w:color="000001"/>
              <w:bottom w:val="single" w:sz="8" w:space="0" w:color="000001"/>
              <w:right w:val="single" w:sz="4" w:space="0" w:color="000001"/>
            </w:tcBorders>
            <w:shd w:val="clear" w:color="CCCCFF" w:fill="C0C0C0"/>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АДМИНИСТРАЦИЯ ГОРОДСКОГО ПОСЕЛЕНИЯ ГОРОД ЧУХЛОМА ЧУХЛОМСКОГО МУНИЦИПАЛЬНОГО РАЙОНА КОСТРОМСКОЙ ОБЛАСТИ</w:t>
            </w:r>
          </w:p>
        </w:tc>
        <w:tc>
          <w:tcPr>
            <w:tcW w:w="1145" w:type="dxa"/>
            <w:tcBorders>
              <w:top w:val="single" w:sz="8" w:space="0" w:color="000001"/>
              <w:bottom w:val="single" w:sz="8" w:space="0" w:color="000001"/>
              <w:right w:val="single" w:sz="4" w:space="0" w:color="000001"/>
            </w:tcBorders>
            <w:shd w:val="clear" w:color="CCCCFF" w:fill="C0C0C0"/>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top w:val="single" w:sz="8" w:space="0" w:color="000001"/>
              <w:bottom w:val="single" w:sz="8" w:space="0" w:color="000001"/>
              <w:right w:val="single" w:sz="4" w:space="0" w:color="000001"/>
            </w:tcBorders>
            <w:shd w:val="clear" w:color="CCCCFF" w:fill="C0C0C0"/>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1142" w:type="dxa"/>
            <w:tcBorders>
              <w:top w:val="single" w:sz="8" w:space="0" w:color="000001"/>
              <w:bottom w:val="single" w:sz="8" w:space="0" w:color="000001"/>
              <w:right w:val="single" w:sz="4" w:space="0" w:color="000001"/>
            </w:tcBorders>
            <w:shd w:val="clear" w:color="CCCCFF" w:fill="C0C0C0"/>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1347" w:type="dxa"/>
            <w:tcBorders>
              <w:top w:val="single" w:sz="8" w:space="0" w:color="000001"/>
              <w:bottom w:val="single" w:sz="8" w:space="0" w:color="000001"/>
              <w:right w:val="single" w:sz="4" w:space="0" w:color="000001"/>
            </w:tcBorders>
            <w:shd w:val="clear" w:color="CCCCFF" w:fill="C0C0C0"/>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top w:val="single" w:sz="8" w:space="0" w:color="000001"/>
              <w:bottom w:val="single" w:sz="8" w:space="0" w:color="000001"/>
              <w:right w:val="single" w:sz="4" w:space="0" w:color="000001"/>
            </w:tcBorders>
            <w:shd w:val="clear" w:color="CCCCFF" w:fill="C0C0C0"/>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top w:val="single" w:sz="8" w:space="0" w:color="000001"/>
              <w:bottom w:val="single" w:sz="8" w:space="0" w:color="000001"/>
              <w:right w:val="single" w:sz="8" w:space="0" w:color="000001"/>
            </w:tcBorders>
            <w:shd w:val="clear" w:color="CCCCFF" w:fill="C0C0C0"/>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33 707,0</w:t>
            </w:r>
          </w:p>
        </w:tc>
      </w:tr>
      <w:tr w:rsidR="00A35EED" w:rsidRPr="00A35EED" w:rsidTr="00A35EED">
        <w:trPr>
          <w:trHeight w:val="360"/>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Общегосударственные вопросы</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4 513,1</w:t>
            </w:r>
          </w:p>
        </w:tc>
      </w:tr>
      <w:tr w:rsidR="00A35EED" w:rsidRPr="00A35EED" w:rsidTr="00A35EED">
        <w:trPr>
          <w:trHeight w:val="64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650,0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Глава муниципального образования</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6100000000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650,0</w:t>
            </w:r>
          </w:p>
        </w:tc>
      </w:tr>
      <w:tr w:rsidR="00A35EED" w:rsidRPr="00A35EED" w:rsidTr="00A35EED">
        <w:trPr>
          <w:trHeight w:val="600"/>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по оплате труда работников органов местного самоуправления</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6100000110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650,0</w:t>
            </w:r>
          </w:p>
        </w:tc>
      </w:tr>
      <w:tr w:rsidR="00A35EED" w:rsidRPr="00A35EED" w:rsidTr="00A35EED">
        <w:trPr>
          <w:trHeight w:val="840"/>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6100000110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650,0</w:t>
            </w:r>
          </w:p>
        </w:tc>
      </w:tr>
      <w:tr w:rsidR="00A35EED" w:rsidRPr="00A35EED" w:rsidTr="00A35EED">
        <w:trPr>
          <w:trHeight w:val="450"/>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выплату персоналу государственных (муниципальных) органов</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6100000110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120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650,0</w:t>
            </w:r>
          </w:p>
        </w:tc>
      </w:tr>
      <w:tr w:rsidR="00A35EED" w:rsidRPr="00A35EED" w:rsidTr="00A35EED">
        <w:trPr>
          <w:trHeight w:val="1058"/>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1 865,1</w:t>
            </w:r>
          </w:p>
        </w:tc>
      </w:tr>
      <w:tr w:rsidR="00A35EED" w:rsidRPr="00A35EED" w:rsidTr="00A35EED">
        <w:trPr>
          <w:trHeight w:val="315"/>
        </w:trPr>
        <w:tc>
          <w:tcPr>
            <w:tcW w:w="2969" w:type="dxa"/>
            <w:tcBorders>
              <w:top w:val="single" w:sz="4" w:space="0" w:color="00000A"/>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Центральный аппарат органов местного самоуправления</w:t>
            </w:r>
          </w:p>
        </w:tc>
        <w:tc>
          <w:tcPr>
            <w:tcW w:w="1145"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47"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6300000000</w:t>
            </w:r>
          </w:p>
        </w:tc>
        <w:tc>
          <w:tcPr>
            <w:tcW w:w="877"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top w:val="single" w:sz="4" w:space="0" w:color="00000A"/>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1 865,1</w:t>
            </w:r>
          </w:p>
        </w:tc>
      </w:tr>
      <w:tr w:rsidR="00A35EED" w:rsidRPr="00A35EED" w:rsidTr="00A35EED">
        <w:trPr>
          <w:trHeight w:val="600"/>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по оплате труда работников органов местного самоуправления</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6300000110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1 560,0</w:t>
            </w:r>
          </w:p>
        </w:tc>
      </w:tr>
      <w:tr w:rsidR="00A35EED" w:rsidRPr="00A35EED" w:rsidTr="00A35EED">
        <w:trPr>
          <w:trHeight w:val="780"/>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6300000110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1 560,0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выплату персоналу государственных (муниципальных) органов</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6300000110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120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1 560,0</w:t>
            </w:r>
          </w:p>
        </w:tc>
      </w:tr>
      <w:tr w:rsidR="00A35EED" w:rsidRPr="00A35EED" w:rsidTr="00A35EED">
        <w:trPr>
          <w:trHeight w:val="40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Расходы на обеспечение </w:t>
            </w:r>
            <w:proofErr w:type="gramStart"/>
            <w:r w:rsidRPr="00A35EED">
              <w:rPr>
                <w:rFonts w:ascii="Times New Roman" w:eastAsia="Times New Roman" w:hAnsi="Times New Roman" w:cs="Times New Roman"/>
                <w:color w:val="00000A"/>
                <w:sz w:val="20"/>
                <w:szCs w:val="20"/>
                <w:lang w:eastAsia="ru-RU"/>
              </w:rPr>
              <w:t>функций  органов</w:t>
            </w:r>
            <w:proofErr w:type="gramEnd"/>
            <w:r w:rsidRPr="00A35EED">
              <w:rPr>
                <w:rFonts w:ascii="Times New Roman" w:eastAsia="Times New Roman" w:hAnsi="Times New Roman" w:cs="Times New Roman"/>
                <w:color w:val="00000A"/>
                <w:sz w:val="20"/>
                <w:szCs w:val="20"/>
                <w:lang w:eastAsia="ru-RU"/>
              </w:rPr>
              <w:t xml:space="preserve"> местного самоуправления</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6300000190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295,1</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6300000190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285,1</w:t>
            </w:r>
          </w:p>
        </w:tc>
      </w:tr>
      <w:tr w:rsidR="00A35EED" w:rsidRPr="00A35EED" w:rsidTr="00A35EED">
        <w:trPr>
          <w:trHeight w:val="510"/>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6300000190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285,1</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бюджетные ассигнования</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6300000190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Уплата налогов, сборов и иных платежей</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6300000190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850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r>
      <w:tr w:rsidR="00A35EED" w:rsidRPr="00A35EED" w:rsidTr="00A35EED">
        <w:trPr>
          <w:trHeight w:val="750"/>
        </w:trPr>
        <w:tc>
          <w:tcPr>
            <w:tcW w:w="2969" w:type="dxa"/>
            <w:tcBorders>
              <w:left w:val="single" w:sz="4" w:space="0" w:color="00000A"/>
              <w:bottom w:val="single" w:sz="4" w:space="0" w:color="00000A"/>
              <w:right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6300072090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6300072090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r>
      <w:tr w:rsidR="00A35EED" w:rsidRPr="00A35EED" w:rsidTr="00A35EED">
        <w:trPr>
          <w:trHeight w:val="612"/>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6300072090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Резервные фонды</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50,0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Резервные фонды</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6800000000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Резервные фонды местных администраций</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6800090010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Резервные средства</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6800090010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870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Другие общегосударственные вопросы</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1948,0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shd w:val="clear" w:color="auto" w:fill="FFFF00"/>
                <w:lang w:eastAsia="ru-RU"/>
              </w:rPr>
            </w:pPr>
            <w:r w:rsidRPr="00A35EED">
              <w:rPr>
                <w:rFonts w:ascii="Times New Roman" w:eastAsia="Times New Roman" w:hAnsi="Times New Roman" w:cs="Times New Roman"/>
                <w:b/>
                <w:bCs/>
                <w:color w:val="00000A"/>
                <w:sz w:val="20"/>
                <w:szCs w:val="20"/>
                <w:lang w:eastAsia="ru-RU"/>
              </w:rPr>
              <w:t>Непрограммное направление деятельности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shd w:val="clear" w:color="auto" w:fill="FFFF0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shd w:val="clear" w:color="auto" w:fill="FFFF00"/>
                <w:lang w:eastAsia="ru-RU"/>
              </w:rPr>
            </w:pPr>
            <w:r w:rsidRPr="00A35EED">
              <w:rPr>
                <w:rFonts w:ascii="Times New Roman" w:eastAsia="Times New Roman" w:hAnsi="Times New Roman" w:cs="Times New Roman"/>
                <w:b/>
                <w:bCs/>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shd w:val="clear" w:color="auto" w:fill="FFFF00"/>
                <w:lang w:eastAsia="ru-RU"/>
              </w:rPr>
            </w:pPr>
            <w:r w:rsidRPr="00A35EED">
              <w:rPr>
                <w:rFonts w:ascii="Times New Roman" w:eastAsia="Times New Roman" w:hAnsi="Times New Roman" w:cs="Times New Roman"/>
                <w:b/>
                <w:bCs/>
                <w:color w:val="00000A"/>
                <w:sz w:val="20"/>
                <w:szCs w:val="20"/>
                <w:lang w:eastAsia="ru-RU"/>
              </w:rPr>
              <w:t>13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shd w:val="clear" w:color="auto" w:fill="FFFF00"/>
                <w:lang w:eastAsia="ru-RU"/>
              </w:rPr>
            </w:pPr>
            <w:r w:rsidRPr="00A35EED">
              <w:rPr>
                <w:rFonts w:ascii="Times New Roman" w:eastAsia="Times New Roman" w:hAnsi="Times New Roman" w:cs="Times New Roman"/>
                <w:color w:val="00000A"/>
                <w:sz w:val="20"/>
                <w:szCs w:val="20"/>
                <w:lang w:eastAsia="ru-RU"/>
              </w:rPr>
              <w:t>9900000000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shd w:val="clear" w:color="auto" w:fill="FFFF00"/>
                <w:lang w:eastAsia="ru-RU"/>
              </w:rPr>
            </w:pPr>
            <w:r w:rsidRPr="00A35EED">
              <w:rPr>
                <w:rFonts w:ascii="Times New Roman" w:eastAsia="Times New Roman" w:hAnsi="Times New Roman" w:cs="Times New Roman"/>
                <w:b/>
                <w:bCs/>
                <w:color w:val="800080"/>
                <w:sz w:val="20"/>
                <w:szCs w:val="20"/>
                <w:lang w:eastAsia="ru-RU"/>
              </w:rPr>
              <w:t>1948,0</w:t>
            </w:r>
          </w:p>
        </w:tc>
      </w:tr>
      <w:tr w:rsidR="00A35EED" w:rsidRPr="00A35EED" w:rsidTr="00A35EED">
        <w:trPr>
          <w:trHeight w:val="672"/>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Реализация государственных функций, связанных с общегосударственным управлением</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9900010300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208,0</w:t>
            </w:r>
          </w:p>
        </w:tc>
      </w:tr>
      <w:tr w:rsidR="00A35EED" w:rsidRPr="00A35EED" w:rsidTr="00A35EED">
        <w:trPr>
          <w:trHeight w:val="525"/>
        </w:trPr>
        <w:tc>
          <w:tcPr>
            <w:tcW w:w="2969" w:type="dxa"/>
            <w:tcBorders>
              <w:top w:val="single" w:sz="4" w:space="0" w:color="00000A"/>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47"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9900010300</w:t>
            </w:r>
          </w:p>
        </w:tc>
        <w:tc>
          <w:tcPr>
            <w:tcW w:w="877"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top w:val="single" w:sz="4" w:space="0" w:color="00000A"/>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93,0</w:t>
            </w:r>
          </w:p>
        </w:tc>
      </w:tr>
      <w:tr w:rsidR="00A35EED" w:rsidRPr="00A35EED" w:rsidTr="00A35EED">
        <w:trPr>
          <w:trHeight w:val="537"/>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9900010300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бюджетные ассигнования</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47"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9900010300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800</w:t>
            </w:r>
          </w:p>
        </w:tc>
        <w:tc>
          <w:tcPr>
            <w:tcW w:w="1072" w:type="dxa"/>
            <w:tcBorders>
              <w:bottom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115,0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Исполнение судебных актов</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9900010300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830</w:t>
            </w:r>
          </w:p>
        </w:tc>
        <w:tc>
          <w:tcPr>
            <w:tcW w:w="1072" w:type="dxa"/>
            <w:tcBorders>
              <w:bottom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Уплата налогов, сборов и иных платежей</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9900010300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850</w:t>
            </w:r>
          </w:p>
        </w:tc>
        <w:tc>
          <w:tcPr>
            <w:tcW w:w="1072" w:type="dxa"/>
            <w:tcBorders>
              <w:bottom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65,0</w:t>
            </w:r>
          </w:p>
        </w:tc>
      </w:tr>
      <w:tr w:rsidR="00A35EED" w:rsidRPr="00A35EED" w:rsidTr="00A35EED">
        <w:trPr>
          <w:trHeight w:val="780"/>
        </w:trPr>
        <w:tc>
          <w:tcPr>
            <w:tcW w:w="2969" w:type="dxa"/>
            <w:tcBorders>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47"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1740,0</w:t>
            </w:r>
          </w:p>
        </w:tc>
      </w:tr>
      <w:tr w:rsidR="00A35EED" w:rsidRPr="00A35EED" w:rsidTr="00A35EED">
        <w:trPr>
          <w:trHeight w:val="780"/>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47"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1072"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1500,0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персоналу казенных учреждений</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47"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110</w:t>
            </w:r>
          </w:p>
        </w:tc>
        <w:tc>
          <w:tcPr>
            <w:tcW w:w="1072"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1500,0</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47"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240,0</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142" w:type="dxa"/>
            <w:tcBorders>
              <w:bottom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47"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Мобилизационная и вневойсковая подготовка</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388,3</w:t>
            </w:r>
          </w:p>
        </w:tc>
      </w:tr>
      <w:tr w:rsidR="00A35EED" w:rsidRPr="00A35EED" w:rsidTr="00A35EED">
        <w:trPr>
          <w:trHeight w:val="495"/>
        </w:trPr>
        <w:tc>
          <w:tcPr>
            <w:tcW w:w="2969" w:type="dxa"/>
            <w:tcBorders>
              <w:left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145"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6300051180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388,3</w:t>
            </w:r>
          </w:p>
        </w:tc>
      </w:tr>
      <w:tr w:rsidR="00A35EED" w:rsidRPr="00A35EED" w:rsidTr="00A35EED">
        <w:trPr>
          <w:trHeight w:val="780"/>
        </w:trPr>
        <w:tc>
          <w:tcPr>
            <w:tcW w:w="2969" w:type="dxa"/>
            <w:tcBorders>
              <w:top w:val="single" w:sz="4" w:space="0" w:color="auto"/>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6300051180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355,0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выплату персоналу государственных (муниципальных) органов</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6300051180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120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355,0</w:t>
            </w:r>
          </w:p>
        </w:tc>
      </w:tr>
      <w:tr w:rsidR="00A35EED" w:rsidRPr="00A35EED" w:rsidTr="00A35EED">
        <w:trPr>
          <w:trHeight w:val="525"/>
        </w:trPr>
        <w:tc>
          <w:tcPr>
            <w:tcW w:w="2969" w:type="dxa"/>
            <w:tcBorders>
              <w:top w:val="single" w:sz="4" w:space="0" w:color="00000A"/>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14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6300051180</w:t>
            </w:r>
          </w:p>
        </w:tc>
        <w:tc>
          <w:tcPr>
            <w:tcW w:w="877"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top w:val="single" w:sz="4" w:space="0" w:color="00000A"/>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33,3</w:t>
            </w:r>
          </w:p>
        </w:tc>
      </w:tr>
      <w:tr w:rsidR="00A35EED" w:rsidRPr="00A35EED" w:rsidTr="00A35EED">
        <w:trPr>
          <w:trHeight w:val="525"/>
        </w:trPr>
        <w:tc>
          <w:tcPr>
            <w:tcW w:w="2969" w:type="dxa"/>
            <w:tcBorders>
              <w:left w:val="single" w:sz="8"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142"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6300051180</w:t>
            </w:r>
          </w:p>
        </w:tc>
        <w:tc>
          <w:tcPr>
            <w:tcW w:w="877"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33,3</w:t>
            </w:r>
          </w:p>
        </w:tc>
      </w:tr>
      <w:tr w:rsidR="00A35EED" w:rsidRPr="00A35EED" w:rsidTr="00A35EED">
        <w:trPr>
          <w:trHeight w:val="315"/>
        </w:trPr>
        <w:tc>
          <w:tcPr>
            <w:tcW w:w="2969" w:type="dxa"/>
            <w:tcBorders>
              <w:top w:val="single" w:sz="4" w:space="0" w:color="000001"/>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Национальная экономика</w:t>
            </w:r>
          </w:p>
        </w:tc>
        <w:tc>
          <w:tcPr>
            <w:tcW w:w="1145"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04</w:t>
            </w:r>
          </w:p>
        </w:tc>
        <w:tc>
          <w:tcPr>
            <w:tcW w:w="1142"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w:t>
            </w:r>
          </w:p>
        </w:tc>
        <w:tc>
          <w:tcPr>
            <w:tcW w:w="1347"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top w:val="single" w:sz="4" w:space="0" w:color="000001"/>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1 187,5</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Дорожное хозяйство (дорожные фонды)</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09</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1 117,5</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09</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1 117,5</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Содержание автомобильных дорог общего пользования местного значения</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09</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9900020020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1 117,5</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09</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9900020020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1 117,5</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09</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9900020020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1 117,5</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Другие вопросы в области национальной экономики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04</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70,0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04</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70,0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Мероприятия в области градостроительства</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990020400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70,0</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9900020400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70,0</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9900020400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70,0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Жилищно-коммунальное хозяйство</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23 188,6</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Жилищное хозяйство</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1 460,0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1 460,0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Капремонт жилфонда </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9900002010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1 400,0</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9900002010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1 400,0</w:t>
            </w:r>
          </w:p>
        </w:tc>
      </w:tr>
      <w:tr w:rsidR="00A35EED" w:rsidRPr="00A35EED" w:rsidTr="00A35EED">
        <w:trPr>
          <w:trHeight w:val="492"/>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Иные закупки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9900002010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1 400,0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Капремонт жилфонда многоквартирных домов</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9900002020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9900002020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r>
      <w:tr w:rsidR="00A35EED" w:rsidRPr="00A35EED" w:rsidTr="00A35EED">
        <w:trPr>
          <w:trHeight w:val="567"/>
        </w:trPr>
        <w:tc>
          <w:tcPr>
            <w:tcW w:w="2969" w:type="dxa"/>
            <w:tcBorders>
              <w:top w:val="single" w:sz="4" w:space="0" w:color="00000A"/>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47"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9900002020</w:t>
            </w:r>
          </w:p>
        </w:tc>
        <w:tc>
          <w:tcPr>
            <w:tcW w:w="877"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top w:val="single" w:sz="4" w:space="0" w:color="00000A"/>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Коммунальное хозяйство</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1 000,0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1 000,0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Прочие мероприятия</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9900020050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100,0</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9900020050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100,0</w:t>
            </w:r>
          </w:p>
        </w:tc>
      </w:tr>
      <w:tr w:rsidR="00A35EED" w:rsidRPr="00A35EED" w:rsidTr="00A35EED">
        <w:trPr>
          <w:trHeight w:val="627"/>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9900020050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100,0</w:t>
            </w:r>
          </w:p>
        </w:tc>
      </w:tr>
      <w:tr w:rsidR="00A35EED" w:rsidRPr="00A35EED" w:rsidTr="00A35EED">
        <w:trPr>
          <w:trHeight w:val="1035"/>
        </w:trPr>
        <w:tc>
          <w:tcPr>
            <w:tcW w:w="2969" w:type="dxa"/>
            <w:tcBorders>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9900020060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900,0</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9900020060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900,0</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9900020060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900,0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Благоустройство</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4 168,6</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4 168,6</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roofErr w:type="gramStart"/>
            <w:r w:rsidRPr="00A35EED">
              <w:rPr>
                <w:rFonts w:ascii="Times New Roman" w:eastAsia="Times New Roman" w:hAnsi="Times New Roman" w:cs="Times New Roman"/>
                <w:color w:val="00000A"/>
                <w:sz w:val="20"/>
                <w:szCs w:val="20"/>
                <w:lang w:eastAsia="ru-RU"/>
              </w:rPr>
              <w:t>Мероприятия</w:t>
            </w:r>
            <w:proofErr w:type="gramEnd"/>
            <w:r w:rsidRPr="00A35EED">
              <w:rPr>
                <w:rFonts w:ascii="Times New Roman" w:eastAsia="Times New Roman" w:hAnsi="Times New Roman" w:cs="Times New Roman"/>
                <w:color w:val="00000A"/>
                <w:sz w:val="20"/>
                <w:szCs w:val="20"/>
                <w:lang w:eastAsia="ru-RU"/>
              </w:rPr>
              <w:t xml:space="preserve"> направленные на благоустройство территорий</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9900020100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1 195,4</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9900020100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1 195,4</w:t>
            </w:r>
          </w:p>
        </w:tc>
      </w:tr>
      <w:tr w:rsidR="00A35EED" w:rsidRPr="00A35EED" w:rsidTr="00A35EED">
        <w:trPr>
          <w:trHeight w:val="612"/>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9900020100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1 195,4</w:t>
            </w:r>
          </w:p>
        </w:tc>
      </w:tr>
      <w:tr w:rsidR="00A35EED" w:rsidRPr="00A35EED" w:rsidTr="00A35EED">
        <w:trPr>
          <w:trHeight w:val="1035"/>
        </w:trPr>
        <w:tc>
          <w:tcPr>
            <w:tcW w:w="2969" w:type="dxa"/>
            <w:tcBorders>
              <w:left w:val="single" w:sz="4" w:space="0" w:color="00000A"/>
              <w:bottom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roofErr w:type="spellStart"/>
            <w:r w:rsidRPr="00A35EED">
              <w:rPr>
                <w:rFonts w:ascii="Times New Roman" w:eastAsia="Times New Roman" w:hAnsi="Times New Roman" w:cs="Times New Roman"/>
                <w:color w:val="00000A"/>
                <w:sz w:val="20"/>
                <w:szCs w:val="20"/>
                <w:lang w:eastAsia="ru-RU"/>
              </w:rPr>
              <w:lastRenderedPageBreak/>
              <w:t>Софинансирование</w:t>
            </w:r>
            <w:proofErr w:type="spellEnd"/>
            <w:r w:rsidRPr="00A35EED">
              <w:rPr>
                <w:rFonts w:ascii="Times New Roman" w:eastAsia="Times New Roman" w:hAnsi="Times New Roman" w:cs="Times New Roman"/>
                <w:color w:val="00000A"/>
                <w:sz w:val="20"/>
                <w:szCs w:val="20"/>
                <w:lang w:eastAsia="ru-RU"/>
              </w:rPr>
              <w:t xml:space="preserve"> расходных обязательств, возникших при реализации проектов развития, основанных на общественных инициативах, в номинации "Местные инициативы" (Обустройство детской площадки с установкой детского, игрового оборудования на ул. Октября)</w:t>
            </w:r>
          </w:p>
        </w:tc>
        <w:tc>
          <w:tcPr>
            <w:tcW w:w="1145"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99000S130П</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604,5</w:t>
            </w:r>
          </w:p>
        </w:tc>
      </w:tr>
      <w:tr w:rsidR="00A35EED" w:rsidRPr="00A35EED" w:rsidTr="00A35EED">
        <w:trPr>
          <w:trHeight w:val="525"/>
        </w:trPr>
        <w:tc>
          <w:tcPr>
            <w:tcW w:w="2969" w:type="dxa"/>
            <w:tcBorders>
              <w:top w:val="single" w:sz="4" w:space="0" w:color="00000A"/>
              <w:left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99000S130П</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604,5</w:t>
            </w:r>
          </w:p>
        </w:tc>
      </w:tr>
      <w:tr w:rsidR="00A35EED" w:rsidRPr="00A35EED" w:rsidTr="00A35EED">
        <w:trPr>
          <w:trHeight w:val="525"/>
        </w:trPr>
        <w:tc>
          <w:tcPr>
            <w:tcW w:w="2969" w:type="dxa"/>
            <w:tcBorders>
              <w:top w:val="single" w:sz="4" w:space="0" w:color="00000A"/>
              <w:left w:val="single" w:sz="4" w:space="0" w:color="00000A"/>
              <w:bottom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99000S130П</w:t>
            </w:r>
          </w:p>
        </w:tc>
        <w:tc>
          <w:tcPr>
            <w:tcW w:w="877"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top w:val="single" w:sz="4" w:space="0" w:color="00000A"/>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604,5</w:t>
            </w:r>
          </w:p>
        </w:tc>
      </w:tr>
      <w:tr w:rsidR="00A35EED" w:rsidRPr="00A35EED" w:rsidTr="00A35EED">
        <w:trPr>
          <w:trHeight w:val="1035"/>
        </w:trPr>
        <w:tc>
          <w:tcPr>
            <w:tcW w:w="2969" w:type="dxa"/>
            <w:tcBorders>
              <w:top w:val="single" w:sz="4" w:space="0" w:color="00000A"/>
              <w:left w:val="single" w:sz="4" w:space="0" w:color="00000A"/>
              <w:bottom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roofErr w:type="spellStart"/>
            <w:r w:rsidRPr="00A35EED">
              <w:rPr>
                <w:rFonts w:ascii="Times New Roman" w:eastAsia="Times New Roman" w:hAnsi="Times New Roman" w:cs="Times New Roman"/>
                <w:color w:val="00000A"/>
                <w:sz w:val="20"/>
                <w:szCs w:val="20"/>
                <w:lang w:eastAsia="ru-RU"/>
              </w:rPr>
              <w:t>Софинансирование</w:t>
            </w:r>
            <w:proofErr w:type="spellEnd"/>
            <w:r w:rsidRPr="00A35EED">
              <w:rPr>
                <w:rFonts w:ascii="Times New Roman" w:eastAsia="Times New Roman" w:hAnsi="Times New Roman" w:cs="Times New Roman"/>
                <w:color w:val="00000A"/>
                <w:sz w:val="20"/>
                <w:szCs w:val="20"/>
                <w:lang w:eastAsia="ru-RU"/>
              </w:rPr>
              <w:t xml:space="preserve"> расходных обязательств, возникших при реализации проектов развития, основанных на общественных инициативах, в номинации "Местные инициативы" (Благоустройство территории кладбища в городском поселении город Чухлома Чухломского муниципального района Костромской области) </w:t>
            </w:r>
          </w:p>
        </w:tc>
        <w:tc>
          <w:tcPr>
            <w:tcW w:w="1145"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99000S130К</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2 039,1</w:t>
            </w:r>
          </w:p>
        </w:tc>
      </w:tr>
      <w:tr w:rsidR="00A35EED" w:rsidRPr="00A35EED" w:rsidTr="00A35EED">
        <w:trPr>
          <w:trHeight w:val="525"/>
        </w:trPr>
        <w:tc>
          <w:tcPr>
            <w:tcW w:w="2969" w:type="dxa"/>
            <w:tcBorders>
              <w:top w:val="single" w:sz="4" w:space="0" w:color="00000A"/>
              <w:left w:val="single" w:sz="4" w:space="0" w:color="00000A"/>
              <w:bottom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99000S130К</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2 039,1</w:t>
            </w:r>
          </w:p>
        </w:tc>
      </w:tr>
      <w:tr w:rsidR="00A35EED" w:rsidRPr="00A35EED" w:rsidTr="00A35EED">
        <w:trPr>
          <w:trHeight w:val="525"/>
        </w:trPr>
        <w:tc>
          <w:tcPr>
            <w:tcW w:w="2969" w:type="dxa"/>
            <w:tcBorders>
              <w:top w:val="single" w:sz="4" w:space="0" w:color="00000A"/>
              <w:left w:val="single" w:sz="4" w:space="0" w:color="00000A"/>
              <w:bottom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99000S130К</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2 039,1</w:t>
            </w:r>
          </w:p>
        </w:tc>
      </w:tr>
      <w:tr w:rsidR="00A35EED" w:rsidRPr="00A35EED" w:rsidTr="00A35EED">
        <w:trPr>
          <w:trHeight w:val="630"/>
        </w:trPr>
        <w:tc>
          <w:tcPr>
            <w:tcW w:w="2969" w:type="dxa"/>
            <w:tcBorders>
              <w:top w:val="single" w:sz="4" w:space="0" w:color="00000A"/>
              <w:left w:val="single" w:sz="4" w:space="0" w:color="00000A"/>
              <w:bottom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Федеральный проект «Формирование комфортной городской среды»</w:t>
            </w:r>
          </w:p>
        </w:tc>
        <w:tc>
          <w:tcPr>
            <w:tcW w:w="1145"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990F200000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0"/>
                <w:sz w:val="20"/>
                <w:szCs w:val="20"/>
                <w:lang w:eastAsia="ru-RU"/>
              </w:rPr>
            </w:pPr>
            <w:r w:rsidRPr="00A35EED">
              <w:rPr>
                <w:rFonts w:ascii="Times New Roman" w:eastAsia="Times New Roman" w:hAnsi="Times New Roman" w:cs="Times New Roman"/>
                <w:b/>
                <w:bCs/>
                <w:color w:val="000000"/>
                <w:sz w:val="20"/>
                <w:szCs w:val="20"/>
                <w:lang w:eastAsia="ru-RU"/>
              </w:rPr>
              <w:t>329,6</w:t>
            </w:r>
          </w:p>
        </w:tc>
      </w:tr>
      <w:tr w:rsidR="00A35EED" w:rsidRPr="00A35EED" w:rsidTr="00A35EED">
        <w:trPr>
          <w:trHeight w:val="315"/>
        </w:trPr>
        <w:tc>
          <w:tcPr>
            <w:tcW w:w="2969" w:type="dxa"/>
            <w:tcBorders>
              <w:top w:val="single" w:sz="4" w:space="0" w:color="00000A"/>
              <w:left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Реализация программ формирования современной городской среды</w:t>
            </w:r>
          </w:p>
        </w:tc>
        <w:tc>
          <w:tcPr>
            <w:tcW w:w="1145"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990F255550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0"/>
                <w:sz w:val="20"/>
                <w:szCs w:val="20"/>
                <w:lang w:eastAsia="ru-RU"/>
              </w:rPr>
            </w:pPr>
            <w:r w:rsidRPr="00A35EED">
              <w:rPr>
                <w:rFonts w:ascii="Times New Roman" w:eastAsia="Times New Roman" w:hAnsi="Times New Roman" w:cs="Times New Roman"/>
                <w:b/>
                <w:bCs/>
                <w:color w:val="000000"/>
                <w:sz w:val="20"/>
                <w:szCs w:val="20"/>
                <w:lang w:eastAsia="ru-RU"/>
              </w:rPr>
              <w:t>329,6</w:t>
            </w:r>
          </w:p>
        </w:tc>
      </w:tr>
      <w:tr w:rsidR="00A35EED" w:rsidRPr="00A35EED" w:rsidTr="00A35EED">
        <w:trPr>
          <w:trHeight w:val="315"/>
        </w:trPr>
        <w:tc>
          <w:tcPr>
            <w:tcW w:w="2969" w:type="dxa"/>
            <w:tcBorders>
              <w:top w:val="single" w:sz="4" w:space="0" w:color="00000A"/>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Межбюджетные трансферты</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990F255550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329,6</w:t>
            </w:r>
          </w:p>
        </w:tc>
      </w:tr>
      <w:tr w:rsidR="00A35EED" w:rsidRPr="00A35EED" w:rsidTr="00A35EED">
        <w:trPr>
          <w:trHeight w:val="315"/>
        </w:trPr>
        <w:tc>
          <w:tcPr>
            <w:tcW w:w="2969" w:type="dxa"/>
            <w:tcBorders>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межбюджетные трансферты</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990F255550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540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329,6</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Другие вопросы в области жилищно-коммунального хозяйства</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16 560,0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16 560,0</w:t>
            </w:r>
          </w:p>
        </w:tc>
      </w:tr>
      <w:tr w:rsidR="00A35EED" w:rsidRPr="00A35EED" w:rsidTr="00A35EED">
        <w:trPr>
          <w:trHeight w:val="780"/>
        </w:trPr>
        <w:tc>
          <w:tcPr>
            <w:tcW w:w="2969" w:type="dxa"/>
            <w:tcBorders>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Расходы на обеспечение деятельности (оказание услуг) подведомственных учреждений, в том числе на предоставление муниципальным бюджетным </w:t>
            </w:r>
            <w:r w:rsidRPr="00A35EED">
              <w:rPr>
                <w:rFonts w:ascii="Times New Roman" w:eastAsia="Times New Roman" w:hAnsi="Times New Roman" w:cs="Times New Roman"/>
                <w:color w:val="00000A"/>
                <w:sz w:val="20"/>
                <w:szCs w:val="20"/>
                <w:lang w:eastAsia="ru-RU"/>
              </w:rPr>
              <w:lastRenderedPageBreak/>
              <w:t>и автономным учреждениям субсидий</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16 560,0</w:t>
            </w:r>
          </w:p>
        </w:tc>
      </w:tr>
      <w:tr w:rsidR="00A35EED" w:rsidRPr="00A35EED" w:rsidTr="00A35EED">
        <w:trPr>
          <w:trHeight w:val="780"/>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9 000,0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выплату персоналу казенных учреждений</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9 000,0</w:t>
            </w:r>
          </w:p>
        </w:tc>
      </w:tr>
      <w:tr w:rsidR="00A35EED" w:rsidRPr="00A35EED" w:rsidTr="00A35EED">
        <w:trPr>
          <w:trHeight w:val="525"/>
        </w:trPr>
        <w:tc>
          <w:tcPr>
            <w:tcW w:w="2969" w:type="dxa"/>
            <w:tcBorders>
              <w:top w:val="single" w:sz="4" w:space="0" w:color="00000A"/>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47"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top w:val="single" w:sz="4" w:space="0" w:color="00000A"/>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7 500,0</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7 500,0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бюджетные ассигнования</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roofErr w:type="gramStart"/>
            <w:r w:rsidRPr="00A35EED">
              <w:rPr>
                <w:rFonts w:ascii="Times New Roman" w:eastAsia="Times New Roman" w:hAnsi="Times New Roman" w:cs="Times New Roman"/>
                <w:color w:val="00000A"/>
                <w:sz w:val="20"/>
                <w:szCs w:val="20"/>
                <w:lang w:eastAsia="ru-RU"/>
              </w:rPr>
              <w:t>Уплата  налогов</w:t>
            </w:r>
            <w:proofErr w:type="gramEnd"/>
            <w:r w:rsidRPr="00A35EED">
              <w:rPr>
                <w:rFonts w:ascii="Times New Roman" w:eastAsia="Times New Roman" w:hAnsi="Times New Roman" w:cs="Times New Roman"/>
                <w:color w:val="00000A"/>
                <w:sz w:val="20"/>
                <w:szCs w:val="20"/>
                <w:lang w:eastAsia="ru-RU"/>
              </w:rPr>
              <w:t>, сборов и иных платежей</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850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Образование</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07</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2 145,4</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2 145,4</w:t>
            </w:r>
          </w:p>
        </w:tc>
      </w:tr>
      <w:tr w:rsidR="00A35EED" w:rsidRPr="00A35EED" w:rsidTr="00A35EED">
        <w:trPr>
          <w:trHeight w:val="780"/>
        </w:trPr>
        <w:tc>
          <w:tcPr>
            <w:tcW w:w="2969" w:type="dxa"/>
            <w:tcBorders>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1 970,0</w:t>
            </w:r>
          </w:p>
        </w:tc>
      </w:tr>
      <w:tr w:rsidR="00A35EED" w:rsidRPr="00A35EED" w:rsidTr="00A35EED">
        <w:trPr>
          <w:trHeight w:val="732"/>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1 820,0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выплату персоналу казенных учреждений</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1 820,0</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150,0</w:t>
            </w:r>
          </w:p>
        </w:tc>
      </w:tr>
      <w:tr w:rsidR="00A35EED" w:rsidRPr="00A35EED" w:rsidTr="00A35EED">
        <w:trPr>
          <w:trHeight w:val="507"/>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150,0</w:t>
            </w:r>
          </w:p>
        </w:tc>
      </w:tr>
      <w:tr w:rsidR="00A35EED" w:rsidRPr="00A35EED" w:rsidTr="00A35EED">
        <w:trPr>
          <w:trHeight w:val="1545"/>
        </w:trPr>
        <w:tc>
          <w:tcPr>
            <w:tcW w:w="2969" w:type="dxa"/>
            <w:tcBorders>
              <w:top w:val="single" w:sz="4" w:space="0" w:color="auto"/>
              <w:left w:val="single" w:sz="4" w:space="0" w:color="00000A"/>
              <w:bottom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roofErr w:type="spellStart"/>
            <w:r w:rsidRPr="00A35EED">
              <w:rPr>
                <w:rFonts w:ascii="Times New Roman" w:eastAsia="Times New Roman" w:hAnsi="Times New Roman" w:cs="Times New Roman"/>
                <w:color w:val="00000A"/>
                <w:sz w:val="20"/>
                <w:szCs w:val="20"/>
                <w:lang w:eastAsia="ru-RU"/>
              </w:rPr>
              <w:lastRenderedPageBreak/>
              <w:t>Софинансирование</w:t>
            </w:r>
            <w:proofErr w:type="spellEnd"/>
            <w:r w:rsidRPr="00A35EED">
              <w:rPr>
                <w:rFonts w:ascii="Times New Roman" w:eastAsia="Times New Roman" w:hAnsi="Times New Roman" w:cs="Times New Roman"/>
                <w:color w:val="00000A"/>
                <w:sz w:val="20"/>
                <w:szCs w:val="20"/>
                <w:lang w:eastAsia="ru-RU"/>
              </w:rPr>
              <w:t xml:space="preserve"> расходных обязательств, возникших при реализации проектов развития, основанных на общественных инициативах, в номинации "Местные инициативы" (Оснащение звуковой и демонстрационной аппаратурой Муниципального казенного учреждения «</w:t>
            </w:r>
            <w:proofErr w:type="spellStart"/>
            <w:r w:rsidRPr="00A35EED">
              <w:rPr>
                <w:rFonts w:ascii="Times New Roman" w:eastAsia="Times New Roman" w:hAnsi="Times New Roman" w:cs="Times New Roman"/>
                <w:color w:val="00000A"/>
                <w:sz w:val="20"/>
                <w:szCs w:val="20"/>
                <w:lang w:eastAsia="ru-RU"/>
              </w:rPr>
              <w:t>Молодежно</w:t>
            </w:r>
            <w:proofErr w:type="spellEnd"/>
            <w:r w:rsidRPr="00A35EED">
              <w:rPr>
                <w:rFonts w:ascii="Times New Roman" w:eastAsia="Times New Roman" w:hAnsi="Times New Roman" w:cs="Times New Roman"/>
                <w:color w:val="00000A"/>
                <w:sz w:val="20"/>
                <w:szCs w:val="20"/>
                <w:lang w:eastAsia="ru-RU"/>
              </w:rPr>
              <w:t xml:space="preserve">-спортивный </w:t>
            </w:r>
            <w:proofErr w:type="gramStart"/>
            <w:r w:rsidRPr="00A35EED">
              <w:rPr>
                <w:rFonts w:ascii="Times New Roman" w:eastAsia="Times New Roman" w:hAnsi="Times New Roman" w:cs="Times New Roman"/>
                <w:color w:val="00000A"/>
                <w:sz w:val="20"/>
                <w:szCs w:val="20"/>
                <w:lang w:eastAsia="ru-RU"/>
              </w:rPr>
              <w:t>центр»  городского</w:t>
            </w:r>
            <w:proofErr w:type="gramEnd"/>
            <w:r w:rsidRPr="00A35EED">
              <w:rPr>
                <w:rFonts w:ascii="Times New Roman" w:eastAsia="Times New Roman" w:hAnsi="Times New Roman" w:cs="Times New Roman"/>
                <w:color w:val="00000A"/>
                <w:sz w:val="20"/>
                <w:szCs w:val="20"/>
                <w:lang w:eastAsia="ru-RU"/>
              </w:rPr>
              <w:t xml:space="preserve"> поселения город Чухлома Чухломского муниципального района Костромской области)</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142"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347" w:type="dxa"/>
            <w:tcBorders>
              <w:top w:val="single" w:sz="4" w:space="0" w:color="auto"/>
              <w:bottom w:val="single" w:sz="4" w:space="0" w:color="00000A"/>
              <w:right w:val="single" w:sz="4" w:space="0" w:color="00000A"/>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99000S130А</w:t>
            </w:r>
          </w:p>
        </w:tc>
        <w:tc>
          <w:tcPr>
            <w:tcW w:w="877" w:type="dxa"/>
            <w:tcBorders>
              <w:top w:val="single" w:sz="4" w:space="0" w:color="auto"/>
              <w:left w:val="single" w:sz="4" w:space="0" w:color="00000A"/>
              <w:bottom w:val="single" w:sz="4" w:space="0" w:color="00000A"/>
              <w:right w:val="single" w:sz="4" w:space="0" w:color="00000A"/>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c>
          <w:tcPr>
            <w:tcW w:w="1072" w:type="dxa"/>
            <w:tcBorders>
              <w:top w:val="single" w:sz="4" w:space="0" w:color="auto"/>
              <w:left w:val="single" w:sz="4" w:space="0" w:color="00000A"/>
              <w:bottom w:val="single" w:sz="4" w:space="0" w:color="00000A"/>
              <w:right w:val="single" w:sz="4" w:space="0" w:color="00000A"/>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175,4</w:t>
            </w:r>
          </w:p>
        </w:tc>
      </w:tr>
      <w:tr w:rsidR="00A35EED" w:rsidRPr="00A35EED" w:rsidTr="00A35EED">
        <w:trPr>
          <w:trHeight w:val="525"/>
        </w:trPr>
        <w:tc>
          <w:tcPr>
            <w:tcW w:w="2969" w:type="dxa"/>
            <w:tcBorders>
              <w:top w:val="single" w:sz="4" w:space="0" w:color="00000A"/>
              <w:left w:val="single" w:sz="4" w:space="0" w:color="00000A"/>
              <w:bottom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347" w:type="dxa"/>
            <w:tcBorders>
              <w:top w:val="single" w:sz="4" w:space="0" w:color="00000A"/>
              <w:bottom w:val="single" w:sz="4" w:space="0" w:color="00000A"/>
              <w:right w:val="single" w:sz="4" w:space="0" w:color="00000A"/>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99000S130А</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175,4</w:t>
            </w:r>
          </w:p>
        </w:tc>
      </w:tr>
      <w:tr w:rsidR="00A35EED" w:rsidRPr="00A35EED" w:rsidTr="00A35EED">
        <w:trPr>
          <w:trHeight w:val="525"/>
        </w:trPr>
        <w:tc>
          <w:tcPr>
            <w:tcW w:w="2969" w:type="dxa"/>
            <w:tcBorders>
              <w:top w:val="single" w:sz="4" w:space="0" w:color="00000A"/>
              <w:left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347" w:type="dxa"/>
            <w:tcBorders>
              <w:top w:val="single" w:sz="4" w:space="0" w:color="00000A"/>
              <w:bottom w:val="single" w:sz="4" w:space="0" w:color="00000A"/>
              <w:right w:val="single" w:sz="4" w:space="0" w:color="00000A"/>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99000S130А</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175,4</w:t>
            </w:r>
          </w:p>
        </w:tc>
      </w:tr>
      <w:tr w:rsidR="00A35EED" w:rsidRPr="00A35EED" w:rsidTr="00A35EED">
        <w:trPr>
          <w:trHeight w:val="405"/>
        </w:trPr>
        <w:tc>
          <w:tcPr>
            <w:tcW w:w="2969" w:type="dxa"/>
            <w:tcBorders>
              <w:top w:val="single" w:sz="4" w:space="0" w:color="00000A"/>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Культура, кинематография</w:t>
            </w:r>
          </w:p>
        </w:tc>
        <w:tc>
          <w:tcPr>
            <w:tcW w:w="1145"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08</w:t>
            </w:r>
          </w:p>
        </w:tc>
        <w:tc>
          <w:tcPr>
            <w:tcW w:w="114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w:t>
            </w:r>
          </w:p>
        </w:tc>
        <w:tc>
          <w:tcPr>
            <w:tcW w:w="1347"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top w:val="single" w:sz="4" w:space="0" w:color="00000A"/>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2 146,1</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Культура</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2 146,1</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2 146,1</w:t>
            </w:r>
          </w:p>
        </w:tc>
      </w:tr>
      <w:tr w:rsidR="00A35EED" w:rsidRPr="00A35EED" w:rsidTr="00A35EED">
        <w:trPr>
          <w:trHeight w:val="780"/>
        </w:trPr>
        <w:tc>
          <w:tcPr>
            <w:tcW w:w="2969" w:type="dxa"/>
            <w:tcBorders>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505,0</w:t>
            </w:r>
          </w:p>
        </w:tc>
      </w:tr>
      <w:tr w:rsidR="00A35EED" w:rsidRPr="00A35EED" w:rsidTr="00A35EED">
        <w:trPr>
          <w:trHeight w:val="717"/>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85,0</w:t>
            </w:r>
          </w:p>
        </w:tc>
      </w:tr>
      <w:tr w:rsidR="00A35EED" w:rsidRPr="00A35EED" w:rsidTr="00A35EED">
        <w:trPr>
          <w:trHeight w:val="31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выплату персоналу казенных учреждений</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85,0</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420,0</w:t>
            </w:r>
          </w:p>
        </w:tc>
      </w:tr>
      <w:tr w:rsidR="00A35EED" w:rsidRPr="00A35EED" w:rsidTr="00A35EED">
        <w:trPr>
          <w:trHeight w:val="507"/>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420,0</w:t>
            </w:r>
          </w:p>
        </w:tc>
      </w:tr>
      <w:tr w:rsidR="00A35EED" w:rsidRPr="00A35EED" w:rsidTr="00A35EED">
        <w:trPr>
          <w:trHeight w:val="915"/>
        </w:trPr>
        <w:tc>
          <w:tcPr>
            <w:tcW w:w="2969" w:type="dxa"/>
            <w:tcBorders>
              <w:top w:val="single" w:sz="4" w:space="0" w:color="00000A"/>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Расходы на обеспечение деятельности (оказание услуг) подведомственных учреждений, в том числе на </w:t>
            </w:r>
            <w:r w:rsidRPr="00A35EED">
              <w:rPr>
                <w:rFonts w:ascii="Times New Roman" w:eastAsia="Times New Roman" w:hAnsi="Times New Roman" w:cs="Times New Roman"/>
                <w:color w:val="00000A"/>
                <w:sz w:val="20"/>
                <w:szCs w:val="20"/>
                <w:lang w:eastAsia="ru-RU"/>
              </w:rPr>
              <w:lastRenderedPageBreak/>
              <w:t>предоставление муниципальным бюджетным и автономным учреждениям субсидий</w:t>
            </w:r>
          </w:p>
        </w:tc>
        <w:tc>
          <w:tcPr>
            <w:tcW w:w="1145"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936</w:t>
            </w:r>
          </w:p>
        </w:tc>
        <w:tc>
          <w:tcPr>
            <w:tcW w:w="802"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1142"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47"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top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1 641,1</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Предоставление субсидий бюджетным, автономным учреждениям и некоммерческим организациям</w:t>
            </w:r>
          </w:p>
        </w:tc>
        <w:tc>
          <w:tcPr>
            <w:tcW w:w="1145"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1142"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47"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c>
          <w:tcPr>
            <w:tcW w:w="1072" w:type="dxa"/>
            <w:tcBorders>
              <w:top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1 641,1</w:t>
            </w:r>
          </w:p>
        </w:tc>
      </w:tr>
      <w:tr w:rsidR="00A35EED" w:rsidRPr="00A35EED" w:rsidTr="00A35EED">
        <w:trPr>
          <w:trHeight w:val="432"/>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Субсидии бюджетным учреждениям</w:t>
            </w:r>
          </w:p>
        </w:tc>
        <w:tc>
          <w:tcPr>
            <w:tcW w:w="1145"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1142"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47"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877"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610</w:t>
            </w:r>
          </w:p>
        </w:tc>
        <w:tc>
          <w:tcPr>
            <w:tcW w:w="1072" w:type="dxa"/>
            <w:tcBorders>
              <w:top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1 641,1</w:t>
            </w:r>
          </w:p>
        </w:tc>
      </w:tr>
      <w:tr w:rsidR="00A35EED" w:rsidRPr="00A35EED" w:rsidTr="00A35EED">
        <w:trPr>
          <w:trHeight w:val="462"/>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Физическая культура и спорт</w:t>
            </w:r>
          </w:p>
        </w:tc>
        <w:tc>
          <w:tcPr>
            <w:tcW w:w="1145"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802"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11</w:t>
            </w:r>
          </w:p>
        </w:tc>
        <w:tc>
          <w:tcPr>
            <w:tcW w:w="1142"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w:t>
            </w:r>
          </w:p>
        </w:tc>
        <w:tc>
          <w:tcPr>
            <w:tcW w:w="1347"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877"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1072" w:type="dxa"/>
            <w:tcBorders>
              <w:top w:val="single" w:sz="4" w:space="0" w:color="000001"/>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138,0</w:t>
            </w:r>
          </w:p>
        </w:tc>
      </w:tr>
      <w:tr w:rsidR="00A35EED" w:rsidRPr="00A35EED" w:rsidTr="00A35EED">
        <w:trPr>
          <w:trHeight w:val="447"/>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Другие вопросы в области физической культуры и спорта</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138,0</w:t>
            </w:r>
          </w:p>
        </w:tc>
      </w:tr>
      <w:tr w:rsidR="00A35EED" w:rsidRPr="00A35EED" w:rsidTr="00A35EED">
        <w:trPr>
          <w:trHeight w:val="462"/>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138,0</w:t>
            </w:r>
          </w:p>
        </w:tc>
      </w:tr>
      <w:tr w:rsidR="00A35EED" w:rsidRPr="00A35EED" w:rsidTr="00A35EED">
        <w:trPr>
          <w:trHeight w:val="372"/>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Мероприятия в области физкультуры и спорта</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9900020800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138,0</w:t>
            </w:r>
          </w:p>
        </w:tc>
      </w:tr>
      <w:tr w:rsidR="00A35EED" w:rsidRPr="00A35EED" w:rsidTr="00A35EED">
        <w:trPr>
          <w:trHeight w:val="52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9900020800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138,0</w:t>
            </w:r>
          </w:p>
        </w:tc>
      </w:tr>
      <w:tr w:rsidR="00A35EED" w:rsidRPr="00A35EED" w:rsidTr="00A35EED">
        <w:trPr>
          <w:trHeight w:val="585"/>
        </w:trPr>
        <w:tc>
          <w:tcPr>
            <w:tcW w:w="2969"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14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80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w:t>
            </w:r>
          </w:p>
        </w:tc>
        <w:tc>
          <w:tcPr>
            <w:tcW w:w="114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9900020800</w:t>
            </w:r>
          </w:p>
        </w:tc>
        <w:tc>
          <w:tcPr>
            <w:tcW w:w="87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1072"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138,0</w:t>
            </w:r>
          </w:p>
        </w:tc>
      </w:tr>
      <w:tr w:rsidR="00A35EED" w:rsidRPr="00A35EED" w:rsidTr="00A35EED">
        <w:trPr>
          <w:trHeight w:val="315"/>
        </w:trPr>
        <w:tc>
          <w:tcPr>
            <w:tcW w:w="2969" w:type="dxa"/>
            <w:tcBorders>
              <w:top w:val="single" w:sz="8" w:space="0" w:color="000001"/>
              <w:left w:val="single" w:sz="8" w:space="0" w:color="000001"/>
              <w:bottom w:val="single" w:sz="8"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ВСЕГО расходов</w:t>
            </w:r>
          </w:p>
        </w:tc>
        <w:tc>
          <w:tcPr>
            <w:tcW w:w="1145" w:type="dxa"/>
            <w:tcBorders>
              <w:top w:val="single" w:sz="8" w:space="0" w:color="000001"/>
              <w:bottom w:val="single" w:sz="8"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802" w:type="dxa"/>
            <w:tcBorders>
              <w:top w:val="single" w:sz="8" w:space="0" w:color="000001"/>
              <w:bottom w:val="single" w:sz="8"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1142" w:type="dxa"/>
            <w:tcBorders>
              <w:top w:val="single" w:sz="8" w:space="0" w:color="000001"/>
              <w:bottom w:val="single" w:sz="8"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1347" w:type="dxa"/>
            <w:tcBorders>
              <w:top w:val="single" w:sz="8" w:space="0" w:color="000001"/>
              <w:bottom w:val="single" w:sz="8"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877" w:type="dxa"/>
            <w:tcBorders>
              <w:top w:val="single" w:sz="8" w:space="0" w:color="000001"/>
              <w:bottom w:val="single" w:sz="8"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1072" w:type="dxa"/>
            <w:tcBorders>
              <w:top w:val="single" w:sz="8" w:space="0" w:color="000001"/>
              <w:bottom w:val="single" w:sz="8"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33 707,0</w:t>
            </w:r>
          </w:p>
        </w:tc>
      </w:tr>
    </w:tbl>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 xml:space="preserve">Приложение № 6 </w:t>
      </w:r>
    </w:p>
    <w:p w:rsidR="00A35EED" w:rsidRPr="00A35EED" w:rsidRDefault="00A35EED" w:rsidP="00A35EED">
      <w:pPr>
        <w:tabs>
          <w:tab w:val="left" w:pos="2565"/>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к решению Совета депутатов</w:t>
      </w:r>
    </w:p>
    <w:p w:rsidR="00A35EED" w:rsidRPr="00A35EED" w:rsidRDefault="00A35EED" w:rsidP="00A35EED">
      <w:pPr>
        <w:tabs>
          <w:tab w:val="left" w:pos="2565"/>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 xml:space="preserve">городского поселения </w:t>
      </w:r>
    </w:p>
    <w:p w:rsidR="00A35EED" w:rsidRPr="00A35EED" w:rsidRDefault="00A35EED" w:rsidP="00A35EED">
      <w:pPr>
        <w:tabs>
          <w:tab w:val="left" w:pos="2565"/>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 xml:space="preserve">город Чухлома </w:t>
      </w:r>
    </w:p>
    <w:p w:rsidR="00A35EED" w:rsidRPr="00A35EED" w:rsidRDefault="00A35EED" w:rsidP="00A35EED">
      <w:pPr>
        <w:tabs>
          <w:tab w:val="left" w:pos="1860"/>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от «15» декабря 2023 года № 192</w:t>
      </w:r>
    </w:p>
    <w:p w:rsidR="00A35EED" w:rsidRPr="00A35EED" w:rsidRDefault="00A35EED" w:rsidP="00A35EED">
      <w:pPr>
        <w:tabs>
          <w:tab w:val="left" w:pos="1860"/>
        </w:tabs>
        <w:suppressAutoHyphens/>
        <w:spacing w:after="0" w:line="240" w:lineRule="auto"/>
        <w:ind w:firstLine="709"/>
        <w:jc w:val="center"/>
        <w:rPr>
          <w:rFonts w:ascii="Times New Roman" w:eastAsia="Calibri" w:hAnsi="Times New Roman" w:cs="Times New Roman"/>
          <w:color w:val="00000A"/>
          <w:sz w:val="20"/>
          <w:szCs w:val="20"/>
        </w:rPr>
      </w:pPr>
    </w:p>
    <w:tbl>
      <w:tblPr>
        <w:tblW w:w="5000" w:type="pct"/>
        <w:tblLook w:val="04A0" w:firstRow="1" w:lastRow="0" w:firstColumn="1" w:lastColumn="0" w:noHBand="0" w:noVBand="1"/>
      </w:tblPr>
      <w:tblGrid>
        <w:gridCol w:w="2251"/>
        <w:gridCol w:w="1132"/>
        <w:gridCol w:w="796"/>
        <w:gridCol w:w="1128"/>
        <w:gridCol w:w="1175"/>
        <w:gridCol w:w="993"/>
        <w:gridCol w:w="940"/>
        <w:gridCol w:w="940"/>
      </w:tblGrid>
      <w:tr w:rsidR="00A35EED" w:rsidRPr="00A35EED" w:rsidTr="00A35EED">
        <w:trPr>
          <w:trHeight w:val="1308"/>
        </w:trPr>
        <w:tc>
          <w:tcPr>
            <w:tcW w:w="9354" w:type="dxa"/>
            <w:gridSpan w:val="8"/>
            <w:vMerge w:val="restart"/>
            <w:shd w:val="clear" w:color="auto" w:fill="auto"/>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ВЕДОМСТВЕННАЯ СТРУКТУРА РАСХОДОВ БЮДЖЕТА ГОРОДСКОГО ПОСЕЛЕНИЯ ГОРОД ЧУХЛОМА ЧУХЛОМСКОГО МУНИЦИПАЛЬНОГО РАЙОНА КОСТРОМСКОЙ ОБЛАСТИ НА 2025-2026 ГОДЫ.</w:t>
            </w:r>
          </w:p>
        </w:tc>
      </w:tr>
      <w:tr w:rsidR="00A35EED" w:rsidRPr="00A35EED" w:rsidTr="00A35EED">
        <w:trPr>
          <w:trHeight w:hRule="exact" w:val="23"/>
        </w:trPr>
        <w:tc>
          <w:tcPr>
            <w:tcW w:w="9354" w:type="dxa"/>
            <w:gridSpan w:val="8"/>
            <w:vMerge/>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p>
        </w:tc>
      </w:tr>
      <w:tr w:rsidR="00A35EED" w:rsidRPr="00A35EED" w:rsidTr="00A35EED">
        <w:trPr>
          <w:trHeight w:hRule="exact" w:val="23"/>
        </w:trPr>
        <w:tc>
          <w:tcPr>
            <w:tcW w:w="9354" w:type="dxa"/>
            <w:gridSpan w:val="8"/>
            <w:vMerge/>
            <w:shd w:val="clear" w:color="auto" w:fill="auto"/>
            <w:vAlign w:val="center"/>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p>
        </w:tc>
      </w:tr>
      <w:tr w:rsidR="00A35EED" w:rsidRPr="00A35EED" w:rsidTr="00A35EED">
        <w:trPr>
          <w:trHeight w:hRule="exact" w:val="23"/>
        </w:trPr>
        <w:tc>
          <w:tcPr>
            <w:tcW w:w="2472"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c>
          <w:tcPr>
            <w:tcW w:w="1081"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762"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c>
          <w:tcPr>
            <w:tcW w:w="917"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c>
          <w:tcPr>
            <w:tcW w:w="1375"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c>
          <w:tcPr>
            <w:tcW w:w="703"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c>
          <w:tcPr>
            <w:tcW w:w="2044" w:type="dxa"/>
            <w:gridSpan w:val="2"/>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r>
      <w:tr w:rsidR="00A35EED" w:rsidRPr="00A35EED" w:rsidTr="00A35EED">
        <w:trPr>
          <w:trHeight w:val="600"/>
        </w:trPr>
        <w:tc>
          <w:tcPr>
            <w:tcW w:w="2472" w:type="dxa"/>
            <w:tcBorders>
              <w:top w:val="single" w:sz="8" w:space="0" w:color="000001"/>
              <w:left w:val="single" w:sz="8" w:space="0" w:color="000001"/>
              <w:bottom w:val="single" w:sz="4" w:space="0" w:color="000001"/>
              <w:right w:val="single" w:sz="8" w:space="0" w:color="000001"/>
            </w:tcBorders>
            <w:shd w:val="clear" w:color="auto" w:fill="auto"/>
            <w:tcMar>
              <w:left w:w="98" w:type="dxa"/>
            </w:tcMar>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Наименование показателя</w:t>
            </w:r>
          </w:p>
        </w:tc>
        <w:tc>
          <w:tcPr>
            <w:tcW w:w="1081" w:type="dxa"/>
            <w:tcBorders>
              <w:top w:val="single" w:sz="8" w:space="0" w:color="000001"/>
              <w:bottom w:val="single" w:sz="4" w:space="0" w:color="000001"/>
              <w:right w:val="single" w:sz="8" w:space="0" w:color="000001"/>
            </w:tcBorders>
            <w:shd w:val="clear" w:color="auto" w:fill="auto"/>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Ведомство</w:t>
            </w:r>
          </w:p>
        </w:tc>
        <w:tc>
          <w:tcPr>
            <w:tcW w:w="762" w:type="dxa"/>
            <w:tcBorders>
              <w:top w:val="single" w:sz="8" w:space="0" w:color="000001"/>
              <w:bottom w:val="single" w:sz="4" w:space="0" w:color="000001"/>
              <w:right w:val="single" w:sz="8" w:space="0" w:color="000001"/>
            </w:tcBorders>
            <w:shd w:val="clear" w:color="auto" w:fill="auto"/>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Раздел</w:t>
            </w:r>
          </w:p>
        </w:tc>
        <w:tc>
          <w:tcPr>
            <w:tcW w:w="917" w:type="dxa"/>
            <w:tcBorders>
              <w:top w:val="single" w:sz="8" w:space="0" w:color="000001"/>
              <w:bottom w:val="single" w:sz="4" w:space="0" w:color="000001"/>
              <w:right w:val="single" w:sz="8" w:space="0" w:color="000001"/>
            </w:tcBorders>
            <w:shd w:val="clear" w:color="auto" w:fill="auto"/>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Подраздел</w:t>
            </w:r>
          </w:p>
        </w:tc>
        <w:tc>
          <w:tcPr>
            <w:tcW w:w="1375" w:type="dxa"/>
            <w:tcBorders>
              <w:top w:val="single" w:sz="8" w:space="0" w:color="000001"/>
              <w:bottom w:val="single" w:sz="4" w:space="0" w:color="000001"/>
              <w:right w:val="single" w:sz="8" w:space="0" w:color="000001"/>
            </w:tcBorders>
            <w:shd w:val="clear" w:color="auto" w:fill="auto"/>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Целевая статья</w:t>
            </w:r>
          </w:p>
        </w:tc>
        <w:tc>
          <w:tcPr>
            <w:tcW w:w="703" w:type="dxa"/>
            <w:tcBorders>
              <w:top w:val="single" w:sz="8" w:space="0" w:color="000001"/>
              <w:bottom w:val="single" w:sz="4" w:space="0" w:color="000001"/>
              <w:right w:val="single" w:sz="8" w:space="0" w:color="000001"/>
            </w:tcBorders>
            <w:shd w:val="clear" w:color="auto" w:fill="auto"/>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Вид расходов</w:t>
            </w:r>
          </w:p>
        </w:tc>
        <w:tc>
          <w:tcPr>
            <w:tcW w:w="970" w:type="dxa"/>
            <w:tcBorders>
              <w:top w:val="single" w:sz="8" w:space="0" w:color="000001"/>
              <w:bottom w:val="single" w:sz="4" w:space="0" w:color="000001"/>
              <w:right w:val="single" w:sz="8" w:space="0" w:color="000001"/>
            </w:tcBorders>
            <w:shd w:val="clear" w:color="auto" w:fill="auto"/>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План на 2025 год, </w:t>
            </w:r>
            <w:proofErr w:type="spellStart"/>
            <w:r w:rsidRPr="00A35EED">
              <w:rPr>
                <w:rFonts w:ascii="Times New Roman" w:eastAsia="Times New Roman" w:hAnsi="Times New Roman" w:cs="Times New Roman"/>
                <w:b/>
                <w:bCs/>
                <w:color w:val="00000A"/>
                <w:sz w:val="20"/>
                <w:szCs w:val="20"/>
                <w:lang w:eastAsia="ru-RU"/>
              </w:rPr>
              <w:t>тыс.руб</w:t>
            </w:r>
            <w:proofErr w:type="spellEnd"/>
            <w:r w:rsidRPr="00A35EED">
              <w:rPr>
                <w:rFonts w:ascii="Times New Roman" w:eastAsia="Times New Roman" w:hAnsi="Times New Roman" w:cs="Times New Roman"/>
                <w:b/>
                <w:bCs/>
                <w:color w:val="00000A"/>
                <w:sz w:val="20"/>
                <w:szCs w:val="20"/>
                <w:lang w:eastAsia="ru-RU"/>
              </w:rPr>
              <w:t>.</w:t>
            </w:r>
          </w:p>
        </w:tc>
        <w:tc>
          <w:tcPr>
            <w:tcW w:w="1074" w:type="dxa"/>
            <w:tcBorders>
              <w:top w:val="single" w:sz="8" w:space="0" w:color="000001"/>
              <w:bottom w:val="single" w:sz="4" w:space="0" w:color="000001"/>
              <w:right w:val="single" w:sz="8" w:space="0" w:color="000001"/>
            </w:tcBorders>
            <w:shd w:val="clear" w:color="auto" w:fill="auto"/>
            <w:vAlign w:val="center"/>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План на 2026 год, </w:t>
            </w:r>
            <w:proofErr w:type="spellStart"/>
            <w:r w:rsidRPr="00A35EED">
              <w:rPr>
                <w:rFonts w:ascii="Times New Roman" w:eastAsia="Times New Roman" w:hAnsi="Times New Roman" w:cs="Times New Roman"/>
                <w:b/>
                <w:bCs/>
                <w:color w:val="00000A"/>
                <w:sz w:val="20"/>
                <w:szCs w:val="20"/>
                <w:lang w:eastAsia="ru-RU"/>
              </w:rPr>
              <w:t>тыс.руб</w:t>
            </w:r>
            <w:proofErr w:type="spellEnd"/>
            <w:r w:rsidRPr="00A35EED">
              <w:rPr>
                <w:rFonts w:ascii="Times New Roman" w:eastAsia="Times New Roman" w:hAnsi="Times New Roman" w:cs="Times New Roman"/>
                <w:b/>
                <w:bCs/>
                <w:color w:val="00000A"/>
                <w:sz w:val="20"/>
                <w:szCs w:val="20"/>
                <w:lang w:eastAsia="ru-RU"/>
              </w:rPr>
              <w:t>.</w:t>
            </w:r>
          </w:p>
        </w:tc>
      </w:tr>
      <w:tr w:rsidR="00A35EED" w:rsidRPr="00A35EED" w:rsidTr="00A35EED">
        <w:trPr>
          <w:trHeight w:val="240"/>
        </w:trPr>
        <w:tc>
          <w:tcPr>
            <w:tcW w:w="2472" w:type="dxa"/>
            <w:tcBorders>
              <w:left w:val="single" w:sz="8"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w:t>
            </w:r>
          </w:p>
        </w:tc>
        <w:tc>
          <w:tcPr>
            <w:tcW w:w="1081"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w:t>
            </w:r>
          </w:p>
        </w:tc>
        <w:tc>
          <w:tcPr>
            <w:tcW w:w="762"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w:t>
            </w:r>
          </w:p>
        </w:tc>
        <w:tc>
          <w:tcPr>
            <w:tcW w:w="917"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w:t>
            </w:r>
          </w:p>
        </w:tc>
        <w:tc>
          <w:tcPr>
            <w:tcW w:w="1375"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w:t>
            </w:r>
          </w:p>
        </w:tc>
        <w:tc>
          <w:tcPr>
            <w:tcW w:w="703"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w:t>
            </w:r>
          </w:p>
        </w:tc>
        <w:tc>
          <w:tcPr>
            <w:tcW w:w="970" w:type="dxa"/>
            <w:tcBorders>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7</w:t>
            </w:r>
          </w:p>
        </w:tc>
        <w:tc>
          <w:tcPr>
            <w:tcW w:w="1074" w:type="dxa"/>
            <w:tcBorders>
              <w:left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7</w:t>
            </w:r>
          </w:p>
        </w:tc>
      </w:tr>
      <w:tr w:rsidR="00A35EED" w:rsidRPr="00A35EED" w:rsidTr="00A35EED">
        <w:trPr>
          <w:trHeight w:val="945"/>
        </w:trPr>
        <w:tc>
          <w:tcPr>
            <w:tcW w:w="2472" w:type="dxa"/>
            <w:tcBorders>
              <w:top w:val="single" w:sz="8" w:space="0" w:color="000001"/>
              <w:left w:val="single" w:sz="8" w:space="0" w:color="000001"/>
              <w:bottom w:val="single" w:sz="8" w:space="0" w:color="000001"/>
              <w:right w:val="single" w:sz="4" w:space="0" w:color="000001"/>
            </w:tcBorders>
            <w:shd w:val="clear" w:color="CCCCFF" w:fill="C0C0C0"/>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АДМИНИСТРАЦИЯ ГОРОДСКОГО ПОСЕЛЕНИЯ ГОРОД ЧУХЛОМА ЧУХЛОМСКОГО МУНИЦИПАЛЬНОГО РАЙОНА КОСТРОМСКОЙ ОБЛАСТИ</w:t>
            </w:r>
          </w:p>
        </w:tc>
        <w:tc>
          <w:tcPr>
            <w:tcW w:w="1081" w:type="dxa"/>
            <w:tcBorders>
              <w:top w:val="single" w:sz="8" w:space="0" w:color="000001"/>
              <w:bottom w:val="single" w:sz="8" w:space="0" w:color="000001"/>
              <w:right w:val="single" w:sz="4" w:space="0" w:color="000001"/>
            </w:tcBorders>
            <w:shd w:val="clear" w:color="CCCCFF" w:fill="C0C0C0"/>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top w:val="single" w:sz="8" w:space="0" w:color="000001"/>
              <w:bottom w:val="single" w:sz="8" w:space="0" w:color="000001"/>
              <w:right w:val="single" w:sz="4" w:space="0" w:color="000001"/>
            </w:tcBorders>
            <w:shd w:val="clear" w:color="CCCCFF" w:fill="C0C0C0"/>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917" w:type="dxa"/>
            <w:tcBorders>
              <w:top w:val="single" w:sz="8" w:space="0" w:color="000001"/>
              <w:bottom w:val="single" w:sz="8" w:space="0" w:color="000001"/>
              <w:right w:val="single" w:sz="4" w:space="0" w:color="000001"/>
            </w:tcBorders>
            <w:shd w:val="clear" w:color="CCCCFF" w:fill="C0C0C0"/>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1375" w:type="dxa"/>
            <w:tcBorders>
              <w:top w:val="single" w:sz="8" w:space="0" w:color="000001"/>
              <w:bottom w:val="single" w:sz="8" w:space="0" w:color="000001"/>
              <w:right w:val="single" w:sz="4" w:space="0" w:color="000001"/>
            </w:tcBorders>
            <w:shd w:val="clear" w:color="CCCCFF" w:fill="C0C0C0"/>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top w:val="single" w:sz="8" w:space="0" w:color="000001"/>
              <w:bottom w:val="single" w:sz="8" w:space="0" w:color="000001"/>
              <w:right w:val="single" w:sz="4" w:space="0" w:color="000001"/>
            </w:tcBorders>
            <w:shd w:val="clear" w:color="CCCCFF" w:fill="C0C0C0"/>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top w:val="single" w:sz="8" w:space="0" w:color="000001"/>
              <w:bottom w:val="single" w:sz="8" w:space="0" w:color="000001"/>
              <w:right w:val="single" w:sz="8" w:space="0" w:color="000001"/>
            </w:tcBorders>
            <w:shd w:val="clear" w:color="CCCCFF" w:fill="C0C0C0"/>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27 586,8</w:t>
            </w:r>
          </w:p>
        </w:tc>
        <w:tc>
          <w:tcPr>
            <w:tcW w:w="1074" w:type="dxa"/>
            <w:tcBorders>
              <w:top w:val="single" w:sz="8" w:space="0" w:color="000001"/>
              <w:left w:val="single" w:sz="4" w:space="0" w:color="000001"/>
              <w:bottom w:val="single" w:sz="8" w:space="0" w:color="000001"/>
              <w:right w:val="single" w:sz="8" w:space="0" w:color="000001"/>
            </w:tcBorders>
            <w:shd w:val="clear" w:color="CCCCFF" w:fill="C0C0C0"/>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27 592,1</w:t>
            </w:r>
          </w:p>
        </w:tc>
      </w:tr>
      <w:tr w:rsidR="00A35EED" w:rsidRPr="00A35EED" w:rsidTr="00A35EED">
        <w:trPr>
          <w:trHeight w:val="36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Общегосударственные вопросы</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3 445,0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3 690,0</w:t>
            </w:r>
          </w:p>
        </w:tc>
      </w:tr>
      <w:tr w:rsidR="00A35EED" w:rsidRPr="00A35EED" w:rsidTr="00A35EED">
        <w:trPr>
          <w:trHeight w:val="64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Функционирование высшего должностного </w:t>
            </w:r>
            <w:r w:rsidRPr="00A35EED">
              <w:rPr>
                <w:rFonts w:ascii="Times New Roman" w:eastAsia="Times New Roman" w:hAnsi="Times New Roman" w:cs="Times New Roman"/>
                <w:color w:val="00000A"/>
                <w:sz w:val="20"/>
                <w:szCs w:val="20"/>
                <w:lang w:eastAsia="ru-RU"/>
              </w:rPr>
              <w:lastRenderedPageBreak/>
              <w:t xml:space="preserve">лица субъекта Российской Федерации и муниципального образования </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550,0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600,0</w:t>
            </w:r>
          </w:p>
        </w:tc>
      </w:tr>
      <w:tr w:rsidR="00A35EED" w:rsidRPr="00A35EED" w:rsidTr="00A35EED">
        <w:trPr>
          <w:trHeight w:val="6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Глава муниципального образования</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6100000000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550,0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600,0</w:t>
            </w:r>
          </w:p>
        </w:tc>
      </w:tr>
      <w:tr w:rsidR="00A35EED" w:rsidRPr="00A35EED" w:rsidTr="00A35EED">
        <w:trPr>
          <w:trHeight w:val="81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по оплате труда работников органов местного самоуправления</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6100000110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600,0</w:t>
            </w:r>
          </w:p>
        </w:tc>
      </w:tr>
      <w:tr w:rsidR="00A35EED" w:rsidRPr="00A35EED" w:rsidTr="00A35EED">
        <w:trPr>
          <w:trHeight w:val="84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6100000110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600,0</w:t>
            </w:r>
          </w:p>
        </w:tc>
      </w:tr>
      <w:tr w:rsidR="00A35EED" w:rsidRPr="00A35EED" w:rsidTr="00A35EED">
        <w:trPr>
          <w:trHeight w:val="45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выплату персоналу государственных (муниципальных) органов</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6100000110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120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600,0</w:t>
            </w:r>
          </w:p>
        </w:tc>
      </w:tr>
      <w:tr w:rsidR="00A35EED" w:rsidRPr="00A35EED" w:rsidTr="00A35EED">
        <w:trPr>
          <w:trHeight w:val="1058"/>
        </w:trPr>
        <w:tc>
          <w:tcPr>
            <w:tcW w:w="2472" w:type="dxa"/>
            <w:tcBorders>
              <w:top w:val="single" w:sz="4" w:space="0" w:color="00000A"/>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1"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75"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top w:val="single" w:sz="4" w:space="0" w:color="00000A"/>
              <w:bottom w:val="single" w:sz="4" w:space="0" w:color="000001"/>
              <w:right w:val="single" w:sz="4" w:space="0" w:color="00000A"/>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1 430,0</w:t>
            </w:r>
          </w:p>
        </w:tc>
        <w:tc>
          <w:tcPr>
            <w:tcW w:w="1074" w:type="dxa"/>
            <w:tcBorders>
              <w:top w:val="single" w:sz="4" w:space="0" w:color="00000A"/>
              <w:left w:val="single" w:sz="4" w:space="0" w:color="00000A"/>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1 540,0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Центральный аппарат исполнительных органов муниципальной власти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6300000000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1 430,0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1 540,0</w:t>
            </w:r>
          </w:p>
        </w:tc>
      </w:tr>
      <w:tr w:rsidR="00A35EED" w:rsidRPr="00A35EED" w:rsidTr="00A35EED">
        <w:trPr>
          <w:trHeight w:val="300"/>
        </w:trPr>
        <w:tc>
          <w:tcPr>
            <w:tcW w:w="2472" w:type="dxa"/>
            <w:tcBorders>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по оплате труда работников органов местного самоуправления</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6300000110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1 100,0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1 200,0</w:t>
            </w:r>
          </w:p>
        </w:tc>
      </w:tr>
      <w:tr w:rsidR="00A35EED" w:rsidRPr="00A35EED" w:rsidTr="00A35EED">
        <w:trPr>
          <w:trHeight w:val="78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6300000110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1 100,0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1 200,0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Расходы на выплату персоналу </w:t>
            </w:r>
            <w:r w:rsidRPr="00A35EED">
              <w:rPr>
                <w:rFonts w:ascii="Times New Roman" w:eastAsia="Times New Roman" w:hAnsi="Times New Roman" w:cs="Times New Roman"/>
                <w:color w:val="00000A"/>
                <w:sz w:val="20"/>
                <w:szCs w:val="20"/>
                <w:lang w:eastAsia="ru-RU"/>
              </w:rPr>
              <w:lastRenderedPageBreak/>
              <w:t>государственных (муниципальных) органов</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6300000110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120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1 100,0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1 200,0</w:t>
            </w:r>
          </w:p>
        </w:tc>
      </w:tr>
      <w:tr w:rsidR="00A35EED" w:rsidRPr="00A35EED" w:rsidTr="00A35EED">
        <w:trPr>
          <w:trHeight w:val="40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Обеспечение функций муниципальных органов</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6300000190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320,0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330,0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6300000190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310,0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320,0</w:t>
            </w:r>
          </w:p>
        </w:tc>
      </w:tr>
      <w:tr w:rsidR="00A35EED" w:rsidRPr="00A35EED" w:rsidTr="00A35EED">
        <w:trPr>
          <w:trHeight w:val="51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6300000190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310,0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320,0</w:t>
            </w:r>
          </w:p>
        </w:tc>
      </w:tr>
      <w:tr w:rsidR="00A35EED" w:rsidRPr="00A35EED" w:rsidTr="00A35EED">
        <w:trPr>
          <w:trHeight w:val="51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бюджетные ассигнования</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6300000190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r>
      <w:tr w:rsidR="00A35EED" w:rsidRPr="00A35EED" w:rsidTr="00A35EED">
        <w:trPr>
          <w:trHeight w:val="51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roofErr w:type="gramStart"/>
            <w:r w:rsidRPr="00A35EED">
              <w:rPr>
                <w:rFonts w:ascii="Times New Roman" w:eastAsia="Times New Roman" w:hAnsi="Times New Roman" w:cs="Times New Roman"/>
                <w:color w:val="00000A"/>
                <w:sz w:val="20"/>
                <w:szCs w:val="20"/>
                <w:lang w:eastAsia="ru-RU"/>
              </w:rPr>
              <w:t>Уплата  налогов</w:t>
            </w:r>
            <w:proofErr w:type="gramEnd"/>
            <w:r w:rsidRPr="00A35EED">
              <w:rPr>
                <w:rFonts w:ascii="Times New Roman" w:eastAsia="Times New Roman" w:hAnsi="Times New Roman" w:cs="Times New Roman"/>
                <w:color w:val="00000A"/>
                <w:sz w:val="20"/>
                <w:szCs w:val="20"/>
                <w:lang w:eastAsia="ru-RU"/>
              </w:rPr>
              <w:t>, сборов и иных платежей</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6300000190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850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r>
      <w:tr w:rsidR="00A35EED" w:rsidRPr="00A35EED" w:rsidTr="00A35EED">
        <w:trPr>
          <w:trHeight w:val="6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6300072090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6300072090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r>
      <w:tr w:rsidR="00A35EED" w:rsidRPr="00A35EED" w:rsidTr="00A35EED">
        <w:trPr>
          <w:trHeight w:val="612"/>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6300072090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Резервные фонды</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50,0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Резервные фонды</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6800000000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Резервные фонды местных администраций</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6800090010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Резервные средства</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6800090010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870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Другие общегосударственные вопросы</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1 415,0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1 500,0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165,0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150,0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Реализация государственных функций, связанных с общегосударственным управлением</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9900010300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165,0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150,0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Закупка товаров, работ и услуг для обеспечения </w:t>
            </w:r>
            <w:r w:rsidRPr="00A35EED">
              <w:rPr>
                <w:rFonts w:ascii="Times New Roman" w:eastAsia="Times New Roman" w:hAnsi="Times New Roman" w:cs="Times New Roman"/>
                <w:color w:val="00000A"/>
                <w:sz w:val="20"/>
                <w:szCs w:val="20"/>
                <w:lang w:eastAsia="ru-RU"/>
              </w:rPr>
              <w:lastRenderedPageBreak/>
              <w:t>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9900010300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9900010300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бюджетные ассигнования</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9900010300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65,0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roofErr w:type="gramStart"/>
            <w:r w:rsidRPr="00A35EED">
              <w:rPr>
                <w:rFonts w:ascii="Times New Roman" w:eastAsia="Times New Roman" w:hAnsi="Times New Roman" w:cs="Times New Roman"/>
                <w:color w:val="00000A"/>
                <w:sz w:val="20"/>
                <w:szCs w:val="20"/>
                <w:lang w:eastAsia="ru-RU"/>
              </w:rPr>
              <w:t>Уплата  налогов</w:t>
            </w:r>
            <w:proofErr w:type="gramEnd"/>
            <w:r w:rsidRPr="00A35EED">
              <w:rPr>
                <w:rFonts w:ascii="Times New Roman" w:eastAsia="Times New Roman" w:hAnsi="Times New Roman" w:cs="Times New Roman"/>
                <w:color w:val="00000A"/>
                <w:sz w:val="20"/>
                <w:szCs w:val="20"/>
                <w:lang w:eastAsia="ru-RU"/>
              </w:rPr>
              <w:t>, сборов и иных платежей</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9900010300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850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65,0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1 250,0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1 350,0</w:t>
            </w:r>
          </w:p>
        </w:tc>
      </w:tr>
      <w:tr w:rsidR="00A35EED" w:rsidRPr="00A35EED" w:rsidTr="00A35EED">
        <w:trPr>
          <w:trHeight w:val="780"/>
        </w:trPr>
        <w:tc>
          <w:tcPr>
            <w:tcW w:w="2472" w:type="dxa"/>
            <w:tcBorders>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1 250,0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1 350,0</w:t>
            </w:r>
          </w:p>
        </w:tc>
      </w:tr>
      <w:tr w:rsidR="00A35EED" w:rsidRPr="00A35EED" w:rsidTr="00A35EED">
        <w:trPr>
          <w:trHeight w:val="78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1 000,0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1 100,0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выплату персоналу казенных учреждений</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1 000,0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1 100,0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250,0</w:t>
            </w:r>
          </w:p>
        </w:tc>
      </w:tr>
      <w:tr w:rsidR="00A35EED" w:rsidRPr="00A35EED" w:rsidTr="00A35EED">
        <w:trPr>
          <w:trHeight w:val="525"/>
        </w:trPr>
        <w:tc>
          <w:tcPr>
            <w:tcW w:w="2472" w:type="dxa"/>
            <w:tcBorders>
              <w:left w:val="single" w:sz="8"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250,0</w:t>
            </w:r>
          </w:p>
        </w:tc>
      </w:tr>
      <w:tr w:rsidR="00A35EED" w:rsidRPr="00A35EED" w:rsidTr="00A35EED">
        <w:trPr>
          <w:trHeight w:val="300"/>
        </w:trPr>
        <w:tc>
          <w:tcPr>
            <w:tcW w:w="2472" w:type="dxa"/>
            <w:tcBorders>
              <w:top w:val="single" w:sz="4" w:space="0" w:color="000001"/>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Мобилизационная и вневойсковая подготовка</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427,6</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467,4</w:t>
            </w:r>
          </w:p>
        </w:tc>
      </w:tr>
      <w:tr w:rsidR="00A35EED" w:rsidRPr="00A35EED" w:rsidTr="00A35EED">
        <w:trPr>
          <w:trHeight w:val="495"/>
        </w:trPr>
        <w:tc>
          <w:tcPr>
            <w:tcW w:w="2472" w:type="dxa"/>
            <w:tcBorders>
              <w:left w:val="single" w:sz="4" w:space="0" w:color="auto"/>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Осуществление первичного воинского учета органами местного самоуправления поселений, </w:t>
            </w:r>
            <w:r w:rsidRPr="00A35EED">
              <w:rPr>
                <w:rFonts w:ascii="Times New Roman" w:eastAsia="Times New Roman" w:hAnsi="Times New Roman" w:cs="Times New Roman"/>
                <w:color w:val="00000A"/>
                <w:sz w:val="20"/>
                <w:szCs w:val="20"/>
                <w:lang w:eastAsia="ru-RU"/>
              </w:rPr>
              <w:lastRenderedPageBreak/>
              <w:t>муниципальных и городских округов</w:t>
            </w:r>
          </w:p>
        </w:tc>
        <w:tc>
          <w:tcPr>
            <w:tcW w:w="1081" w:type="dxa"/>
            <w:tcBorders>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9900051180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427,6</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467,4</w:t>
            </w:r>
          </w:p>
        </w:tc>
      </w:tr>
      <w:tr w:rsidR="00A35EED" w:rsidRPr="00A35EED" w:rsidTr="00A35EED">
        <w:trPr>
          <w:trHeight w:val="780"/>
        </w:trPr>
        <w:tc>
          <w:tcPr>
            <w:tcW w:w="2472" w:type="dxa"/>
            <w:tcBorders>
              <w:top w:val="single" w:sz="4" w:space="0" w:color="000001"/>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9900051180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375,0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390,0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выплату персоналу государственных (муниципальных) органов</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9900051180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120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375,0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390,0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9900051180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52,6</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77,4</w:t>
            </w:r>
          </w:p>
        </w:tc>
      </w:tr>
      <w:tr w:rsidR="00A35EED" w:rsidRPr="00A35EED" w:rsidTr="00A35EED">
        <w:trPr>
          <w:trHeight w:val="525"/>
        </w:trPr>
        <w:tc>
          <w:tcPr>
            <w:tcW w:w="2472" w:type="dxa"/>
            <w:tcBorders>
              <w:left w:val="single" w:sz="8"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081"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917"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75"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9900051180</w:t>
            </w:r>
          </w:p>
        </w:tc>
        <w:tc>
          <w:tcPr>
            <w:tcW w:w="703" w:type="dxa"/>
            <w:tcBorders>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970" w:type="dxa"/>
            <w:tcBorders>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52,6</w:t>
            </w:r>
          </w:p>
        </w:tc>
        <w:tc>
          <w:tcPr>
            <w:tcW w:w="1074" w:type="dxa"/>
            <w:tcBorders>
              <w:left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77,4</w:t>
            </w:r>
          </w:p>
        </w:tc>
      </w:tr>
      <w:tr w:rsidR="00A35EED" w:rsidRPr="00A35EED" w:rsidTr="00A35EED">
        <w:trPr>
          <w:trHeight w:val="315"/>
        </w:trPr>
        <w:tc>
          <w:tcPr>
            <w:tcW w:w="2472" w:type="dxa"/>
            <w:tcBorders>
              <w:top w:val="single" w:sz="4" w:space="0" w:color="000001"/>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Национальная экономика</w:t>
            </w:r>
          </w:p>
        </w:tc>
        <w:tc>
          <w:tcPr>
            <w:tcW w:w="1081"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04</w:t>
            </w:r>
          </w:p>
        </w:tc>
        <w:tc>
          <w:tcPr>
            <w:tcW w:w="917"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w:t>
            </w:r>
          </w:p>
        </w:tc>
        <w:tc>
          <w:tcPr>
            <w:tcW w:w="1375"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top w:val="single" w:sz="4" w:space="0" w:color="000001"/>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1 242,2</w:t>
            </w:r>
          </w:p>
        </w:tc>
        <w:tc>
          <w:tcPr>
            <w:tcW w:w="1074" w:type="dxa"/>
            <w:tcBorders>
              <w:top w:val="single" w:sz="4" w:space="0" w:color="000001"/>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1 291,7</w:t>
            </w:r>
          </w:p>
        </w:tc>
      </w:tr>
      <w:tr w:rsidR="00A35EED" w:rsidRPr="00A35EED" w:rsidTr="00A35EED">
        <w:trPr>
          <w:trHeight w:val="31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Дорожное хозяйство (дорожные фонды)</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09</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1 162,2</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1 211,7</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09</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1 162,2</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1 211,7</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Содержание автомобильных дорог общего пользования местного значения</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09</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9900020020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1 162,2</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1 211,7</w:t>
            </w:r>
          </w:p>
        </w:tc>
      </w:tr>
      <w:tr w:rsidR="00A35EED" w:rsidRPr="00A35EED" w:rsidTr="00A35EED">
        <w:trPr>
          <w:trHeight w:val="525"/>
        </w:trPr>
        <w:tc>
          <w:tcPr>
            <w:tcW w:w="2472" w:type="dxa"/>
            <w:tcBorders>
              <w:top w:val="single" w:sz="4" w:space="0" w:color="auto"/>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09</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9900020020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1 162,2</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1 211,7</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09</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9900020020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1 162,2</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1 211,7</w:t>
            </w:r>
          </w:p>
        </w:tc>
      </w:tr>
      <w:tr w:rsidR="00A35EED" w:rsidRPr="00A35EED" w:rsidTr="00A35EED">
        <w:trPr>
          <w:trHeight w:val="31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Другие вопросы в области национальной экономики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04</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80,0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80,0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04</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80,0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80,0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Мероприятия в области градостроительства</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9900020400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Закупка товаров, работ и услуг для обеспечения </w:t>
            </w:r>
            <w:r w:rsidRPr="00A35EED">
              <w:rPr>
                <w:rFonts w:ascii="Times New Roman" w:eastAsia="Times New Roman" w:hAnsi="Times New Roman" w:cs="Times New Roman"/>
                <w:color w:val="00000A"/>
                <w:sz w:val="20"/>
                <w:szCs w:val="20"/>
                <w:lang w:eastAsia="ru-RU"/>
              </w:rPr>
              <w:lastRenderedPageBreak/>
              <w:t>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9900020400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04</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9900020400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Жилищно-коммунальное хозяйство</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17 269,0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16 565,0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Жилищное хозяйство</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260,0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300,0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260,0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300,0</w:t>
            </w:r>
          </w:p>
        </w:tc>
      </w:tr>
      <w:tr w:rsidR="00A35EED" w:rsidRPr="00A35EED" w:rsidTr="00A35EED">
        <w:trPr>
          <w:trHeight w:val="300"/>
        </w:trPr>
        <w:tc>
          <w:tcPr>
            <w:tcW w:w="2472" w:type="dxa"/>
            <w:tcBorders>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Капремонт жилфонда</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9900002010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9900002010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240,0</w:t>
            </w:r>
          </w:p>
        </w:tc>
      </w:tr>
      <w:tr w:rsidR="00A35EED" w:rsidRPr="00A35EED" w:rsidTr="00A35EED">
        <w:trPr>
          <w:trHeight w:val="492"/>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9900002010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240,0</w:t>
            </w:r>
          </w:p>
        </w:tc>
      </w:tr>
      <w:tr w:rsidR="00A35EED" w:rsidRPr="00A35EED" w:rsidTr="00A35EED">
        <w:trPr>
          <w:trHeight w:val="300"/>
        </w:trPr>
        <w:tc>
          <w:tcPr>
            <w:tcW w:w="2472" w:type="dxa"/>
            <w:tcBorders>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Капремонт жилфонда многоквартирных домов</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9900002020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9900002020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r>
      <w:tr w:rsidR="00A35EED" w:rsidRPr="00A35EED" w:rsidTr="00A35EED">
        <w:trPr>
          <w:trHeight w:val="567"/>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9900002020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Коммунальное хозяйство</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970,0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1 000,0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970,0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1 000,0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Прочие мероприятия </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9900020050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9900020050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100,0</w:t>
            </w:r>
          </w:p>
        </w:tc>
      </w:tr>
      <w:tr w:rsidR="00A35EED" w:rsidRPr="00A35EED" w:rsidTr="00A35EED">
        <w:trPr>
          <w:trHeight w:val="627"/>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9900020050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100,0</w:t>
            </w:r>
          </w:p>
        </w:tc>
      </w:tr>
      <w:tr w:rsidR="00A35EED" w:rsidRPr="00A35EED" w:rsidTr="00A35EED">
        <w:trPr>
          <w:trHeight w:val="1035"/>
        </w:trPr>
        <w:tc>
          <w:tcPr>
            <w:tcW w:w="2472" w:type="dxa"/>
            <w:tcBorders>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Расходы на осуществление части полномочий по организации в границах поселений электро-, тепло-, газо- </w:t>
            </w:r>
            <w:r w:rsidRPr="00A35EED">
              <w:rPr>
                <w:rFonts w:ascii="Times New Roman" w:eastAsia="Times New Roman" w:hAnsi="Times New Roman" w:cs="Times New Roman"/>
                <w:color w:val="00000A"/>
                <w:sz w:val="20"/>
                <w:szCs w:val="20"/>
                <w:lang w:eastAsia="ru-RU"/>
              </w:rPr>
              <w:lastRenderedPageBreak/>
              <w:t>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9900020060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870,0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900,0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9900020060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870,0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900,0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02</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9900020060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870,0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900,0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Благоустройство</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1 500,0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705,0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1 500,0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705,0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roofErr w:type="gramStart"/>
            <w:r w:rsidRPr="00A35EED">
              <w:rPr>
                <w:rFonts w:ascii="Times New Roman" w:eastAsia="Times New Roman" w:hAnsi="Times New Roman" w:cs="Times New Roman"/>
                <w:color w:val="00000A"/>
                <w:sz w:val="20"/>
                <w:szCs w:val="20"/>
                <w:lang w:eastAsia="ru-RU"/>
              </w:rPr>
              <w:t>Мероприятия</w:t>
            </w:r>
            <w:proofErr w:type="gramEnd"/>
            <w:r w:rsidRPr="00A35EED">
              <w:rPr>
                <w:rFonts w:ascii="Times New Roman" w:eastAsia="Times New Roman" w:hAnsi="Times New Roman" w:cs="Times New Roman"/>
                <w:color w:val="00000A"/>
                <w:sz w:val="20"/>
                <w:szCs w:val="20"/>
                <w:lang w:eastAsia="ru-RU"/>
              </w:rPr>
              <w:t xml:space="preserve"> направленные на благоустройство территорий</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9900020100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1 500,0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705,0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9900020100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1 500,0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705,0</w:t>
            </w:r>
          </w:p>
        </w:tc>
      </w:tr>
      <w:tr w:rsidR="00A35EED" w:rsidRPr="00A35EED" w:rsidTr="00A35EED">
        <w:trPr>
          <w:trHeight w:val="612"/>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03</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9900020100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1 500,0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1 600,0</w:t>
            </w:r>
          </w:p>
        </w:tc>
      </w:tr>
      <w:tr w:rsidR="00A35EED" w:rsidRPr="00A35EED" w:rsidTr="00A35EED">
        <w:trPr>
          <w:trHeight w:val="63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Прочие мероприятия в области жилищно-коммунального хозяйства</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05</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14 539,0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14 560,0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14 539,0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14 560,0</w:t>
            </w:r>
          </w:p>
        </w:tc>
      </w:tr>
      <w:tr w:rsidR="00A35EED" w:rsidRPr="00A35EED" w:rsidTr="00A35EED">
        <w:trPr>
          <w:trHeight w:val="780"/>
        </w:trPr>
        <w:tc>
          <w:tcPr>
            <w:tcW w:w="2472" w:type="dxa"/>
            <w:tcBorders>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14 539,0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14 560,0</w:t>
            </w:r>
          </w:p>
        </w:tc>
      </w:tr>
      <w:tr w:rsidR="00A35EED" w:rsidRPr="00A35EED" w:rsidTr="00A35EED">
        <w:trPr>
          <w:trHeight w:val="78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Расходы на выплаты персоналу в целях обеспечения выполнения функций государственными (муниципальными) </w:t>
            </w:r>
            <w:r w:rsidRPr="00A35EED">
              <w:rPr>
                <w:rFonts w:ascii="Times New Roman" w:eastAsia="Times New Roman" w:hAnsi="Times New Roman" w:cs="Times New Roman"/>
                <w:color w:val="00000A"/>
                <w:sz w:val="20"/>
                <w:szCs w:val="20"/>
                <w:lang w:eastAsia="ru-RU"/>
              </w:rPr>
              <w:lastRenderedPageBreak/>
              <w:t>органами, казенными учреждениями, органами управления государственными внебюджетными фондами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10 000,0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10 000,0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выплату персоналу казенных учреждений</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10 000,0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10 000,0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4 479,0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4 500,0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4 479,0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4 500,0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бюджетные ассигнования</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roofErr w:type="gramStart"/>
            <w:r w:rsidRPr="00A35EED">
              <w:rPr>
                <w:rFonts w:ascii="Times New Roman" w:eastAsia="Times New Roman" w:hAnsi="Times New Roman" w:cs="Times New Roman"/>
                <w:color w:val="00000A"/>
                <w:sz w:val="20"/>
                <w:szCs w:val="20"/>
                <w:lang w:eastAsia="ru-RU"/>
              </w:rPr>
              <w:t>Уплата  налогов</w:t>
            </w:r>
            <w:proofErr w:type="gramEnd"/>
            <w:r w:rsidRPr="00A35EED">
              <w:rPr>
                <w:rFonts w:ascii="Times New Roman" w:eastAsia="Times New Roman" w:hAnsi="Times New Roman" w:cs="Times New Roman"/>
                <w:color w:val="00000A"/>
                <w:sz w:val="20"/>
                <w:szCs w:val="20"/>
                <w:lang w:eastAsia="ru-RU"/>
              </w:rPr>
              <w:t>, сборов и иных платежей</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850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r>
      <w:tr w:rsidR="00A35EED" w:rsidRPr="00A35EED" w:rsidTr="00A35EED">
        <w:trPr>
          <w:trHeight w:val="31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Образование</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07</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2 450,0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2 765,0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xml:space="preserve">Молодежная политика </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2 450,0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2 765,0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2 450,0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2 765,0</w:t>
            </w:r>
          </w:p>
        </w:tc>
      </w:tr>
      <w:tr w:rsidR="00A35EED" w:rsidRPr="00A35EED" w:rsidTr="00A35EED">
        <w:trPr>
          <w:trHeight w:val="780"/>
        </w:trPr>
        <w:tc>
          <w:tcPr>
            <w:tcW w:w="2472" w:type="dxa"/>
            <w:tcBorders>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2 450,0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2 765,0</w:t>
            </w:r>
          </w:p>
        </w:tc>
      </w:tr>
      <w:tr w:rsidR="00A35EED" w:rsidRPr="00A35EED" w:rsidTr="00A35EED">
        <w:trPr>
          <w:trHeight w:val="732"/>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2 300,0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2 600,0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выплату персоналу казенных учреждений</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2 300,0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2 600,0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165,0</w:t>
            </w:r>
          </w:p>
        </w:tc>
      </w:tr>
      <w:tr w:rsidR="00A35EED" w:rsidRPr="00A35EED" w:rsidTr="00A35EED">
        <w:trPr>
          <w:trHeight w:val="507"/>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Иные закупки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07</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150,0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165,0</w:t>
            </w:r>
          </w:p>
        </w:tc>
      </w:tr>
      <w:tr w:rsidR="00A35EED" w:rsidRPr="00A35EED" w:rsidTr="00A35EED">
        <w:trPr>
          <w:trHeight w:val="40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Культура, кинематография</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08</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2 615,0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2 675,0</w:t>
            </w:r>
          </w:p>
        </w:tc>
      </w:tr>
      <w:tr w:rsidR="00A35EED" w:rsidRPr="00A35EED" w:rsidTr="00A35EED">
        <w:trPr>
          <w:trHeight w:val="315"/>
        </w:trPr>
        <w:tc>
          <w:tcPr>
            <w:tcW w:w="2472" w:type="dxa"/>
            <w:tcBorders>
              <w:top w:val="single" w:sz="4" w:space="0" w:color="00000A"/>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Культура</w:t>
            </w:r>
          </w:p>
        </w:tc>
        <w:tc>
          <w:tcPr>
            <w:tcW w:w="1081"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917"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75"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top w:val="single" w:sz="4" w:space="0" w:color="00000A"/>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2 615,0</w:t>
            </w:r>
          </w:p>
        </w:tc>
        <w:tc>
          <w:tcPr>
            <w:tcW w:w="1074" w:type="dxa"/>
            <w:tcBorders>
              <w:top w:val="single" w:sz="4" w:space="0" w:color="00000A"/>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2 675,0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2 615,0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2 675,0</w:t>
            </w:r>
          </w:p>
        </w:tc>
      </w:tr>
      <w:tr w:rsidR="00A35EED" w:rsidRPr="00A35EED" w:rsidTr="00A35EED">
        <w:trPr>
          <w:trHeight w:val="780"/>
        </w:trPr>
        <w:tc>
          <w:tcPr>
            <w:tcW w:w="2472" w:type="dxa"/>
            <w:tcBorders>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515,0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525,0</w:t>
            </w:r>
          </w:p>
        </w:tc>
      </w:tr>
      <w:tr w:rsidR="00A35EED" w:rsidRPr="00A35EED" w:rsidTr="00A35EED">
        <w:trPr>
          <w:trHeight w:val="717"/>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85,0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85,0</w:t>
            </w:r>
          </w:p>
        </w:tc>
      </w:tr>
      <w:tr w:rsidR="00A35EED" w:rsidRPr="00A35EED" w:rsidTr="00A35EED">
        <w:trPr>
          <w:trHeight w:val="300"/>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выплату персоналу казенных учреждений</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85,0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85,0</w:t>
            </w:r>
          </w:p>
        </w:tc>
      </w:tr>
      <w:tr w:rsidR="00A35EED" w:rsidRPr="00A35EED" w:rsidTr="00A35EED">
        <w:trPr>
          <w:trHeight w:val="52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430,0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440,0</w:t>
            </w:r>
          </w:p>
        </w:tc>
      </w:tr>
      <w:tr w:rsidR="00A35EED" w:rsidRPr="00A35EED" w:rsidTr="00A35EED">
        <w:trPr>
          <w:trHeight w:val="507"/>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081" w:type="dxa"/>
            <w:tcBorders>
              <w:bottom w:val="single" w:sz="4" w:space="0" w:color="auto"/>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auto"/>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917" w:type="dxa"/>
            <w:tcBorders>
              <w:bottom w:val="single" w:sz="4" w:space="0" w:color="auto"/>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75" w:type="dxa"/>
            <w:tcBorders>
              <w:bottom w:val="single" w:sz="4" w:space="0" w:color="auto"/>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bottom w:val="single" w:sz="4" w:space="0" w:color="auto"/>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970" w:type="dxa"/>
            <w:tcBorders>
              <w:bottom w:val="single" w:sz="4" w:space="0" w:color="auto"/>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430,0</w:t>
            </w:r>
          </w:p>
        </w:tc>
        <w:tc>
          <w:tcPr>
            <w:tcW w:w="1074" w:type="dxa"/>
            <w:tcBorders>
              <w:left w:val="single" w:sz="4" w:space="0" w:color="000001"/>
              <w:bottom w:val="single" w:sz="4" w:space="0" w:color="auto"/>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440,0</w:t>
            </w:r>
          </w:p>
        </w:tc>
      </w:tr>
      <w:tr w:rsidR="00A35EED" w:rsidRPr="00A35EED" w:rsidTr="00A35EED">
        <w:trPr>
          <w:trHeight w:val="840"/>
        </w:trPr>
        <w:tc>
          <w:tcPr>
            <w:tcW w:w="2472" w:type="dxa"/>
            <w:tcBorders>
              <w:top w:val="single" w:sz="4" w:space="0" w:color="00000A"/>
              <w:left w:val="single" w:sz="8" w:space="0" w:color="00000A"/>
              <w:bottom w:val="single" w:sz="4" w:space="0" w:color="00000A"/>
              <w:right w:val="single" w:sz="4" w:space="0" w:color="00000A"/>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81" w:type="dxa"/>
            <w:tcBorders>
              <w:top w:val="single" w:sz="4" w:space="0" w:color="auto"/>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top w:val="single" w:sz="4" w:space="0" w:color="auto"/>
              <w:right w:val="single" w:sz="4" w:space="0" w:color="auto"/>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917" w:type="dxa"/>
            <w:tcBorders>
              <w:top w:val="single" w:sz="4" w:space="0" w:color="auto"/>
              <w:left w:val="single" w:sz="4" w:space="0" w:color="auto"/>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75" w:type="dxa"/>
            <w:tcBorders>
              <w:top w:val="single" w:sz="4" w:space="0" w:color="auto"/>
              <w:right w:val="single" w:sz="4" w:space="0" w:color="auto"/>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top w:val="single" w:sz="4" w:space="0" w:color="auto"/>
              <w:left w:val="single" w:sz="4" w:space="0" w:color="auto"/>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top w:val="single" w:sz="4" w:space="0" w:color="auto"/>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2 100,0</w:t>
            </w:r>
          </w:p>
        </w:tc>
        <w:tc>
          <w:tcPr>
            <w:tcW w:w="1074" w:type="dxa"/>
            <w:tcBorders>
              <w:top w:val="single" w:sz="4" w:space="0" w:color="auto"/>
              <w:left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2 150,0</w:t>
            </w:r>
          </w:p>
        </w:tc>
      </w:tr>
      <w:tr w:rsidR="00A35EED" w:rsidRPr="00A35EED" w:rsidTr="00A35EED">
        <w:trPr>
          <w:trHeight w:val="777"/>
        </w:trPr>
        <w:tc>
          <w:tcPr>
            <w:tcW w:w="2472" w:type="dxa"/>
            <w:tcBorders>
              <w:top w:val="single" w:sz="4" w:space="0" w:color="auto"/>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lastRenderedPageBreak/>
              <w:t>Предоставление субсидий бюджетным, автономным учреждениям и некоммерческим организациям</w:t>
            </w:r>
          </w:p>
        </w:tc>
        <w:tc>
          <w:tcPr>
            <w:tcW w:w="1081"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top w:val="single" w:sz="4" w:space="0" w:color="000001"/>
              <w:right w:val="single" w:sz="4" w:space="0" w:color="auto"/>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917" w:type="dxa"/>
            <w:tcBorders>
              <w:top w:val="single" w:sz="4" w:space="0" w:color="000001"/>
              <w:left w:val="single" w:sz="4" w:space="0" w:color="auto"/>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75" w:type="dxa"/>
            <w:tcBorders>
              <w:top w:val="single" w:sz="4" w:space="0" w:color="000001"/>
              <w:right w:val="single" w:sz="4" w:space="0" w:color="auto"/>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top w:val="single" w:sz="4" w:space="0" w:color="000001"/>
              <w:left w:val="single" w:sz="4" w:space="0" w:color="auto"/>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600</w:t>
            </w:r>
          </w:p>
        </w:tc>
        <w:tc>
          <w:tcPr>
            <w:tcW w:w="970" w:type="dxa"/>
            <w:tcBorders>
              <w:top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2 100,0</w:t>
            </w:r>
          </w:p>
        </w:tc>
        <w:tc>
          <w:tcPr>
            <w:tcW w:w="1074" w:type="dxa"/>
            <w:tcBorders>
              <w:top w:val="single" w:sz="4" w:space="0" w:color="000001"/>
              <w:left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2 150,0</w:t>
            </w:r>
          </w:p>
        </w:tc>
      </w:tr>
      <w:tr w:rsidR="00A35EED" w:rsidRPr="00A35EED" w:rsidTr="00A35EED">
        <w:trPr>
          <w:trHeight w:val="432"/>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Субсидии бюджетным учреждениям</w:t>
            </w:r>
          </w:p>
        </w:tc>
        <w:tc>
          <w:tcPr>
            <w:tcW w:w="1081"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08</w:t>
            </w:r>
          </w:p>
        </w:tc>
        <w:tc>
          <w:tcPr>
            <w:tcW w:w="917"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01</w:t>
            </w:r>
          </w:p>
        </w:tc>
        <w:tc>
          <w:tcPr>
            <w:tcW w:w="1375"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9900000590</w:t>
            </w:r>
          </w:p>
        </w:tc>
        <w:tc>
          <w:tcPr>
            <w:tcW w:w="703" w:type="dxa"/>
            <w:tcBorders>
              <w:top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610</w:t>
            </w:r>
          </w:p>
        </w:tc>
        <w:tc>
          <w:tcPr>
            <w:tcW w:w="970" w:type="dxa"/>
            <w:tcBorders>
              <w:top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2 100,0</w:t>
            </w:r>
          </w:p>
        </w:tc>
        <w:tc>
          <w:tcPr>
            <w:tcW w:w="1074" w:type="dxa"/>
            <w:tcBorders>
              <w:top w:val="single" w:sz="4" w:space="0" w:color="000001"/>
              <w:left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2 150,0</w:t>
            </w:r>
          </w:p>
        </w:tc>
      </w:tr>
      <w:tr w:rsidR="00A35EED" w:rsidRPr="00A35EED" w:rsidTr="00A35EED">
        <w:trPr>
          <w:trHeight w:val="462"/>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Физическая культура и спорт</w:t>
            </w:r>
          </w:p>
        </w:tc>
        <w:tc>
          <w:tcPr>
            <w:tcW w:w="1081"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936</w:t>
            </w:r>
          </w:p>
        </w:tc>
        <w:tc>
          <w:tcPr>
            <w:tcW w:w="762"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11</w:t>
            </w:r>
          </w:p>
        </w:tc>
        <w:tc>
          <w:tcPr>
            <w:tcW w:w="917"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00</w:t>
            </w:r>
          </w:p>
        </w:tc>
        <w:tc>
          <w:tcPr>
            <w:tcW w:w="1375"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703" w:type="dxa"/>
            <w:tcBorders>
              <w:top w:val="single" w:sz="4" w:space="0" w:color="000001"/>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970" w:type="dxa"/>
            <w:tcBorders>
              <w:top w:val="single" w:sz="4" w:space="0" w:color="000001"/>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138,0</w:t>
            </w:r>
          </w:p>
        </w:tc>
        <w:tc>
          <w:tcPr>
            <w:tcW w:w="1074" w:type="dxa"/>
            <w:tcBorders>
              <w:top w:val="single" w:sz="4" w:space="0" w:color="000001"/>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138,0</w:t>
            </w:r>
          </w:p>
        </w:tc>
      </w:tr>
      <w:tr w:rsidR="00A35EED" w:rsidRPr="00A35EED" w:rsidTr="00A35EED">
        <w:trPr>
          <w:trHeight w:val="447"/>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Другие вопросы в области физической культуры и спорта</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138,0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138,0</w:t>
            </w:r>
          </w:p>
        </w:tc>
      </w:tr>
      <w:tr w:rsidR="00A35EED" w:rsidRPr="00A35EED" w:rsidTr="00A35EED">
        <w:trPr>
          <w:trHeight w:val="462"/>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Непрограммное направление деятельности</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9900000000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138,0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138,0</w:t>
            </w:r>
          </w:p>
        </w:tc>
      </w:tr>
      <w:tr w:rsidR="00A35EED" w:rsidRPr="00A35EED" w:rsidTr="00A35EED">
        <w:trPr>
          <w:trHeight w:val="372"/>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Мероприятия в области физкультуры и спорта</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9900020800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 </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138,0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138,0</w:t>
            </w:r>
          </w:p>
        </w:tc>
      </w:tr>
      <w:tr w:rsidR="00A35EED" w:rsidRPr="00A35EED" w:rsidTr="00A35EED">
        <w:trPr>
          <w:trHeight w:val="525"/>
        </w:trPr>
        <w:tc>
          <w:tcPr>
            <w:tcW w:w="2472" w:type="dxa"/>
            <w:tcBorders>
              <w:top w:val="single" w:sz="4" w:space="0" w:color="00000A"/>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Закупка товаров, работ и услуг для обеспечения государственных (муниципальных) нужд</w:t>
            </w:r>
          </w:p>
        </w:tc>
        <w:tc>
          <w:tcPr>
            <w:tcW w:w="1081"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w:t>
            </w:r>
          </w:p>
        </w:tc>
        <w:tc>
          <w:tcPr>
            <w:tcW w:w="917" w:type="dxa"/>
            <w:tcBorders>
              <w:top w:val="single" w:sz="4" w:space="0" w:color="00000A"/>
              <w:bottom w:val="single" w:sz="4" w:space="0" w:color="000001"/>
              <w:right w:val="single" w:sz="4" w:space="0" w:color="00000A"/>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75" w:type="dxa"/>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9900020800</w:t>
            </w:r>
          </w:p>
        </w:tc>
        <w:tc>
          <w:tcPr>
            <w:tcW w:w="703" w:type="dxa"/>
            <w:tcBorders>
              <w:top w:val="single" w:sz="4" w:space="0" w:color="00000A"/>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200</w:t>
            </w:r>
          </w:p>
        </w:tc>
        <w:tc>
          <w:tcPr>
            <w:tcW w:w="970" w:type="dxa"/>
            <w:tcBorders>
              <w:top w:val="single" w:sz="4" w:space="0" w:color="00000A"/>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138,0</w:t>
            </w:r>
          </w:p>
        </w:tc>
        <w:tc>
          <w:tcPr>
            <w:tcW w:w="1074" w:type="dxa"/>
            <w:tcBorders>
              <w:top w:val="single" w:sz="4" w:space="0" w:color="00000A"/>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138,0</w:t>
            </w:r>
          </w:p>
        </w:tc>
      </w:tr>
      <w:tr w:rsidR="00A35EED" w:rsidRPr="00A35EED" w:rsidTr="00A35EED">
        <w:trPr>
          <w:trHeight w:val="585"/>
        </w:trPr>
        <w:tc>
          <w:tcPr>
            <w:tcW w:w="2472" w:type="dxa"/>
            <w:tcBorders>
              <w:left w:val="single" w:sz="8" w:space="0" w:color="000001"/>
              <w:bottom w:val="single" w:sz="4" w:space="0" w:color="000001"/>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Иные закупки товаров, работ и услуг для обеспечения государственных (муниципальных) нужд</w:t>
            </w:r>
          </w:p>
        </w:tc>
        <w:tc>
          <w:tcPr>
            <w:tcW w:w="108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936</w:t>
            </w:r>
          </w:p>
        </w:tc>
        <w:tc>
          <w:tcPr>
            <w:tcW w:w="762"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11</w:t>
            </w:r>
          </w:p>
        </w:tc>
        <w:tc>
          <w:tcPr>
            <w:tcW w:w="91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05</w:t>
            </w:r>
          </w:p>
        </w:tc>
        <w:tc>
          <w:tcPr>
            <w:tcW w:w="1375"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9900020800</w:t>
            </w:r>
          </w:p>
        </w:tc>
        <w:tc>
          <w:tcPr>
            <w:tcW w:w="70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240</w:t>
            </w:r>
          </w:p>
        </w:tc>
        <w:tc>
          <w:tcPr>
            <w:tcW w:w="970" w:type="dxa"/>
            <w:tcBorders>
              <w:bottom w:val="single" w:sz="4"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138,0</w:t>
            </w:r>
          </w:p>
        </w:tc>
        <w:tc>
          <w:tcPr>
            <w:tcW w:w="1074" w:type="dxa"/>
            <w:tcBorders>
              <w:left w:val="single" w:sz="4" w:space="0" w:color="000001"/>
              <w:bottom w:val="single" w:sz="4"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r w:rsidRPr="00A35EED">
              <w:rPr>
                <w:rFonts w:ascii="Times New Roman" w:eastAsia="Times New Roman" w:hAnsi="Times New Roman" w:cs="Times New Roman"/>
                <w:color w:val="00000A"/>
                <w:sz w:val="20"/>
                <w:szCs w:val="20"/>
                <w:lang w:eastAsia="ru-RU"/>
              </w:rPr>
              <w:t>138,0</w:t>
            </w:r>
          </w:p>
        </w:tc>
      </w:tr>
      <w:tr w:rsidR="00A35EED" w:rsidRPr="00A35EED" w:rsidTr="00A35EED">
        <w:trPr>
          <w:trHeight w:val="315"/>
        </w:trPr>
        <w:tc>
          <w:tcPr>
            <w:tcW w:w="2472" w:type="dxa"/>
            <w:tcBorders>
              <w:top w:val="single" w:sz="8" w:space="0" w:color="000001"/>
              <w:left w:val="single" w:sz="8" w:space="0" w:color="000001"/>
              <w:bottom w:val="single" w:sz="4" w:space="0" w:color="auto"/>
              <w:right w:val="single" w:sz="4" w:space="0" w:color="000001"/>
            </w:tcBorders>
            <w:shd w:val="clear" w:color="auto" w:fill="auto"/>
            <w:tcMar>
              <w:left w:w="98"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ВСЕГО расходов</w:t>
            </w:r>
          </w:p>
        </w:tc>
        <w:tc>
          <w:tcPr>
            <w:tcW w:w="1081" w:type="dxa"/>
            <w:tcBorders>
              <w:top w:val="single" w:sz="8" w:space="0" w:color="000001"/>
              <w:bottom w:val="single" w:sz="8"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762" w:type="dxa"/>
            <w:tcBorders>
              <w:top w:val="single" w:sz="8" w:space="0" w:color="000001"/>
              <w:bottom w:val="single" w:sz="8"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917" w:type="dxa"/>
            <w:tcBorders>
              <w:top w:val="single" w:sz="8" w:space="0" w:color="000001"/>
              <w:bottom w:val="single" w:sz="8"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1375" w:type="dxa"/>
            <w:tcBorders>
              <w:top w:val="single" w:sz="8" w:space="0" w:color="000001"/>
              <w:bottom w:val="single" w:sz="8"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703" w:type="dxa"/>
            <w:tcBorders>
              <w:top w:val="single" w:sz="8" w:space="0" w:color="000001"/>
              <w:bottom w:val="single" w:sz="8"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A"/>
                <w:sz w:val="20"/>
                <w:szCs w:val="20"/>
                <w:lang w:eastAsia="ru-RU"/>
              </w:rPr>
            </w:pPr>
            <w:r w:rsidRPr="00A35EED">
              <w:rPr>
                <w:rFonts w:ascii="Times New Roman" w:eastAsia="Times New Roman" w:hAnsi="Times New Roman" w:cs="Times New Roman"/>
                <w:b/>
                <w:bCs/>
                <w:color w:val="00000A"/>
                <w:sz w:val="20"/>
                <w:szCs w:val="20"/>
                <w:lang w:eastAsia="ru-RU"/>
              </w:rPr>
              <w:t> </w:t>
            </w:r>
          </w:p>
        </w:tc>
        <w:tc>
          <w:tcPr>
            <w:tcW w:w="970" w:type="dxa"/>
            <w:tcBorders>
              <w:top w:val="single" w:sz="8" w:space="0" w:color="000001"/>
              <w:bottom w:val="single" w:sz="8" w:space="0" w:color="000001"/>
              <w:right w:val="single" w:sz="8"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27 586,8</w:t>
            </w:r>
          </w:p>
        </w:tc>
        <w:tc>
          <w:tcPr>
            <w:tcW w:w="1074" w:type="dxa"/>
            <w:tcBorders>
              <w:top w:val="single" w:sz="8" w:space="0" w:color="000001"/>
              <w:left w:val="single" w:sz="4" w:space="0" w:color="000001"/>
              <w:bottom w:val="single" w:sz="8" w:space="0" w:color="000001"/>
              <w:right w:val="single" w:sz="8"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r w:rsidRPr="00A35EED">
              <w:rPr>
                <w:rFonts w:ascii="Times New Roman" w:eastAsia="Times New Roman" w:hAnsi="Times New Roman" w:cs="Times New Roman"/>
                <w:b/>
                <w:bCs/>
                <w:color w:val="800080"/>
                <w:sz w:val="20"/>
                <w:szCs w:val="20"/>
                <w:lang w:eastAsia="ru-RU"/>
              </w:rPr>
              <w:t>27 592,1</w:t>
            </w:r>
          </w:p>
        </w:tc>
      </w:tr>
      <w:tr w:rsidR="00A35EED" w:rsidRPr="00A35EED" w:rsidTr="00A35EED">
        <w:trPr>
          <w:trHeight w:hRule="exact" w:val="23"/>
        </w:trPr>
        <w:tc>
          <w:tcPr>
            <w:tcW w:w="2472" w:type="dxa"/>
            <w:tcBorders>
              <w:top w:val="single" w:sz="4" w:space="0" w:color="auto"/>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800080"/>
                <w:sz w:val="20"/>
                <w:szCs w:val="20"/>
                <w:lang w:eastAsia="ru-RU"/>
              </w:rPr>
            </w:pPr>
          </w:p>
        </w:tc>
        <w:tc>
          <w:tcPr>
            <w:tcW w:w="1081"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762"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917"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c>
          <w:tcPr>
            <w:tcW w:w="1375"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c>
          <w:tcPr>
            <w:tcW w:w="703"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c>
          <w:tcPr>
            <w:tcW w:w="970"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c>
          <w:tcPr>
            <w:tcW w:w="1074"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A"/>
                <w:sz w:val="20"/>
                <w:szCs w:val="20"/>
                <w:lang w:eastAsia="ru-RU"/>
              </w:rPr>
            </w:pPr>
          </w:p>
        </w:tc>
      </w:tr>
    </w:tbl>
    <w:p w:rsidR="00A35EED" w:rsidRPr="00A35EED" w:rsidRDefault="00A35EED" w:rsidP="000C4A93">
      <w:pPr>
        <w:tabs>
          <w:tab w:val="left" w:pos="2565"/>
        </w:tabs>
        <w:suppressAutoHyphens/>
        <w:spacing w:after="0" w:line="240" w:lineRule="auto"/>
        <w:rPr>
          <w:rFonts w:ascii="Times New Roman" w:eastAsia="Calibri" w:hAnsi="Times New Roman" w:cs="Times New Roman"/>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Приложение № 7</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к решению Совета депутатов</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городского поселения </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 Чухлома </w:t>
      </w:r>
    </w:p>
    <w:p w:rsidR="00A35EED" w:rsidRPr="00A35EED" w:rsidRDefault="00A35EED" w:rsidP="00A35EED">
      <w:pPr>
        <w:tabs>
          <w:tab w:val="left" w:pos="1860"/>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от «15» декабря 2023 года № 192</w:t>
      </w:r>
    </w:p>
    <w:tbl>
      <w:tblPr>
        <w:tblW w:w="9214" w:type="dxa"/>
        <w:tblInd w:w="109" w:type="dxa"/>
        <w:tblLook w:val="04A0" w:firstRow="1" w:lastRow="0" w:firstColumn="1" w:lastColumn="0" w:noHBand="0" w:noVBand="1"/>
      </w:tblPr>
      <w:tblGrid>
        <w:gridCol w:w="1389"/>
        <w:gridCol w:w="1375"/>
        <w:gridCol w:w="3757"/>
        <w:gridCol w:w="2693"/>
      </w:tblGrid>
      <w:tr w:rsidR="00A35EED" w:rsidRPr="00A35EED" w:rsidTr="00A35EED">
        <w:trPr>
          <w:trHeight w:val="1178"/>
        </w:trPr>
        <w:tc>
          <w:tcPr>
            <w:tcW w:w="9213" w:type="dxa"/>
            <w:gridSpan w:val="4"/>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0"/>
                <w:sz w:val="20"/>
                <w:szCs w:val="20"/>
                <w:lang w:eastAsia="ru-RU"/>
              </w:rPr>
            </w:pPr>
            <w:r w:rsidRPr="00A35EED">
              <w:rPr>
                <w:rFonts w:ascii="Times New Roman" w:eastAsia="Times New Roman" w:hAnsi="Times New Roman" w:cs="Times New Roman"/>
                <w:b/>
                <w:bCs/>
                <w:color w:val="000000"/>
                <w:sz w:val="20"/>
                <w:szCs w:val="20"/>
                <w:lang w:eastAsia="ru-RU"/>
              </w:rPr>
              <w:t>ОБЪЕМ ДОРОЖНОГО ФОНДА ГОРОДСКОГО ПОСЕЛЕНИЯ ГОРОД ЧУХЛОМА ЧУХЛОМСКОГО МУНИЦИПАЛЬНОГО РАЙОНА КОСТРОМСКОЙ ОБЛАСТИ НА 2024 ГОД</w:t>
            </w:r>
          </w:p>
        </w:tc>
      </w:tr>
      <w:tr w:rsidR="00A35EED" w:rsidRPr="00A35EED" w:rsidTr="00A35EED">
        <w:trPr>
          <w:trHeight w:val="300"/>
        </w:trPr>
        <w:tc>
          <w:tcPr>
            <w:tcW w:w="1389" w:type="dxa"/>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0"/>
                <w:sz w:val="20"/>
                <w:szCs w:val="20"/>
                <w:lang w:eastAsia="ru-RU"/>
              </w:rPr>
            </w:pPr>
          </w:p>
        </w:tc>
        <w:tc>
          <w:tcPr>
            <w:tcW w:w="1375"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57"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2692"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тыс. руб.</w:t>
            </w:r>
          </w:p>
        </w:tc>
      </w:tr>
      <w:tr w:rsidR="00A35EED" w:rsidRPr="00A35EED" w:rsidTr="00A35EED">
        <w:trPr>
          <w:trHeight w:hRule="exact" w:val="23"/>
        </w:trPr>
        <w:tc>
          <w:tcPr>
            <w:tcW w:w="1389"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p>
        </w:tc>
        <w:tc>
          <w:tcPr>
            <w:tcW w:w="1375"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57"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2692"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300"/>
        </w:trPr>
        <w:tc>
          <w:tcPr>
            <w:tcW w:w="6520" w:type="dxa"/>
            <w:gridSpan w:val="3"/>
            <w:tcBorders>
              <w:top w:val="single" w:sz="4" w:space="0" w:color="000001"/>
              <w:left w:val="single" w:sz="4" w:space="0" w:color="000001"/>
              <w:bottom w:val="single" w:sz="4" w:space="0" w:color="000001"/>
              <w:right w:val="single" w:sz="4" w:space="0" w:color="000001"/>
            </w:tcBorders>
            <w:shd w:val="clear" w:color="999999" w:fill="999999"/>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Наименование показателя</w:t>
            </w:r>
          </w:p>
        </w:tc>
        <w:tc>
          <w:tcPr>
            <w:tcW w:w="2693" w:type="dxa"/>
            <w:tcBorders>
              <w:top w:val="single" w:sz="4" w:space="0" w:color="000001"/>
              <w:bottom w:val="single" w:sz="4" w:space="0" w:color="000001"/>
              <w:right w:val="single" w:sz="4" w:space="0" w:color="000001"/>
            </w:tcBorders>
            <w:shd w:val="clear" w:color="999999" w:fill="999999"/>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Сумма</w:t>
            </w:r>
          </w:p>
        </w:tc>
      </w:tr>
      <w:tr w:rsidR="00A35EED" w:rsidRPr="00A35EED" w:rsidTr="00A35EED">
        <w:trPr>
          <w:trHeight w:val="300"/>
        </w:trPr>
        <w:tc>
          <w:tcPr>
            <w:tcW w:w="65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1</w:t>
            </w:r>
          </w:p>
        </w:tc>
        <w:tc>
          <w:tcPr>
            <w:tcW w:w="269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2</w:t>
            </w:r>
          </w:p>
        </w:tc>
      </w:tr>
      <w:tr w:rsidR="00A35EED" w:rsidRPr="00A35EED" w:rsidTr="00A35EED">
        <w:trPr>
          <w:trHeight w:val="300"/>
        </w:trPr>
        <w:tc>
          <w:tcPr>
            <w:tcW w:w="65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0"/>
                <w:sz w:val="20"/>
                <w:szCs w:val="20"/>
                <w:lang w:eastAsia="ru-RU"/>
              </w:rPr>
            </w:pPr>
            <w:r w:rsidRPr="00A35EED">
              <w:rPr>
                <w:rFonts w:ascii="Times New Roman" w:eastAsia="Times New Roman" w:hAnsi="Times New Roman" w:cs="Times New Roman"/>
                <w:b/>
                <w:bCs/>
                <w:color w:val="000000"/>
                <w:sz w:val="20"/>
                <w:szCs w:val="20"/>
                <w:lang w:eastAsia="ru-RU"/>
              </w:rPr>
              <w:t>Доходы – всего</w:t>
            </w:r>
          </w:p>
        </w:tc>
        <w:tc>
          <w:tcPr>
            <w:tcW w:w="269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1117,50</w:t>
            </w:r>
          </w:p>
        </w:tc>
      </w:tr>
      <w:tr w:rsidR="00A35EED" w:rsidRPr="00A35EED" w:rsidTr="00A35EED">
        <w:trPr>
          <w:trHeight w:val="300"/>
        </w:trPr>
        <w:tc>
          <w:tcPr>
            <w:tcW w:w="65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в том числе:</w:t>
            </w:r>
          </w:p>
        </w:tc>
        <w:tc>
          <w:tcPr>
            <w:tcW w:w="269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 </w:t>
            </w:r>
          </w:p>
        </w:tc>
      </w:tr>
      <w:tr w:rsidR="00A35EED" w:rsidRPr="00A35EED" w:rsidTr="00A35EED">
        <w:trPr>
          <w:trHeight w:val="300"/>
        </w:trPr>
        <w:tc>
          <w:tcPr>
            <w:tcW w:w="65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574,40</w:t>
            </w:r>
          </w:p>
        </w:tc>
      </w:tr>
      <w:tr w:rsidR="00A35EED" w:rsidRPr="00A35EED" w:rsidTr="00A35EED">
        <w:trPr>
          <w:trHeight w:val="300"/>
        </w:trPr>
        <w:tc>
          <w:tcPr>
            <w:tcW w:w="65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A35EED">
              <w:rPr>
                <w:rFonts w:ascii="Times New Roman" w:eastAsia="Times New Roman" w:hAnsi="Times New Roman" w:cs="Times New Roman"/>
                <w:color w:val="000000"/>
                <w:sz w:val="20"/>
                <w:szCs w:val="20"/>
                <w:lang w:eastAsia="ru-RU"/>
              </w:rPr>
              <w:t>инжекторных</w:t>
            </w:r>
            <w:proofErr w:type="spellEnd"/>
            <w:r w:rsidRPr="00A35EED">
              <w:rPr>
                <w:rFonts w:ascii="Times New Roman" w:eastAsia="Times New Roman" w:hAnsi="Times New Roman" w:cs="Times New Roman"/>
                <w:color w:val="000000"/>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A35EED">
              <w:rPr>
                <w:rFonts w:ascii="Times New Roman" w:eastAsia="Times New Roman" w:hAnsi="Times New Roman" w:cs="Times New Roman"/>
                <w:color w:val="000000"/>
                <w:sz w:val="20"/>
                <w:szCs w:val="20"/>
                <w:lang w:eastAsia="ru-RU"/>
              </w:rPr>
              <w:t>нормативов  отчислений</w:t>
            </w:r>
            <w:proofErr w:type="gramEnd"/>
            <w:r w:rsidRPr="00A35EED">
              <w:rPr>
                <w:rFonts w:ascii="Times New Roman" w:eastAsia="Times New Roman" w:hAnsi="Times New Roman" w:cs="Times New Roman"/>
                <w:color w:val="000000"/>
                <w:sz w:val="20"/>
                <w:szCs w:val="20"/>
                <w:lang w:eastAsia="ru-RU"/>
              </w:rPr>
              <w:t xml:space="preserve"> в местные бюджеты</w:t>
            </w:r>
          </w:p>
        </w:tc>
        <w:tc>
          <w:tcPr>
            <w:tcW w:w="269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3,20</w:t>
            </w:r>
          </w:p>
        </w:tc>
      </w:tr>
      <w:tr w:rsidR="00A35EED" w:rsidRPr="00A35EED" w:rsidTr="00A35EED">
        <w:trPr>
          <w:trHeight w:val="300"/>
        </w:trPr>
        <w:tc>
          <w:tcPr>
            <w:tcW w:w="65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604,50</w:t>
            </w:r>
          </w:p>
        </w:tc>
      </w:tr>
      <w:tr w:rsidR="00A35EED" w:rsidRPr="00A35EED" w:rsidTr="00A35EED">
        <w:trPr>
          <w:trHeight w:val="1110"/>
        </w:trPr>
        <w:tc>
          <w:tcPr>
            <w:tcW w:w="65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lastRenderedPageBreak/>
              <w:t>Доходы о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-64,60</w:t>
            </w:r>
          </w:p>
        </w:tc>
      </w:tr>
      <w:tr w:rsidR="00A35EED" w:rsidRPr="00A35EED" w:rsidTr="00A35EED">
        <w:trPr>
          <w:trHeight w:val="300"/>
        </w:trPr>
        <w:tc>
          <w:tcPr>
            <w:tcW w:w="65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0"/>
                <w:sz w:val="20"/>
                <w:szCs w:val="20"/>
                <w:lang w:eastAsia="ru-RU"/>
              </w:rPr>
            </w:pPr>
            <w:r w:rsidRPr="00A35EED">
              <w:rPr>
                <w:rFonts w:ascii="Times New Roman" w:eastAsia="Times New Roman" w:hAnsi="Times New Roman" w:cs="Times New Roman"/>
                <w:b/>
                <w:bCs/>
                <w:color w:val="000000"/>
                <w:sz w:val="20"/>
                <w:szCs w:val="20"/>
                <w:lang w:eastAsia="ru-RU"/>
              </w:rPr>
              <w:t>Расходы - всего</w:t>
            </w:r>
          </w:p>
        </w:tc>
        <w:tc>
          <w:tcPr>
            <w:tcW w:w="269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1117,50</w:t>
            </w:r>
          </w:p>
        </w:tc>
      </w:tr>
      <w:tr w:rsidR="00A35EED" w:rsidRPr="00A35EED" w:rsidTr="00A35EED">
        <w:trPr>
          <w:trHeight w:val="300"/>
        </w:trPr>
        <w:tc>
          <w:tcPr>
            <w:tcW w:w="65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в том числе:</w:t>
            </w:r>
          </w:p>
        </w:tc>
        <w:tc>
          <w:tcPr>
            <w:tcW w:w="269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 </w:t>
            </w:r>
          </w:p>
        </w:tc>
      </w:tr>
      <w:tr w:rsidR="00A35EED" w:rsidRPr="00A35EED" w:rsidTr="00A35EED">
        <w:trPr>
          <w:trHeight w:val="300"/>
        </w:trPr>
        <w:tc>
          <w:tcPr>
            <w:tcW w:w="65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Содержание автомобильных дорог общего пользования</w:t>
            </w:r>
          </w:p>
        </w:tc>
        <w:tc>
          <w:tcPr>
            <w:tcW w:w="2693"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1117,50</w:t>
            </w:r>
          </w:p>
        </w:tc>
      </w:tr>
      <w:tr w:rsidR="00A35EED" w:rsidRPr="00A35EED" w:rsidTr="00A35EED">
        <w:trPr>
          <w:trHeight w:hRule="exact" w:val="23"/>
        </w:trPr>
        <w:tc>
          <w:tcPr>
            <w:tcW w:w="1389" w:type="dxa"/>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p>
        </w:tc>
        <w:tc>
          <w:tcPr>
            <w:tcW w:w="1375"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3757"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2692"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bl>
    <w:p w:rsidR="00A35EED" w:rsidRPr="00A35EED" w:rsidRDefault="00A35EED" w:rsidP="000C4A93">
      <w:pPr>
        <w:tabs>
          <w:tab w:val="left" w:pos="2565"/>
        </w:tabs>
        <w:suppressAutoHyphens/>
        <w:spacing w:after="0" w:line="240" w:lineRule="auto"/>
        <w:rPr>
          <w:rFonts w:ascii="Times New Roman" w:eastAsia="Calibri" w:hAnsi="Times New Roman" w:cs="Times New Roman"/>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Приложение № 8</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к решению Совета депутатов</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городского поселения </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 Чухлома </w:t>
      </w:r>
    </w:p>
    <w:p w:rsidR="00A35EED" w:rsidRPr="00A35EED" w:rsidRDefault="00A35EED" w:rsidP="00A35EED">
      <w:pPr>
        <w:tabs>
          <w:tab w:val="left" w:pos="1860"/>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от «15» декабря 2023 года № 192</w:t>
      </w:r>
    </w:p>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720"/>
        </w:tabs>
        <w:spacing w:after="0"/>
        <w:rPr>
          <w:rFonts w:ascii="Calibri" w:eastAsia="Calibri" w:hAnsi="Calibri"/>
          <w:color w:val="00000A"/>
          <w:sz w:val="20"/>
          <w:szCs w:val="20"/>
        </w:rPr>
      </w:pPr>
    </w:p>
    <w:tbl>
      <w:tblPr>
        <w:tblW w:w="9359" w:type="dxa"/>
        <w:tblInd w:w="109" w:type="dxa"/>
        <w:tblBorders>
          <w:bottom w:val="single" w:sz="4" w:space="0" w:color="00000A"/>
          <w:insideH w:val="single" w:sz="4" w:space="0" w:color="00000A"/>
        </w:tblBorders>
        <w:tblLook w:val="04A0" w:firstRow="1" w:lastRow="0" w:firstColumn="1" w:lastColumn="0" w:noHBand="0" w:noVBand="1"/>
      </w:tblPr>
      <w:tblGrid>
        <w:gridCol w:w="771"/>
        <w:gridCol w:w="767"/>
        <w:gridCol w:w="4273"/>
        <w:gridCol w:w="1701"/>
        <w:gridCol w:w="1847"/>
      </w:tblGrid>
      <w:tr w:rsidR="00A35EED" w:rsidRPr="00A35EED" w:rsidTr="00A35EED">
        <w:trPr>
          <w:trHeight w:val="285"/>
        </w:trPr>
        <w:tc>
          <w:tcPr>
            <w:tcW w:w="9359" w:type="dxa"/>
            <w:gridSpan w:val="5"/>
            <w:tcBorders>
              <w:bottom w:val="single" w:sz="4" w:space="0" w:color="00000A"/>
            </w:tcBorders>
            <w:shd w:val="clear" w:color="auto" w:fill="auto"/>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0"/>
                <w:sz w:val="20"/>
                <w:szCs w:val="20"/>
                <w:lang w:eastAsia="ru-RU"/>
              </w:rPr>
            </w:pPr>
            <w:r w:rsidRPr="00A35EED">
              <w:rPr>
                <w:rFonts w:ascii="Times New Roman" w:eastAsia="Times New Roman" w:hAnsi="Times New Roman" w:cs="Times New Roman"/>
                <w:b/>
                <w:bCs/>
                <w:color w:val="000000"/>
                <w:sz w:val="20"/>
                <w:szCs w:val="20"/>
                <w:lang w:eastAsia="ru-RU"/>
              </w:rPr>
              <w:t>ОБЪЕМ ДОРОЖНОГО ФОНДА ГОРОДСКОГО ПОСЕЛЕНИЯ ГОРОД ЧУХЛОМА ЧУХЛОМСКОГО МУНИЦИПАЛЬНОГО РАЙОНА КОСТРОМСКОЙ ОБЛАСТИ НА 2025 И 2026 ГОДЫ</w:t>
            </w:r>
          </w:p>
          <w:p w:rsidR="00A35EED" w:rsidRPr="00A35EED" w:rsidRDefault="00A35EED" w:rsidP="00A35EED">
            <w:pPr>
              <w:spacing w:after="0" w:line="240" w:lineRule="auto"/>
              <w:jc w:val="center"/>
              <w:rPr>
                <w:rFonts w:ascii="Times New Roman" w:eastAsia="Times New Roman" w:hAnsi="Times New Roman" w:cs="Times New Roman"/>
                <w:b/>
                <w:bCs/>
                <w:color w:val="000000"/>
                <w:sz w:val="20"/>
                <w:szCs w:val="20"/>
                <w:lang w:eastAsia="ru-RU"/>
              </w:rPr>
            </w:pPr>
          </w:p>
        </w:tc>
      </w:tr>
      <w:tr w:rsidR="00A35EED" w:rsidRPr="00A35EED" w:rsidTr="00A35EED">
        <w:trPr>
          <w:trHeight w:val="285"/>
        </w:trPr>
        <w:tc>
          <w:tcPr>
            <w:tcW w:w="771" w:type="dxa"/>
            <w:tcBorders>
              <w:top w:val="single" w:sz="4" w:space="0" w:color="00000A"/>
              <w:left w:val="single" w:sz="4" w:space="0" w:color="00000A"/>
            </w:tcBorders>
            <w:shd w:val="clear" w:color="auto" w:fill="auto"/>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b/>
                <w:bCs/>
                <w:color w:val="000000"/>
                <w:sz w:val="20"/>
                <w:szCs w:val="20"/>
                <w:lang w:eastAsia="ru-RU"/>
              </w:rPr>
            </w:pPr>
          </w:p>
        </w:tc>
        <w:tc>
          <w:tcPr>
            <w:tcW w:w="767" w:type="dxa"/>
            <w:tcBorders>
              <w:top w:val="single" w:sz="4" w:space="0" w:color="00000A"/>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4274" w:type="dxa"/>
            <w:tcBorders>
              <w:top w:val="single" w:sz="4" w:space="0" w:color="00000A"/>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1701" w:type="dxa"/>
            <w:tcBorders>
              <w:top w:val="single" w:sz="4" w:space="0" w:color="00000A"/>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1846" w:type="dxa"/>
            <w:tcBorders>
              <w:top w:val="single" w:sz="4" w:space="0" w:color="00000A"/>
              <w:right w:val="single" w:sz="4" w:space="0" w:color="00000A"/>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тыс. руб.</w:t>
            </w:r>
          </w:p>
        </w:tc>
      </w:tr>
      <w:tr w:rsidR="00A35EED" w:rsidRPr="00A35EED" w:rsidTr="00A35EED">
        <w:trPr>
          <w:trHeight w:hRule="exact" w:val="23"/>
        </w:trPr>
        <w:tc>
          <w:tcPr>
            <w:tcW w:w="771" w:type="dxa"/>
            <w:tcBorders>
              <w:left w:val="single" w:sz="4" w:space="0" w:color="00000A"/>
              <w:bottom w:val="single" w:sz="4" w:space="0" w:color="00000A"/>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p>
        </w:tc>
        <w:tc>
          <w:tcPr>
            <w:tcW w:w="767"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4274"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1701" w:type="dxa"/>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c>
          <w:tcPr>
            <w:tcW w:w="1846" w:type="dxa"/>
            <w:tcBorders>
              <w:right w:val="single" w:sz="4" w:space="0" w:color="00000A"/>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A"/>
                <w:sz w:val="20"/>
                <w:szCs w:val="20"/>
                <w:lang w:eastAsia="ru-RU"/>
              </w:rPr>
            </w:pPr>
          </w:p>
        </w:tc>
      </w:tr>
      <w:tr w:rsidR="00A35EED" w:rsidRPr="00A35EED" w:rsidTr="00A35EED">
        <w:trPr>
          <w:trHeight w:val="285"/>
        </w:trPr>
        <w:tc>
          <w:tcPr>
            <w:tcW w:w="5811" w:type="dxa"/>
            <w:gridSpan w:val="3"/>
            <w:tcBorders>
              <w:top w:val="single" w:sz="4" w:space="0" w:color="000001"/>
              <w:left w:val="single" w:sz="4" w:space="0" w:color="000001"/>
              <w:right w:val="single" w:sz="4" w:space="0" w:color="000001"/>
            </w:tcBorders>
            <w:shd w:val="clear" w:color="999999" w:fill="999999"/>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Наименование показателя</w:t>
            </w:r>
          </w:p>
        </w:tc>
        <w:tc>
          <w:tcPr>
            <w:tcW w:w="3548" w:type="dxa"/>
            <w:gridSpan w:val="2"/>
            <w:tcBorders>
              <w:top w:val="single" w:sz="4" w:space="0" w:color="000001"/>
              <w:bottom w:val="single" w:sz="4" w:space="0" w:color="000001"/>
              <w:right w:val="single" w:sz="4" w:space="0" w:color="000001"/>
            </w:tcBorders>
            <w:shd w:val="clear" w:color="999999" w:fill="999999"/>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Сумма</w:t>
            </w:r>
          </w:p>
        </w:tc>
      </w:tr>
      <w:tr w:rsidR="00A35EED" w:rsidRPr="00A35EED" w:rsidTr="00A35EED">
        <w:trPr>
          <w:trHeight w:val="285"/>
        </w:trPr>
        <w:tc>
          <w:tcPr>
            <w:tcW w:w="5811" w:type="dxa"/>
            <w:gridSpan w:val="3"/>
            <w:tcBorders>
              <w:left w:val="single" w:sz="4" w:space="0" w:color="000001"/>
              <w:bottom w:val="single" w:sz="4" w:space="0" w:color="000001"/>
              <w:right w:val="single" w:sz="4" w:space="0" w:color="000001"/>
            </w:tcBorders>
            <w:shd w:val="clear" w:color="999999" w:fill="999999"/>
            <w:tcMar>
              <w:left w:w="103" w:type="dxa"/>
            </w:tcMar>
            <w:vAlign w:val="bottom"/>
          </w:tcPr>
          <w:p w:rsidR="00A35EED" w:rsidRPr="00A35EED" w:rsidRDefault="00A35EED" w:rsidP="00A35EED">
            <w:pPr>
              <w:spacing w:after="0" w:line="240" w:lineRule="auto"/>
              <w:rPr>
                <w:rFonts w:ascii="Arial" w:eastAsia="Times New Roman" w:hAnsi="Arial" w:cs="Arial"/>
                <w:color w:val="000000"/>
                <w:sz w:val="20"/>
                <w:szCs w:val="20"/>
                <w:lang w:eastAsia="ru-RU"/>
              </w:rPr>
            </w:pPr>
            <w:r w:rsidRPr="00A35EED">
              <w:rPr>
                <w:rFonts w:ascii="Arial" w:eastAsia="Times New Roman" w:hAnsi="Arial" w:cs="Arial"/>
                <w:color w:val="000000"/>
                <w:sz w:val="20"/>
                <w:szCs w:val="20"/>
                <w:lang w:eastAsia="ru-RU"/>
              </w:rPr>
              <w:t> </w:t>
            </w:r>
          </w:p>
        </w:tc>
        <w:tc>
          <w:tcPr>
            <w:tcW w:w="1701" w:type="dxa"/>
            <w:tcBorders>
              <w:bottom w:val="single" w:sz="4" w:space="0" w:color="000001"/>
              <w:right w:val="single" w:sz="4" w:space="0" w:color="000001"/>
            </w:tcBorders>
            <w:shd w:val="clear" w:color="999999" w:fill="999999"/>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2025 год</w:t>
            </w:r>
          </w:p>
        </w:tc>
        <w:tc>
          <w:tcPr>
            <w:tcW w:w="1847" w:type="dxa"/>
            <w:tcBorders>
              <w:bottom w:val="single" w:sz="4" w:space="0" w:color="000001"/>
              <w:right w:val="single" w:sz="4" w:space="0" w:color="000001"/>
            </w:tcBorders>
            <w:shd w:val="clear" w:color="999999" w:fill="999999"/>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2026 год</w:t>
            </w:r>
          </w:p>
        </w:tc>
      </w:tr>
      <w:tr w:rsidR="00A35EED" w:rsidRPr="00A35EED" w:rsidTr="00A35EED">
        <w:trPr>
          <w:trHeight w:val="285"/>
        </w:trPr>
        <w:tc>
          <w:tcPr>
            <w:tcW w:w="5811" w:type="dxa"/>
            <w:gridSpan w:val="3"/>
            <w:tcBorders>
              <w:top w:val="single" w:sz="4" w:space="0" w:color="000001"/>
              <w:left w:val="single" w:sz="4" w:space="0" w:color="000001"/>
              <w:bottom w:val="single" w:sz="4" w:space="0" w:color="000001"/>
              <w:right w:val="single" w:sz="4" w:space="0" w:color="000001"/>
            </w:tcBorders>
            <w:shd w:val="clear" w:color="FFFFFF" w:fill="FFFFFF"/>
            <w:tcMar>
              <w:left w:w="103" w:type="dxa"/>
            </w:tcMar>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1</w:t>
            </w:r>
          </w:p>
        </w:tc>
        <w:tc>
          <w:tcPr>
            <w:tcW w:w="1701" w:type="dxa"/>
            <w:tcBorders>
              <w:bottom w:val="single" w:sz="4" w:space="0" w:color="000001"/>
              <w:right w:val="single" w:sz="4" w:space="0" w:color="000001"/>
            </w:tcBorders>
            <w:shd w:val="clear" w:color="FFFFFF" w:fill="FFFFFF"/>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2</w:t>
            </w:r>
          </w:p>
        </w:tc>
        <w:tc>
          <w:tcPr>
            <w:tcW w:w="1847" w:type="dxa"/>
            <w:tcBorders>
              <w:bottom w:val="single" w:sz="4" w:space="0" w:color="000001"/>
              <w:right w:val="single" w:sz="4" w:space="0" w:color="000001"/>
            </w:tcBorders>
            <w:shd w:val="clear" w:color="FFFFFF" w:fill="FFFFFF"/>
            <w:vAlign w:val="bottom"/>
          </w:tcPr>
          <w:p w:rsidR="00A35EED" w:rsidRPr="00A35EED" w:rsidRDefault="00A35EED" w:rsidP="00A35EED">
            <w:pPr>
              <w:spacing w:after="0" w:line="240" w:lineRule="auto"/>
              <w:jc w:val="center"/>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3</w:t>
            </w:r>
          </w:p>
        </w:tc>
      </w:tr>
      <w:tr w:rsidR="00A35EED" w:rsidRPr="00A35EED" w:rsidTr="00A35EED">
        <w:trPr>
          <w:trHeight w:val="285"/>
        </w:trPr>
        <w:tc>
          <w:tcPr>
            <w:tcW w:w="5811"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0"/>
                <w:sz w:val="20"/>
                <w:szCs w:val="20"/>
                <w:lang w:eastAsia="ru-RU"/>
              </w:rPr>
            </w:pPr>
            <w:r w:rsidRPr="00A35EED">
              <w:rPr>
                <w:rFonts w:ascii="Times New Roman" w:eastAsia="Times New Roman" w:hAnsi="Times New Roman" w:cs="Times New Roman"/>
                <w:b/>
                <w:bCs/>
                <w:color w:val="000000"/>
                <w:sz w:val="20"/>
                <w:szCs w:val="20"/>
                <w:lang w:eastAsia="ru-RU"/>
              </w:rPr>
              <w:t>Доходы – всего</w:t>
            </w:r>
          </w:p>
        </w:tc>
        <w:tc>
          <w:tcPr>
            <w:tcW w:w="170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1162,20</w:t>
            </w:r>
          </w:p>
        </w:tc>
        <w:tc>
          <w:tcPr>
            <w:tcW w:w="18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1211,70</w:t>
            </w:r>
          </w:p>
        </w:tc>
      </w:tr>
      <w:tr w:rsidR="00A35EED" w:rsidRPr="00A35EED" w:rsidTr="00A35EED">
        <w:trPr>
          <w:trHeight w:val="285"/>
        </w:trPr>
        <w:tc>
          <w:tcPr>
            <w:tcW w:w="5811"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в том числе:</w:t>
            </w:r>
          </w:p>
        </w:tc>
        <w:tc>
          <w:tcPr>
            <w:tcW w:w="170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 </w:t>
            </w:r>
          </w:p>
        </w:tc>
        <w:tc>
          <w:tcPr>
            <w:tcW w:w="18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 </w:t>
            </w:r>
          </w:p>
        </w:tc>
      </w:tr>
      <w:tr w:rsidR="00A35EED" w:rsidRPr="00A35EED" w:rsidTr="00A35EED">
        <w:trPr>
          <w:trHeight w:val="285"/>
        </w:trPr>
        <w:tc>
          <w:tcPr>
            <w:tcW w:w="5811"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597,40</w:t>
            </w:r>
          </w:p>
        </w:tc>
        <w:tc>
          <w:tcPr>
            <w:tcW w:w="18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621,30</w:t>
            </w:r>
          </w:p>
        </w:tc>
      </w:tr>
      <w:tr w:rsidR="00A35EED" w:rsidRPr="00A35EED" w:rsidTr="00A35EED">
        <w:trPr>
          <w:trHeight w:val="285"/>
        </w:trPr>
        <w:tc>
          <w:tcPr>
            <w:tcW w:w="5811"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A35EED">
              <w:rPr>
                <w:rFonts w:ascii="Times New Roman" w:eastAsia="Times New Roman" w:hAnsi="Times New Roman" w:cs="Times New Roman"/>
                <w:color w:val="000000"/>
                <w:sz w:val="20"/>
                <w:szCs w:val="20"/>
                <w:lang w:eastAsia="ru-RU"/>
              </w:rPr>
              <w:t>инжекторных</w:t>
            </w:r>
            <w:proofErr w:type="spellEnd"/>
            <w:r w:rsidRPr="00A35EED">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3,40</w:t>
            </w:r>
          </w:p>
        </w:tc>
        <w:tc>
          <w:tcPr>
            <w:tcW w:w="18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3,50</w:t>
            </w:r>
          </w:p>
        </w:tc>
      </w:tr>
      <w:tr w:rsidR="00A35EED" w:rsidRPr="00A35EED" w:rsidTr="00A35EED">
        <w:trPr>
          <w:trHeight w:val="285"/>
        </w:trPr>
        <w:tc>
          <w:tcPr>
            <w:tcW w:w="5811"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628,60</w:t>
            </w:r>
          </w:p>
        </w:tc>
        <w:tc>
          <w:tcPr>
            <w:tcW w:w="18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656,80</w:t>
            </w:r>
          </w:p>
        </w:tc>
      </w:tr>
      <w:tr w:rsidR="00A35EED" w:rsidRPr="00A35EED" w:rsidTr="00A35EED">
        <w:trPr>
          <w:trHeight w:val="1384"/>
        </w:trPr>
        <w:tc>
          <w:tcPr>
            <w:tcW w:w="5811"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Доходы о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-67,20</w:t>
            </w:r>
          </w:p>
        </w:tc>
        <w:tc>
          <w:tcPr>
            <w:tcW w:w="18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-69,90</w:t>
            </w:r>
          </w:p>
        </w:tc>
      </w:tr>
      <w:tr w:rsidR="00A35EED" w:rsidRPr="00A35EED" w:rsidTr="00A35EED">
        <w:trPr>
          <w:trHeight w:val="285"/>
        </w:trPr>
        <w:tc>
          <w:tcPr>
            <w:tcW w:w="5811"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b/>
                <w:bCs/>
                <w:color w:val="000000"/>
                <w:sz w:val="20"/>
                <w:szCs w:val="20"/>
                <w:lang w:eastAsia="ru-RU"/>
              </w:rPr>
            </w:pPr>
            <w:r w:rsidRPr="00A35EED">
              <w:rPr>
                <w:rFonts w:ascii="Times New Roman" w:eastAsia="Times New Roman" w:hAnsi="Times New Roman" w:cs="Times New Roman"/>
                <w:b/>
                <w:bCs/>
                <w:color w:val="000000"/>
                <w:sz w:val="20"/>
                <w:szCs w:val="20"/>
                <w:lang w:eastAsia="ru-RU"/>
              </w:rPr>
              <w:t>Расходы - всего</w:t>
            </w:r>
          </w:p>
        </w:tc>
        <w:tc>
          <w:tcPr>
            <w:tcW w:w="170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1162,20</w:t>
            </w:r>
          </w:p>
        </w:tc>
        <w:tc>
          <w:tcPr>
            <w:tcW w:w="18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1211,70</w:t>
            </w:r>
          </w:p>
        </w:tc>
      </w:tr>
      <w:tr w:rsidR="00A35EED" w:rsidRPr="00A35EED" w:rsidTr="00A35EED">
        <w:trPr>
          <w:trHeight w:val="285"/>
        </w:trPr>
        <w:tc>
          <w:tcPr>
            <w:tcW w:w="5811"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в том числе:</w:t>
            </w:r>
          </w:p>
        </w:tc>
        <w:tc>
          <w:tcPr>
            <w:tcW w:w="170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 </w:t>
            </w:r>
          </w:p>
        </w:tc>
        <w:tc>
          <w:tcPr>
            <w:tcW w:w="18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 </w:t>
            </w:r>
          </w:p>
        </w:tc>
      </w:tr>
      <w:tr w:rsidR="00A35EED" w:rsidRPr="00A35EED" w:rsidTr="00A35EED">
        <w:trPr>
          <w:trHeight w:val="285"/>
        </w:trPr>
        <w:tc>
          <w:tcPr>
            <w:tcW w:w="5811"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A35EED" w:rsidRPr="00A35EED" w:rsidRDefault="00A35EED" w:rsidP="00A35EED">
            <w:pPr>
              <w:spacing w:after="0" w:line="240" w:lineRule="auto"/>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Содержание автомобильных дорог общего пользования</w:t>
            </w:r>
          </w:p>
        </w:tc>
        <w:tc>
          <w:tcPr>
            <w:tcW w:w="1701"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1162,20</w:t>
            </w:r>
          </w:p>
        </w:tc>
        <w:tc>
          <w:tcPr>
            <w:tcW w:w="1847" w:type="dxa"/>
            <w:tcBorders>
              <w:bottom w:val="single" w:sz="4" w:space="0" w:color="000001"/>
              <w:right w:val="single" w:sz="4" w:space="0" w:color="000001"/>
            </w:tcBorders>
            <w:shd w:val="clear" w:color="auto" w:fill="auto"/>
            <w:vAlign w:val="bottom"/>
          </w:tcPr>
          <w:p w:rsidR="00A35EED" w:rsidRPr="00A35EED" w:rsidRDefault="00A35EED" w:rsidP="00A35EED">
            <w:pPr>
              <w:spacing w:after="0" w:line="240" w:lineRule="auto"/>
              <w:jc w:val="right"/>
              <w:rPr>
                <w:rFonts w:ascii="Times New Roman" w:eastAsia="Times New Roman" w:hAnsi="Times New Roman" w:cs="Times New Roman"/>
                <w:color w:val="000000"/>
                <w:sz w:val="20"/>
                <w:szCs w:val="20"/>
                <w:lang w:eastAsia="ru-RU"/>
              </w:rPr>
            </w:pPr>
            <w:r w:rsidRPr="00A35EED">
              <w:rPr>
                <w:rFonts w:ascii="Times New Roman" w:eastAsia="Times New Roman" w:hAnsi="Times New Roman" w:cs="Times New Roman"/>
                <w:color w:val="000000"/>
                <w:sz w:val="20"/>
                <w:szCs w:val="20"/>
                <w:lang w:eastAsia="ru-RU"/>
              </w:rPr>
              <w:t>1211,70</w:t>
            </w:r>
          </w:p>
        </w:tc>
      </w:tr>
    </w:tbl>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0C4A93">
      <w:pPr>
        <w:tabs>
          <w:tab w:val="left" w:pos="2565"/>
        </w:tabs>
        <w:suppressAutoHyphens/>
        <w:spacing w:after="0" w:line="240" w:lineRule="auto"/>
        <w:rPr>
          <w:rFonts w:ascii="Times New Roman" w:eastAsia="Calibri" w:hAnsi="Times New Roman" w:cs="Times New Roman"/>
          <w:color w:val="00000A"/>
          <w:sz w:val="20"/>
          <w:szCs w:val="20"/>
        </w:rPr>
      </w:pP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lastRenderedPageBreak/>
        <w:t>Приложение №9</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к решению Совета депутатов</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городского поселения </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 Чухлома </w:t>
      </w:r>
    </w:p>
    <w:p w:rsidR="00A35EED" w:rsidRPr="00A35EED" w:rsidRDefault="00A35EED" w:rsidP="00A35EED">
      <w:pPr>
        <w:tabs>
          <w:tab w:val="left" w:pos="1860"/>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от «15» декабря 2023 года № 192</w:t>
      </w:r>
    </w:p>
    <w:p w:rsidR="00A35EED" w:rsidRPr="00A35EED" w:rsidRDefault="00A35EED" w:rsidP="00A35EED">
      <w:pPr>
        <w:tabs>
          <w:tab w:val="left" w:pos="720"/>
        </w:tabs>
        <w:spacing w:after="0"/>
        <w:rPr>
          <w:rFonts w:ascii="Calibri" w:eastAsia="Calibri" w:hAnsi="Calibri"/>
          <w:color w:val="00000A"/>
          <w:sz w:val="20"/>
          <w:szCs w:val="20"/>
        </w:rPr>
      </w:pPr>
    </w:p>
    <w:tbl>
      <w:tblPr>
        <w:tblW w:w="5000" w:type="pct"/>
        <w:tblLook w:val="0000" w:firstRow="0" w:lastRow="0" w:firstColumn="0" w:lastColumn="0" w:noHBand="0" w:noVBand="0"/>
      </w:tblPr>
      <w:tblGrid>
        <w:gridCol w:w="9355"/>
      </w:tblGrid>
      <w:tr w:rsidR="00A35EED" w:rsidRPr="00A35EED" w:rsidTr="00A35EED">
        <w:trPr>
          <w:trHeight w:val="1160"/>
        </w:trPr>
        <w:tc>
          <w:tcPr>
            <w:tcW w:w="9355" w:type="dxa"/>
            <w:shd w:val="clear" w:color="auto" w:fill="auto"/>
          </w:tcPr>
          <w:p w:rsidR="00A35EED" w:rsidRPr="00A35EED" w:rsidRDefault="00A35EED" w:rsidP="00A35EED">
            <w:pPr>
              <w:suppressAutoHyphens/>
              <w:spacing w:after="0" w:line="240" w:lineRule="auto"/>
              <w:ind w:firstLine="709"/>
              <w:jc w:val="center"/>
              <w:rPr>
                <w:rFonts w:ascii="Calibri" w:eastAsia="Calibri" w:hAnsi="Calibri"/>
                <w:color w:val="00000A"/>
                <w:sz w:val="20"/>
                <w:szCs w:val="20"/>
              </w:rPr>
            </w:pPr>
            <w:r w:rsidRPr="00A35EED">
              <w:rPr>
                <w:rFonts w:ascii="Times New Roman" w:eastAsia="Times New Roman" w:hAnsi="Times New Roman" w:cs="Times New Roman"/>
                <w:b/>
                <w:bCs/>
                <w:color w:val="00000A"/>
                <w:sz w:val="20"/>
                <w:szCs w:val="20"/>
                <w:lang w:eastAsia="zh-CN"/>
              </w:rPr>
              <w:t>Источники финансирования дефицита бюджета городского поселения город Чухлома Чухломского муниципального района Костромской области на 2024 год</w:t>
            </w:r>
          </w:p>
        </w:tc>
      </w:tr>
    </w:tbl>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p>
    <w:tbl>
      <w:tblPr>
        <w:tblW w:w="5000" w:type="pct"/>
        <w:tblInd w:w="-70" w:type="dxa"/>
        <w:tblBorders>
          <w:top w:val="single" w:sz="4" w:space="0" w:color="000001"/>
          <w:left w:val="single" w:sz="4" w:space="0" w:color="000001"/>
          <w:bottom w:val="single" w:sz="4" w:space="0" w:color="000001"/>
          <w:insideH w:val="single" w:sz="4" w:space="0" w:color="000001"/>
        </w:tblBorders>
        <w:tblCellMar>
          <w:left w:w="33" w:type="dxa"/>
        </w:tblCellMar>
        <w:tblLook w:val="0000" w:firstRow="0" w:lastRow="0" w:firstColumn="0" w:lastColumn="0" w:noHBand="0" w:noVBand="0"/>
      </w:tblPr>
      <w:tblGrid>
        <w:gridCol w:w="5010"/>
        <w:gridCol w:w="3174"/>
        <w:gridCol w:w="1161"/>
      </w:tblGrid>
      <w:tr w:rsidR="00A35EED" w:rsidRPr="00A35EED" w:rsidTr="00A35EED">
        <w:trPr>
          <w:trHeight w:val="656"/>
        </w:trPr>
        <w:tc>
          <w:tcPr>
            <w:tcW w:w="5016"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ind w:left="426"/>
              <w:rPr>
                <w:rFonts w:ascii="Calibri" w:eastAsia="Calibri" w:hAnsi="Calibri"/>
                <w:color w:val="00000A"/>
                <w:sz w:val="20"/>
                <w:szCs w:val="20"/>
              </w:rPr>
            </w:pPr>
            <w:r w:rsidRPr="00A35EED">
              <w:rPr>
                <w:rFonts w:ascii="Times New Roman" w:eastAsia="Times New Roman" w:hAnsi="Times New Roman" w:cs="Times New Roman"/>
                <w:b/>
                <w:color w:val="00000A"/>
                <w:sz w:val="20"/>
                <w:szCs w:val="20"/>
                <w:lang w:eastAsia="zh-CN"/>
              </w:rPr>
              <w:t>Наименование показателя</w:t>
            </w:r>
          </w:p>
        </w:tc>
        <w:tc>
          <w:tcPr>
            <w:tcW w:w="3177"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b/>
                <w:color w:val="00000A"/>
                <w:sz w:val="20"/>
                <w:szCs w:val="20"/>
                <w:lang w:eastAsia="zh-CN"/>
              </w:rPr>
              <w:t xml:space="preserve">Код источника финансирования по КИФР, </w:t>
            </w:r>
            <w:proofErr w:type="spellStart"/>
            <w:r w:rsidRPr="00A35EED">
              <w:rPr>
                <w:rFonts w:ascii="Times New Roman" w:eastAsia="Times New Roman" w:hAnsi="Times New Roman" w:cs="Times New Roman"/>
                <w:b/>
                <w:color w:val="00000A"/>
                <w:sz w:val="20"/>
                <w:szCs w:val="20"/>
                <w:lang w:eastAsia="zh-CN"/>
              </w:rPr>
              <w:t>КИВнФ</w:t>
            </w:r>
            <w:proofErr w:type="spellEnd"/>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b/>
                <w:color w:val="00000A"/>
                <w:sz w:val="20"/>
                <w:szCs w:val="20"/>
                <w:lang w:eastAsia="zh-CN"/>
              </w:rPr>
              <w:t>Сумма</w:t>
            </w:r>
          </w:p>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b/>
                <w:color w:val="00000A"/>
                <w:sz w:val="20"/>
                <w:szCs w:val="20"/>
                <w:lang w:eastAsia="zh-CN"/>
              </w:rPr>
              <w:t>Тыс. руб.</w:t>
            </w:r>
          </w:p>
        </w:tc>
      </w:tr>
      <w:tr w:rsidR="00A35EED" w:rsidRPr="00A35EED" w:rsidTr="00A35EED">
        <w:tc>
          <w:tcPr>
            <w:tcW w:w="5016"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Times New Roman" w:eastAsia="Times New Roman" w:hAnsi="Times New Roman" w:cs="Times New Roman"/>
                <w:b/>
                <w:color w:val="00000A"/>
                <w:sz w:val="20"/>
                <w:szCs w:val="20"/>
                <w:lang w:eastAsia="zh-CN"/>
              </w:rPr>
            </w:pPr>
          </w:p>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ИСТОЧНИКИ ВНУТРЕННЕГО ФИНАНСИРОВАНИЯ ДЕФИЦИТОВ БЮДЖЕТОВ</w:t>
            </w:r>
          </w:p>
        </w:tc>
        <w:tc>
          <w:tcPr>
            <w:tcW w:w="3177"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Times New Roman" w:eastAsia="Times New Roman" w:hAnsi="Times New Roman" w:cs="Times New Roman"/>
                <w:color w:val="00000A"/>
                <w:sz w:val="20"/>
                <w:szCs w:val="20"/>
                <w:lang w:eastAsia="zh-CN"/>
              </w:rPr>
            </w:pPr>
          </w:p>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01 00 00 00 00 0000 000</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c>
          <w:tcPr>
            <w:tcW w:w="5016"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Кредиты кредитных организаций в валюте Российской Федерации</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01 02 00 00 00 0000 000</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r>
      <w:tr w:rsidR="00A35EED" w:rsidRPr="00A35EED" w:rsidTr="00A35EED">
        <w:tc>
          <w:tcPr>
            <w:tcW w:w="5016"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proofErr w:type="gramStart"/>
            <w:r w:rsidRPr="00A35EED">
              <w:rPr>
                <w:rFonts w:ascii="Times New Roman" w:eastAsia="Times New Roman" w:hAnsi="Times New Roman" w:cs="Times New Roman"/>
                <w:color w:val="00000A"/>
                <w:sz w:val="20"/>
                <w:szCs w:val="20"/>
                <w:lang w:eastAsia="zh-CN"/>
              </w:rPr>
              <w:t>Получение  кредитов</w:t>
            </w:r>
            <w:proofErr w:type="gramEnd"/>
            <w:r w:rsidRPr="00A35EED">
              <w:rPr>
                <w:rFonts w:ascii="Times New Roman" w:eastAsia="Times New Roman" w:hAnsi="Times New Roman" w:cs="Times New Roman"/>
                <w:color w:val="00000A"/>
                <w:sz w:val="20"/>
                <w:szCs w:val="20"/>
                <w:lang w:eastAsia="zh-CN"/>
              </w:rPr>
              <w:t xml:space="preserve"> от кредитных организаций в валюте  Российской Федерации </w:t>
            </w:r>
          </w:p>
        </w:tc>
        <w:tc>
          <w:tcPr>
            <w:tcW w:w="3177"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01 02 00 00 00 0000 700</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r>
      <w:tr w:rsidR="00A35EED" w:rsidRPr="00A35EED" w:rsidTr="00A35EED">
        <w:tc>
          <w:tcPr>
            <w:tcW w:w="5016"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proofErr w:type="gramStart"/>
            <w:r w:rsidRPr="00A35EED">
              <w:rPr>
                <w:rFonts w:ascii="Times New Roman" w:eastAsia="Times New Roman" w:hAnsi="Times New Roman" w:cs="Times New Roman"/>
                <w:color w:val="00000A"/>
                <w:sz w:val="20"/>
                <w:szCs w:val="20"/>
                <w:lang w:eastAsia="zh-CN"/>
              </w:rPr>
              <w:t>Получение  кредитов</w:t>
            </w:r>
            <w:proofErr w:type="gramEnd"/>
            <w:r w:rsidRPr="00A35EED">
              <w:rPr>
                <w:rFonts w:ascii="Times New Roman" w:eastAsia="Times New Roman" w:hAnsi="Times New Roman" w:cs="Times New Roman"/>
                <w:color w:val="00000A"/>
                <w:sz w:val="20"/>
                <w:szCs w:val="20"/>
                <w:lang w:eastAsia="zh-CN"/>
              </w:rPr>
              <w:t xml:space="preserve"> от кредитных организаций бюджетами городских поселений в валюте  Российской Федерации </w:t>
            </w:r>
          </w:p>
        </w:tc>
        <w:tc>
          <w:tcPr>
            <w:tcW w:w="3177"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01 02 00 00 13 0000 710</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r>
      <w:tr w:rsidR="00A35EED" w:rsidRPr="00A35EED" w:rsidTr="00A35EED">
        <w:trPr>
          <w:trHeight w:val="610"/>
        </w:trPr>
        <w:tc>
          <w:tcPr>
            <w:tcW w:w="5016"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Погашение кредитов, предоставленных кредитными организациями в валюте Российской Федерации</w:t>
            </w:r>
          </w:p>
        </w:tc>
        <w:tc>
          <w:tcPr>
            <w:tcW w:w="3177"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01 02 00 00 00 0000 800</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r>
      <w:tr w:rsidR="00A35EED" w:rsidRPr="00A35EED" w:rsidTr="00A35EED">
        <w:tc>
          <w:tcPr>
            <w:tcW w:w="5016"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Погашение бюджетами городских поселений кредитов от кредитных организаций в валюте Российской Федерации</w:t>
            </w:r>
          </w:p>
        </w:tc>
        <w:tc>
          <w:tcPr>
            <w:tcW w:w="3177"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01 02 00 00 13 0000 810</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c>
          <w:tcPr>
            <w:tcW w:w="5016"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Изменение остатков средств на счетах по учету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01 05 00 00 00 0000 000 </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c>
          <w:tcPr>
            <w:tcW w:w="5016"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Увеличение остатков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01 05 00 00 00 0000 500</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-33707,0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c>
          <w:tcPr>
            <w:tcW w:w="5016"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Увеличение прочих остатков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01 05 02 00 00 0000 500</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-33707,0</w:t>
            </w:r>
          </w:p>
        </w:tc>
      </w:tr>
      <w:tr w:rsidR="00A35EED" w:rsidRPr="00A35EED" w:rsidTr="00A35EED">
        <w:tc>
          <w:tcPr>
            <w:tcW w:w="5016"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Увеличение прочих остатков денежных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01 05 02 01 00 0000 510</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-33707,0</w:t>
            </w:r>
          </w:p>
        </w:tc>
      </w:tr>
      <w:tr w:rsidR="00A35EED" w:rsidRPr="00A35EED" w:rsidTr="00A35EED">
        <w:tc>
          <w:tcPr>
            <w:tcW w:w="5016"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Увеличение прочих остатков денежных средств бюджетов городских поселений</w:t>
            </w:r>
          </w:p>
        </w:tc>
        <w:tc>
          <w:tcPr>
            <w:tcW w:w="3177"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01 05 02 01 13 0000 510</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-33707,0</w:t>
            </w:r>
          </w:p>
        </w:tc>
      </w:tr>
      <w:tr w:rsidR="00A35EED" w:rsidRPr="00A35EED" w:rsidTr="00A35EED">
        <w:trPr>
          <w:trHeight w:val="471"/>
        </w:trPr>
        <w:tc>
          <w:tcPr>
            <w:tcW w:w="5016"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Уменьшение остатков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01 05 00 00 00 0000 600</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+33707,0</w:t>
            </w:r>
          </w:p>
        </w:tc>
      </w:tr>
      <w:tr w:rsidR="00A35EED" w:rsidRPr="00A35EED" w:rsidTr="00A35EED">
        <w:tc>
          <w:tcPr>
            <w:tcW w:w="5016"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Уменьшение прочих остатков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01 05 02 00 00 0000 600</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+33707,0</w:t>
            </w:r>
          </w:p>
        </w:tc>
      </w:tr>
      <w:tr w:rsidR="00A35EED" w:rsidRPr="00A35EED" w:rsidTr="00A35EED">
        <w:tc>
          <w:tcPr>
            <w:tcW w:w="5016"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Уменьшение прочих остатков денежных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01 05 02 01 00 0000 610</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+33707,0</w:t>
            </w:r>
          </w:p>
        </w:tc>
      </w:tr>
      <w:tr w:rsidR="00A35EED" w:rsidRPr="00A35EED" w:rsidTr="00A35EED">
        <w:tc>
          <w:tcPr>
            <w:tcW w:w="5016"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Уменьшение прочих остатков денежных средств бюджетов городских поселений</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01 05 02 01 13 0000 610</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+33707,0</w:t>
            </w:r>
          </w:p>
        </w:tc>
      </w:tr>
    </w:tbl>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A35EED">
      <w:pPr>
        <w:tabs>
          <w:tab w:val="left" w:pos="720"/>
        </w:tabs>
        <w:spacing w:after="0"/>
        <w:rPr>
          <w:rFonts w:ascii="Calibri" w:eastAsia="Calibri" w:hAnsi="Calibri"/>
          <w:color w:val="00000A"/>
          <w:sz w:val="20"/>
          <w:szCs w:val="20"/>
        </w:rPr>
      </w:pPr>
    </w:p>
    <w:tbl>
      <w:tblPr>
        <w:tblW w:w="5000" w:type="pct"/>
        <w:tblLook w:val="0000" w:firstRow="0" w:lastRow="0" w:firstColumn="0" w:lastColumn="0" w:noHBand="0" w:noVBand="0"/>
      </w:tblPr>
      <w:tblGrid>
        <w:gridCol w:w="9355"/>
      </w:tblGrid>
      <w:tr w:rsidR="00A35EED" w:rsidRPr="00A35EED" w:rsidTr="00A35EED">
        <w:trPr>
          <w:trHeight w:val="1160"/>
        </w:trPr>
        <w:tc>
          <w:tcPr>
            <w:tcW w:w="9355" w:type="dxa"/>
            <w:shd w:val="clear" w:color="auto" w:fill="auto"/>
          </w:tcPr>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lastRenderedPageBreak/>
              <w:t>Приложение №10</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к решению Совета депутатов</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городского поселения </w:t>
            </w:r>
          </w:p>
          <w:p w:rsidR="00A35EED" w:rsidRPr="00A35EED" w:rsidRDefault="00A35EED" w:rsidP="00A35EED">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A35EED">
              <w:rPr>
                <w:rFonts w:ascii="Times New Roman" w:eastAsia="Calibri" w:hAnsi="Times New Roman" w:cs="Times New Roman"/>
                <w:color w:val="00000A"/>
                <w:sz w:val="20"/>
                <w:szCs w:val="20"/>
              </w:rPr>
              <w:t xml:space="preserve">город Чухлома </w:t>
            </w:r>
          </w:p>
          <w:p w:rsidR="00A35EED" w:rsidRPr="00A35EED" w:rsidRDefault="00A35EED" w:rsidP="00A35EED">
            <w:pPr>
              <w:tabs>
                <w:tab w:val="left" w:pos="1860"/>
              </w:tabs>
              <w:suppressAutoHyphens/>
              <w:spacing w:after="0" w:line="240" w:lineRule="auto"/>
              <w:ind w:firstLine="709"/>
              <w:jc w:val="right"/>
              <w:rPr>
                <w:rFonts w:ascii="Calibri" w:eastAsia="Calibri" w:hAnsi="Calibri"/>
                <w:color w:val="00000A"/>
                <w:sz w:val="20"/>
                <w:szCs w:val="20"/>
              </w:rPr>
            </w:pPr>
            <w:r w:rsidRPr="00A35EED">
              <w:rPr>
                <w:rFonts w:ascii="Times New Roman" w:eastAsia="Calibri" w:hAnsi="Times New Roman" w:cs="Times New Roman"/>
                <w:color w:val="00000A"/>
                <w:sz w:val="20"/>
                <w:szCs w:val="20"/>
              </w:rPr>
              <w:t>от «15» декабря 2023 года № 192</w:t>
            </w:r>
          </w:p>
          <w:p w:rsidR="00A35EED" w:rsidRPr="00A35EED" w:rsidRDefault="00A35EED" w:rsidP="00A35EED">
            <w:pPr>
              <w:suppressAutoHyphens/>
              <w:spacing w:after="0" w:line="240" w:lineRule="auto"/>
              <w:ind w:firstLine="709"/>
              <w:jc w:val="center"/>
              <w:rPr>
                <w:rFonts w:ascii="Times New Roman" w:eastAsia="Times New Roman" w:hAnsi="Times New Roman" w:cs="Times New Roman"/>
                <w:b/>
                <w:bCs/>
                <w:color w:val="00000A"/>
                <w:sz w:val="20"/>
                <w:szCs w:val="20"/>
                <w:lang w:eastAsia="zh-CN"/>
              </w:rPr>
            </w:pPr>
          </w:p>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b/>
                <w:bCs/>
                <w:color w:val="00000A"/>
                <w:sz w:val="20"/>
                <w:szCs w:val="20"/>
                <w:lang w:eastAsia="zh-CN"/>
              </w:rPr>
              <w:t>Источники финансирования дефицита бюджета городского поселения город Чухлома Чухломского муниципального района Костромской области на 2025 и 2026 годы</w:t>
            </w:r>
          </w:p>
          <w:p w:rsidR="00A35EED" w:rsidRPr="00A35EED" w:rsidRDefault="00A35EED" w:rsidP="00A35EED">
            <w:pPr>
              <w:suppressAutoHyphens/>
              <w:spacing w:after="0" w:line="240" w:lineRule="auto"/>
              <w:ind w:firstLine="709"/>
              <w:jc w:val="center"/>
              <w:rPr>
                <w:rFonts w:ascii="Times New Roman" w:eastAsia="Times New Roman" w:hAnsi="Times New Roman" w:cs="Times New Roman"/>
                <w:b/>
                <w:bCs/>
                <w:color w:val="00000A"/>
                <w:sz w:val="20"/>
                <w:szCs w:val="20"/>
                <w:lang w:eastAsia="zh-CN"/>
              </w:rPr>
            </w:pPr>
          </w:p>
        </w:tc>
      </w:tr>
    </w:tbl>
    <w:p w:rsidR="00A35EED" w:rsidRPr="00A35EED" w:rsidRDefault="00A35EED" w:rsidP="00A35EED">
      <w:pPr>
        <w:suppressAutoHyphens/>
        <w:spacing w:after="0" w:line="240" w:lineRule="auto"/>
        <w:ind w:firstLine="709"/>
        <w:jc w:val="both"/>
        <w:rPr>
          <w:rFonts w:ascii="Times New Roman" w:eastAsia="Times New Roman" w:hAnsi="Times New Roman" w:cs="Times New Roman"/>
          <w:color w:val="00000A"/>
          <w:sz w:val="20"/>
          <w:szCs w:val="20"/>
          <w:lang w:eastAsia="zh-CN"/>
        </w:rPr>
      </w:pPr>
    </w:p>
    <w:tbl>
      <w:tblPr>
        <w:tblW w:w="5000" w:type="pct"/>
        <w:tblInd w:w="-70" w:type="dxa"/>
        <w:tblBorders>
          <w:top w:val="single" w:sz="4" w:space="0" w:color="000001"/>
          <w:left w:val="single" w:sz="4" w:space="0" w:color="000001"/>
          <w:bottom w:val="single" w:sz="4" w:space="0" w:color="000001"/>
          <w:insideH w:val="single" w:sz="4" w:space="0" w:color="000001"/>
        </w:tblBorders>
        <w:tblCellMar>
          <w:left w:w="33" w:type="dxa"/>
        </w:tblCellMar>
        <w:tblLook w:val="0000" w:firstRow="0" w:lastRow="0" w:firstColumn="0" w:lastColumn="0" w:noHBand="0" w:noVBand="0"/>
      </w:tblPr>
      <w:tblGrid>
        <w:gridCol w:w="4344"/>
        <w:gridCol w:w="2742"/>
        <w:gridCol w:w="1121"/>
        <w:gridCol w:w="1138"/>
      </w:tblGrid>
      <w:tr w:rsidR="00A35EED" w:rsidRPr="00A35EED" w:rsidTr="00A35EED">
        <w:trPr>
          <w:trHeight w:val="656"/>
        </w:trPr>
        <w:tc>
          <w:tcPr>
            <w:tcW w:w="4348"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ind w:left="426"/>
              <w:rPr>
                <w:rFonts w:ascii="Calibri" w:eastAsia="Calibri" w:hAnsi="Calibri"/>
                <w:color w:val="00000A"/>
                <w:sz w:val="20"/>
                <w:szCs w:val="20"/>
              </w:rPr>
            </w:pPr>
            <w:r w:rsidRPr="00A35EED">
              <w:rPr>
                <w:rFonts w:ascii="Times New Roman" w:eastAsia="Times New Roman" w:hAnsi="Times New Roman" w:cs="Times New Roman"/>
                <w:b/>
                <w:color w:val="00000A"/>
                <w:sz w:val="20"/>
                <w:szCs w:val="20"/>
                <w:lang w:eastAsia="zh-CN"/>
              </w:rPr>
              <w:t>Наименование показателя</w:t>
            </w:r>
          </w:p>
        </w:tc>
        <w:tc>
          <w:tcPr>
            <w:tcW w:w="2745"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b/>
                <w:color w:val="00000A"/>
                <w:sz w:val="20"/>
                <w:szCs w:val="20"/>
                <w:lang w:eastAsia="zh-CN"/>
              </w:rPr>
              <w:t xml:space="preserve">Код источника финансирования по КИФР, </w:t>
            </w:r>
            <w:proofErr w:type="spellStart"/>
            <w:r w:rsidRPr="00A35EED">
              <w:rPr>
                <w:rFonts w:ascii="Times New Roman" w:eastAsia="Times New Roman" w:hAnsi="Times New Roman" w:cs="Times New Roman"/>
                <w:b/>
                <w:color w:val="00000A"/>
                <w:sz w:val="20"/>
                <w:szCs w:val="20"/>
                <w:lang w:eastAsia="zh-CN"/>
              </w:rPr>
              <w:t>КИВнФ</w:t>
            </w:r>
            <w:proofErr w:type="spellEnd"/>
          </w:p>
        </w:tc>
        <w:tc>
          <w:tcPr>
            <w:tcW w:w="1122"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b/>
                <w:color w:val="00000A"/>
                <w:sz w:val="20"/>
                <w:szCs w:val="20"/>
                <w:lang w:eastAsia="zh-CN"/>
              </w:rPr>
              <w:t>2025 год, тыс. руб.</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b/>
                <w:color w:val="00000A"/>
                <w:sz w:val="20"/>
                <w:szCs w:val="20"/>
                <w:lang w:eastAsia="zh-CN"/>
              </w:rPr>
              <w:t>2026 год, тыс. руб.</w:t>
            </w: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Times New Roman" w:eastAsia="Times New Roman" w:hAnsi="Times New Roman" w:cs="Times New Roman"/>
                <w:b/>
                <w:color w:val="00000A"/>
                <w:sz w:val="20"/>
                <w:szCs w:val="20"/>
                <w:lang w:eastAsia="zh-CN"/>
              </w:rPr>
            </w:pPr>
          </w:p>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ИСТОЧНИКИ ВНУТРЕННЕГО ФИНАНСИРОВАНИЯ ДЕФИЦИТОВ БЮДЖЕТОВ</w:t>
            </w:r>
          </w:p>
        </w:tc>
        <w:tc>
          <w:tcPr>
            <w:tcW w:w="2745"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Times New Roman" w:eastAsia="Times New Roman" w:hAnsi="Times New Roman" w:cs="Times New Roman"/>
                <w:color w:val="00000A"/>
                <w:sz w:val="20"/>
                <w:szCs w:val="20"/>
                <w:lang w:eastAsia="zh-CN"/>
              </w:rPr>
            </w:pPr>
          </w:p>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01 00 00 00 00 0000 000</w:t>
            </w:r>
          </w:p>
        </w:tc>
        <w:tc>
          <w:tcPr>
            <w:tcW w:w="1122"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Кредиты кредитных организаций в валюте Российской Федерации</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5"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01 02 00 00 00 0000 000</w:t>
            </w:r>
          </w:p>
        </w:tc>
        <w:tc>
          <w:tcPr>
            <w:tcW w:w="1122"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0C4A93" w:rsidP="00A35EED">
            <w:pPr>
              <w:suppressAutoHyphens/>
              <w:spacing w:after="0" w:line="240" w:lineRule="auto"/>
              <w:rPr>
                <w:rFonts w:ascii="Calibri" w:eastAsia="Calibri" w:hAnsi="Calibri"/>
                <w:color w:val="00000A"/>
                <w:sz w:val="20"/>
                <w:szCs w:val="20"/>
              </w:rPr>
            </w:pPr>
            <w:r>
              <w:rPr>
                <w:rFonts w:ascii="Times New Roman" w:eastAsia="Times New Roman" w:hAnsi="Times New Roman" w:cs="Times New Roman"/>
                <w:color w:val="00000A"/>
                <w:sz w:val="20"/>
                <w:szCs w:val="20"/>
                <w:lang w:eastAsia="zh-CN"/>
              </w:rPr>
              <w:t xml:space="preserve">Получение </w:t>
            </w:r>
            <w:r w:rsidR="00A35EED" w:rsidRPr="00A35EED">
              <w:rPr>
                <w:rFonts w:ascii="Times New Roman" w:eastAsia="Times New Roman" w:hAnsi="Times New Roman" w:cs="Times New Roman"/>
                <w:color w:val="00000A"/>
                <w:sz w:val="20"/>
                <w:szCs w:val="20"/>
                <w:lang w:eastAsia="zh-CN"/>
              </w:rPr>
              <w:t>кредитов от</w:t>
            </w:r>
            <w:r>
              <w:rPr>
                <w:rFonts w:ascii="Times New Roman" w:eastAsia="Times New Roman" w:hAnsi="Times New Roman" w:cs="Times New Roman"/>
                <w:color w:val="00000A"/>
                <w:sz w:val="20"/>
                <w:szCs w:val="20"/>
                <w:lang w:eastAsia="zh-CN"/>
              </w:rPr>
              <w:t xml:space="preserve"> кредитных организаций в валюте</w:t>
            </w:r>
            <w:r w:rsidR="00A35EED" w:rsidRPr="00A35EED">
              <w:rPr>
                <w:rFonts w:ascii="Times New Roman" w:eastAsia="Times New Roman" w:hAnsi="Times New Roman" w:cs="Times New Roman"/>
                <w:color w:val="00000A"/>
                <w:sz w:val="20"/>
                <w:szCs w:val="20"/>
                <w:lang w:eastAsia="zh-CN"/>
              </w:rPr>
              <w:t xml:space="preserve"> Российской Федерации </w:t>
            </w:r>
          </w:p>
        </w:tc>
        <w:tc>
          <w:tcPr>
            <w:tcW w:w="2745"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01 02 00 00 00 0000 700</w:t>
            </w:r>
          </w:p>
        </w:tc>
        <w:tc>
          <w:tcPr>
            <w:tcW w:w="1122"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0C4A93" w:rsidP="00A35EED">
            <w:pPr>
              <w:suppressAutoHyphens/>
              <w:spacing w:after="0" w:line="240" w:lineRule="auto"/>
              <w:rPr>
                <w:rFonts w:ascii="Calibri" w:eastAsia="Calibri" w:hAnsi="Calibri"/>
                <w:color w:val="00000A"/>
                <w:sz w:val="20"/>
                <w:szCs w:val="20"/>
              </w:rPr>
            </w:pPr>
            <w:r>
              <w:rPr>
                <w:rFonts w:ascii="Times New Roman" w:eastAsia="Times New Roman" w:hAnsi="Times New Roman" w:cs="Times New Roman"/>
                <w:color w:val="00000A"/>
                <w:sz w:val="20"/>
                <w:szCs w:val="20"/>
                <w:lang w:eastAsia="zh-CN"/>
              </w:rPr>
              <w:t>Получение</w:t>
            </w:r>
            <w:r w:rsidR="00A35EED" w:rsidRPr="00A35EED">
              <w:rPr>
                <w:rFonts w:ascii="Times New Roman" w:eastAsia="Times New Roman" w:hAnsi="Times New Roman" w:cs="Times New Roman"/>
                <w:color w:val="00000A"/>
                <w:sz w:val="20"/>
                <w:szCs w:val="20"/>
                <w:lang w:eastAsia="zh-CN"/>
              </w:rPr>
              <w:t xml:space="preserve"> кредитов от кредитных организаций бюджетам</w:t>
            </w:r>
            <w:r>
              <w:rPr>
                <w:rFonts w:ascii="Times New Roman" w:eastAsia="Times New Roman" w:hAnsi="Times New Roman" w:cs="Times New Roman"/>
                <w:color w:val="00000A"/>
                <w:sz w:val="20"/>
                <w:szCs w:val="20"/>
                <w:lang w:eastAsia="zh-CN"/>
              </w:rPr>
              <w:t xml:space="preserve">и городских поселений в валюте </w:t>
            </w:r>
            <w:bookmarkStart w:id="5" w:name="_GoBack"/>
            <w:bookmarkEnd w:id="5"/>
            <w:r w:rsidR="00A35EED" w:rsidRPr="00A35EED">
              <w:rPr>
                <w:rFonts w:ascii="Times New Roman" w:eastAsia="Times New Roman" w:hAnsi="Times New Roman" w:cs="Times New Roman"/>
                <w:color w:val="00000A"/>
                <w:sz w:val="20"/>
                <w:szCs w:val="20"/>
                <w:lang w:eastAsia="zh-CN"/>
              </w:rPr>
              <w:t xml:space="preserve">Российской Федерации </w:t>
            </w:r>
          </w:p>
        </w:tc>
        <w:tc>
          <w:tcPr>
            <w:tcW w:w="2745"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01 02 00 00 13 0000 710</w:t>
            </w:r>
          </w:p>
        </w:tc>
        <w:tc>
          <w:tcPr>
            <w:tcW w:w="1122"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rPr>
          <w:trHeight w:val="610"/>
        </w:trPr>
        <w:tc>
          <w:tcPr>
            <w:tcW w:w="4348"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Погашение кредитов, предоставленных кредитными организациями в валюте Российской Федерации</w:t>
            </w:r>
          </w:p>
        </w:tc>
        <w:tc>
          <w:tcPr>
            <w:tcW w:w="2745"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01 02 00 00 00 0000 800</w:t>
            </w:r>
          </w:p>
        </w:tc>
        <w:tc>
          <w:tcPr>
            <w:tcW w:w="1122"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Погашение бюджетами городских поселений кредитов от кредитных организаций в валюте Российской Федерации</w:t>
            </w:r>
          </w:p>
        </w:tc>
        <w:tc>
          <w:tcPr>
            <w:tcW w:w="2745"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01 02 00 00 13 0000 810</w:t>
            </w:r>
          </w:p>
        </w:tc>
        <w:tc>
          <w:tcPr>
            <w:tcW w:w="1122"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Изменение остатков средств на счетах по учету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5"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01 05 00 00 00 0000 000 </w:t>
            </w:r>
          </w:p>
        </w:tc>
        <w:tc>
          <w:tcPr>
            <w:tcW w:w="1122"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0,0</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Увеличение остатков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5"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01 05 00 00 00 0000 500</w:t>
            </w:r>
          </w:p>
        </w:tc>
        <w:tc>
          <w:tcPr>
            <w:tcW w:w="1122"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-28176,8</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-28792,1</w:t>
            </w:r>
          </w:p>
          <w:p w:rsidR="00A35EED" w:rsidRPr="00A35EED" w:rsidRDefault="00A35EED" w:rsidP="00A35EED">
            <w:pPr>
              <w:suppressAutoHyphens/>
              <w:spacing w:after="0" w:line="240" w:lineRule="auto"/>
              <w:jc w:val="right"/>
              <w:rPr>
                <w:rFonts w:ascii="Times New Roman" w:eastAsia="Times New Roman" w:hAnsi="Times New Roman" w:cs="Times New Roman"/>
                <w:color w:val="00000A"/>
                <w:sz w:val="20"/>
                <w:szCs w:val="20"/>
                <w:lang w:eastAsia="zh-CN"/>
              </w:rPr>
            </w:pP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Увеличение прочих остатков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5"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01 05 02 00 00 0000 500</w:t>
            </w:r>
          </w:p>
        </w:tc>
        <w:tc>
          <w:tcPr>
            <w:tcW w:w="1122"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-28176,8</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-28792,1</w:t>
            </w: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Увеличение прочих остатков денежных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5"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01 05 02 01 00 0000 510</w:t>
            </w:r>
          </w:p>
        </w:tc>
        <w:tc>
          <w:tcPr>
            <w:tcW w:w="1122"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-28176,8</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-28792,1</w:t>
            </w: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Увеличение прочих остатков денежных средств бюджетов городских поселений</w:t>
            </w:r>
          </w:p>
        </w:tc>
        <w:tc>
          <w:tcPr>
            <w:tcW w:w="2745"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01 05 02 01 13 0000 510</w:t>
            </w:r>
          </w:p>
        </w:tc>
        <w:tc>
          <w:tcPr>
            <w:tcW w:w="1122"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-28176,8</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-28792,1</w:t>
            </w:r>
          </w:p>
        </w:tc>
      </w:tr>
      <w:tr w:rsidR="00A35EED" w:rsidRPr="00A35EED" w:rsidTr="00A35EED">
        <w:trPr>
          <w:trHeight w:val="523"/>
        </w:trPr>
        <w:tc>
          <w:tcPr>
            <w:tcW w:w="4348"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Уменьшение остатков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5"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01 05 00 00 00 0000 600</w:t>
            </w:r>
          </w:p>
        </w:tc>
        <w:tc>
          <w:tcPr>
            <w:tcW w:w="1122"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+28176,8</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+28792,1</w:t>
            </w: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Уменьшение прочих остатков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5"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01 05 02 00 00 0000 600</w:t>
            </w:r>
          </w:p>
        </w:tc>
        <w:tc>
          <w:tcPr>
            <w:tcW w:w="1122"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+28176,8</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+28792,1</w:t>
            </w:r>
          </w:p>
        </w:tc>
      </w:tr>
      <w:tr w:rsidR="00A35EED" w:rsidRPr="00A35EED" w:rsidTr="00A35EED">
        <w:tc>
          <w:tcPr>
            <w:tcW w:w="4348"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Уменьшение прочих остатков денежных средств бюджетов</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5"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01 05 02 01 00 0000 610</w:t>
            </w:r>
          </w:p>
        </w:tc>
        <w:tc>
          <w:tcPr>
            <w:tcW w:w="1122"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+28176,8</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+28792,1</w:t>
            </w:r>
          </w:p>
        </w:tc>
      </w:tr>
      <w:tr w:rsidR="00A35EED" w:rsidRPr="00A35EED" w:rsidTr="00A35EED">
        <w:trPr>
          <w:trHeight w:val="758"/>
        </w:trPr>
        <w:tc>
          <w:tcPr>
            <w:tcW w:w="4348"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Уменьшение прочих остатков денежных средств бюджетов городских поселений</w:t>
            </w:r>
          </w:p>
          <w:p w:rsidR="00A35EED" w:rsidRPr="00A35EED" w:rsidRDefault="00A35EED" w:rsidP="00A35EED">
            <w:pPr>
              <w:suppressAutoHyphens/>
              <w:spacing w:after="0" w:line="240" w:lineRule="auto"/>
              <w:rPr>
                <w:rFonts w:ascii="Times New Roman" w:eastAsia="Times New Roman" w:hAnsi="Times New Roman" w:cs="Times New Roman"/>
                <w:color w:val="00000A"/>
                <w:sz w:val="20"/>
                <w:szCs w:val="20"/>
                <w:lang w:eastAsia="zh-CN"/>
              </w:rPr>
            </w:pPr>
          </w:p>
        </w:tc>
        <w:tc>
          <w:tcPr>
            <w:tcW w:w="2745"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center"/>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 xml:space="preserve"> 01 05 02 01 13 0000 610</w:t>
            </w:r>
          </w:p>
        </w:tc>
        <w:tc>
          <w:tcPr>
            <w:tcW w:w="1122" w:type="dxa"/>
            <w:tcBorders>
              <w:top w:val="single" w:sz="4" w:space="0" w:color="000001"/>
              <w:left w:val="single" w:sz="4" w:space="0" w:color="000001"/>
              <w:bottom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+28176,8</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A35EED" w:rsidRPr="00A35EED" w:rsidRDefault="00A35EED" w:rsidP="00A35EED">
            <w:pPr>
              <w:suppressAutoHyphens/>
              <w:spacing w:after="0" w:line="240" w:lineRule="auto"/>
              <w:jc w:val="right"/>
              <w:rPr>
                <w:rFonts w:ascii="Calibri" w:eastAsia="Calibri" w:hAnsi="Calibri"/>
                <w:color w:val="00000A"/>
                <w:sz w:val="20"/>
                <w:szCs w:val="20"/>
              </w:rPr>
            </w:pPr>
            <w:r w:rsidRPr="00A35EED">
              <w:rPr>
                <w:rFonts w:ascii="Times New Roman" w:eastAsia="Times New Roman" w:hAnsi="Times New Roman" w:cs="Times New Roman"/>
                <w:color w:val="00000A"/>
                <w:sz w:val="20"/>
                <w:szCs w:val="20"/>
                <w:lang w:eastAsia="zh-CN"/>
              </w:rPr>
              <w:t>+28792,1</w:t>
            </w:r>
          </w:p>
        </w:tc>
      </w:tr>
    </w:tbl>
    <w:p w:rsidR="00A35EED" w:rsidRPr="00A35EED" w:rsidRDefault="00A35EED" w:rsidP="00A35EED">
      <w:pPr>
        <w:tabs>
          <w:tab w:val="left" w:pos="720"/>
        </w:tabs>
        <w:spacing w:after="0"/>
        <w:rPr>
          <w:rFonts w:ascii="Calibri" w:eastAsia="Calibri" w:hAnsi="Calibri"/>
          <w:color w:val="00000A"/>
          <w:sz w:val="20"/>
          <w:szCs w:val="20"/>
        </w:rPr>
      </w:pPr>
    </w:p>
    <w:p w:rsidR="00A35EED" w:rsidRPr="00A35EED" w:rsidRDefault="00A35EED" w:rsidP="008B23BE">
      <w:pPr>
        <w:suppressAutoHyphens/>
        <w:spacing w:after="0" w:line="240" w:lineRule="auto"/>
        <w:jc w:val="center"/>
        <w:rPr>
          <w:rFonts w:ascii="Times New Roman" w:eastAsia="Times New Roman" w:hAnsi="Times New Roman" w:cs="Times New Roman"/>
          <w:b/>
          <w:sz w:val="20"/>
          <w:szCs w:val="20"/>
          <w:lang w:eastAsia="zh-CN"/>
        </w:rPr>
      </w:pPr>
    </w:p>
    <w:p w:rsidR="003D2804" w:rsidRPr="00186118" w:rsidRDefault="003D2804" w:rsidP="008B23BE">
      <w:pPr>
        <w:suppressAutoHyphens/>
        <w:spacing w:after="0" w:line="240" w:lineRule="auto"/>
        <w:rPr>
          <w:rFonts w:ascii="Times New Roman" w:eastAsia="Times New Roman" w:hAnsi="Times New Roman" w:cs="Times New Roman"/>
          <w:b/>
          <w:bCs/>
          <w:color w:val="00000A"/>
          <w:sz w:val="20"/>
          <w:szCs w:val="20"/>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3D2804" w:rsidRPr="00DB53B3" w:rsidTr="00A35EED">
        <w:trPr>
          <w:trHeight w:val="1755"/>
        </w:trPr>
        <w:tc>
          <w:tcPr>
            <w:tcW w:w="3151" w:type="dxa"/>
            <w:tcBorders>
              <w:top w:val="single" w:sz="4" w:space="0" w:color="auto"/>
              <w:left w:val="single" w:sz="4" w:space="0" w:color="auto"/>
              <w:bottom w:val="single" w:sz="4" w:space="0" w:color="auto"/>
              <w:right w:val="single" w:sz="4" w:space="0" w:color="auto"/>
            </w:tcBorders>
            <w:hideMark/>
          </w:tcPr>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lastRenderedPageBreak/>
              <w:t>Издатель: администрация городского поселения город Чухлома Чухломского муниципального района Костромской области;</w:t>
            </w:r>
          </w:p>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 xml:space="preserve">157130 Костромская обл., </w:t>
            </w:r>
            <w:proofErr w:type="spellStart"/>
            <w:r w:rsidRPr="00DB53B3">
              <w:rPr>
                <w:rFonts w:ascii="Times New Roman" w:hAnsi="Times New Roman" w:cs="Times New Roman"/>
                <w:sz w:val="20"/>
                <w:szCs w:val="20"/>
              </w:rPr>
              <w:t>Чухломский</w:t>
            </w:r>
            <w:proofErr w:type="spellEnd"/>
            <w:r w:rsidRPr="00DB53B3">
              <w:rPr>
                <w:rFonts w:ascii="Times New Roman" w:hAnsi="Times New Roman" w:cs="Times New Roman"/>
                <w:sz w:val="20"/>
                <w:szCs w:val="20"/>
              </w:rPr>
              <w:t xml:space="preserve"> район, город Чухлома, ул. Советская, дом 1,</w:t>
            </w:r>
          </w:p>
          <w:p w:rsidR="003D2804" w:rsidRPr="00186118" w:rsidRDefault="003D2804" w:rsidP="00A35EED">
            <w:pPr>
              <w:spacing w:after="0"/>
              <w:outlineLvl w:val="0"/>
              <w:rPr>
                <w:rFonts w:ascii="Times New Roman" w:hAnsi="Times New Roman" w:cs="Times New Roman"/>
                <w:sz w:val="20"/>
                <w:szCs w:val="20"/>
                <w:u w:val="single"/>
              </w:rPr>
            </w:pPr>
            <w:r w:rsidRPr="00DB53B3">
              <w:rPr>
                <w:rFonts w:ascii="Times New Roman" w:hAnsi="Times New Roman" w:cs="Times New Roman"/>
                <w:sz w:val="20"/>
                <w:szCs w:val="20"/>
                <w:lang w:val="en-US"/>
              </w:rPr>
              <w:t>e</w:t>
            </w:r>
            <w:r w:rsidRPr="00186118">
              <w:rPr>
                <w:rFonts w:ascii="Times New Roman" w:hAnsi="Times New Roman" w:cs="Times New Roman"/>
                <w:sz w:val="20"/>
                <w:szCs w:val="20"/>
              </w:rPr>
              <w:t>-</w:t>
            </w:r>
            <w:r w:rsidRPr="00DB53B3">
              <w:rPr>
                <w:rFonts w:ascii="Times New Roman" w:hAnsi="Times New Roman" w:cs="Times New Roman"/>
                <w:sz w:val="20"/>
                <w:szCs w:val="20"/>
                <w:lang w:val="en-US"/>
              </w:rPr>
              <w:t>mail</w:t>
            </w:r>
            <w:r w:rsidRPr="00186118">
              <w:rPr>
                <w:rFonts w:ascii="Times New Roman" w:hAnsi="Times New Roman" w:cs="Times New Roman"/>
                <w:sz w:val="20"/>
                <w:szCs w:val="20"/>
              </w:rPr>
              <w:t>:</w:t>
            </w:r>
            <w:r w:rsidRPr="00186118">
              <w:rPr>
                <w:rFonts w:ascii="Times New Roman" w:hAnsi="Times New Roman" w:cs="Times New Roman"/>
                <w:sz w:val="20"/>
                <w:szCs w:val="20"/>
                <w:u w:val="single"/>
              </w:rPr>
              <w:t xml:space="preserve"> </w:t>
            </w:r>
            <w:hyperlink r:id="rId6" w:history="1">
              <w:r w:rsidRPr="00DB53B3">
                <w:rPr>
                  <w:rFonts w:ascii="Times New Roman" w:hAnsi="Times New Roman" w:cs="Times New Roman"/>
                  <w:color w:val="0000FF"/>
                  <w:sz w:val="20"/>
                  <w:szCs w:val="20"/>
                  <w:u w:val="single"/>
                  <w:lang w:val="en-US"/>
                </w:rPr>
                <w:t>gorchuh</w:t>
              </w:r>
              <w:r w:rsidRPr="00186118">
                <w:rPr>
                  <w:rFonts w:ascii="Times New Roman" w:hAnsi="Times New Roman" w:cs="Times New Roman"/>
                  <w:color w:val="0000FF"/>
                  <w:sz w:val="20"/>
                  <w:szCs w:val="20"/>
                  <w:u w:val="single"/>
                </w:rPr>
                <w:t>@</w:t>
              </w:r>
              <w:r w:rsidRPr="00DB53B3">
                <w:rPr>
                  <w:rFonts w:ascii="Times New Roman" w:hAnsi="Times New Roman" w:cs="Times New Roman"/>
                  <w:color w:val="0000FF"/>
                  <w:sz w:val="20"/>
                  <w:szCs w:val="20"/>
                  <w:u w:val="single"/>
                  <w:lang w:val="en-US"/>
                </w:rPr>
                <w:t>yandex</w:t>
              </w:r>
              <w:r w:rsidRPr="00186118">
                <w:rPr>
                  <w:rFonts w:ascii="Times New Roman" w:hAnsi="Times New Roman" w:cs="Times New Roman"/>
                  <w:color w:val="0000FF"/>
                  <w:sz w:val="20"/>
                  <w:szCs w:val="20"/>
                  <w:u w:val="single"/>
                </w:rPr>
                <w:t>.</w:t>
              </w:r>
              <w:proofErr w:type="spellStart"/>
              <w:r w:rsidRPr="00DB53B3">
                <w:rPr>
                  <w:rFonts w:ascii="Times New Roman" w:hAnsi="Times New Roman" w:cs="Times New Roman"/>
                  <w:color w:val="0000FF"/>
                  <w:sz w:val="20"/>
                  <w:szCs w:val="20"/>
                  <w:u w:val="single"/>
                  <w:lang w:val="en-US"/>
                </w:rPr>
                <w:t>ru</w:t>
              </w:r>
              <w:proofErr w:type="spellEnd"/>
            </w:hyperlink>
          </w:p>
          <w:p w:rsidR="003D2804" w:rsidRPr="00DB53B3" w:rsidRDefault="003D2804" w:rsidP="00A35EED">
            <w:pPr>
              <w:spacing w:after="0"/>
              <w:outlineLvl w:val="0"/>
              <w:rPr>
                <w:rFonts w:ascii="Times New Roman" w:hAnsi="Times New Roman" w:cs="Times New Roman"/>
                <w:sz w:val="20"/>
                <w:szCs w:val="20"/>
                <w:lang w:val="en-US"/>
              </w:rPr>
            </w:pPr>
            <w:r w:rsidRPr="00DB53B3">
              <w:rPr>
                <w:rFonts w:ascii="Times New Roman" w:hAnsi="Times New Roman" w:cs="Times New Roman"/>
                <w:sz w:val="20"/>
                <w:szCs w:val="20"/>
              </w:rPr>
              <w:t>Тираж</w:t>
            </w:r>
            <w:r w:rsidRPr="00DB53B3">
              <w:rPr>
                <w:rFonts w:ascii="Times New Roman" w:hAnsi="Times New Roman" w:cs="Times New Roman"/>
                <w:sz w:val="20"/>
                <w:szCs w:val="20"/>
                <w:lang w:val="en-US"/>
              </w:rPr>
              <w:t xml:space="preserve">: 10 </w:t>
            </w:r>
            <w:proofErr w:type="spellStart"/>
            <w:r w:rsidRPr="00DB53B3">
              <w:rPr>
                <w:rFonts w:ascii="Times New Roman" w:hAnsi="Times New Roman" w:cs="Times New Roman"/>
                <w:sz w:val="20"/>
                <w:szCs w:val="20"/>
              </w:rPr>
              <w:t>экз</w:t>
            </w:r>
            <w:proofErr w:type="spellEnd"/>
            <w:r w:rsidRPr="00DB53B3">
              <w:rPr>
                <w:rFonts w:ascii="Times New Roman" w:hAnsi="Times New Roman" w:cs="Times New Roman"/>
                <w:sz w:val="20"/>
                <w:szCs w:val="20"/>
                <w:lang w:val="en-US"/>
              </w:rPr>
              <w:t>.</w:t>
            </w:r>
          </w:p>
        </w:tc>
        <w:tc>
          <w:tcPr>
            <w:tcW w:w="3077" w:type="dxa"/>
            <w:tcBorders>
              <w:top w:val="single" w:sz="4" w:space="0" w:color="auto"/>
              <w:left w:val="single" w:sz="4" w:space="0" w:color="auto"/>
              <w:bottom w:val="single" w:sz="4" w:space="0" w:color="auto"/>
              <w:right w:val="single" w:sz="4" w:space="0" w:color="auto"/>
            </w:tcBorders>
            <w:hideMark/>
          </w:tcPr>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 xml:space="preserve">(157130 Костромская обл., </w:t>
            </w:r>
            <w:proofErr w:type="spellStart"/>
            <w:r w:rsidRPr="00DB53B3">
              <w:rPr>
                <w:rFonts w:ascii="Times New Roman" w:hAnsi="Times New Roman" w:cs="Times New Roman"/>
                <w:sz w:val="20"/>
                <w:szCs w:val="20"/>
              </w:rPr>
              <w:t>Чухломский</w:t>
            </w:r>
            <w:proofErr w:type="spellEnd"/>
            <w:r w:rsidRPr="00DB53B3">
              <w:rPr>
                <w:rFonts w:ascii="Times New Roman" w:hAnsi="Times New Roman" w:cs="Times New Roman"/>
                <w:sz w:val="20"/>
                <w:szCs w:val="20"/>
              </w:rPr>
              <w:t xml:space="preserve">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 xml:space="preserve">В соответствии со статьей 12 Закона РФ от 27 декабря </w:t>
            </w:r>
            <w:smartTag w:uri="urn:schemas-microsoft-com:office:smarttags" w:element="metricconverter">
              <w:smartTagPr>
                <w:attr w:name="ProductID" w:val="1991 г"/>
              </w:smartTagPr>
              <w:r w:rsidRPr="00DB53B3">
                <w:rPr>
                  <w:rFonts w:ascii="Times New Roman" w:hAnsi="Times New Roman" w:cs="Times New Roman"/>
                  <w:sz w:val="20"/>
                  <w:szCs w:val="20"/>
                </w:rPr>
                <w:t>1991 г</w:t>
              </w:r>
            </w:smartTag>
            <w:r w:rsidRPr="00DB53B3">
              <w:rPr>
                <w:rFonts w:ascii="Times New Roman" w:hAnsi="Times New Roman" w:cs="Times New Roman"/>
                <w:sz w:val="20"/>
                <w:szCs w:val="20"/>
              </w:rPr>
              <w:t>.№2124-1 «О средствах массовой информации»</w:t>
            </w:r>
          </w:p>
          <w:p w:rsidR="003D2804" w:rsidRPr="00DB53B3" w:rsidRDefault="003D2804" w:rsidP="00A35EED">
            <w:pPr>
              <w:spacing w:after="0"/>
              <w:outlineLvl w:val="0"/>
              <w:rPr>
                <w:rFonts w:ascii="Times New Roman" w:hAnsi="Times New Roman" w:cs="Times New Roman"/>
                <w:sz w:val="20"/>
                <w:szCs w:val="20"/>
              </w:rPr>
            </w:pPr>
            <w:r w:rsidRPr="00DB53B3">
              <w:rPr>
                <w:rFonts w:ascii="Times New Roman" w:hAnsi="Times New Roman" w:cs="Times New Roman"/>
                <w:sz w:val="20"/>
                <w:szCs w:val="20"/>
              </w:rPr>
              <w:t>Издание освобождается от регистрации</w:t>
            </w:r>
          </w:p>
        </w:tc>
      </w:tr>
    </w:tbl>
    <w:p w:rsidR="00A35EED" w:rsidRDefault="00A35EED"/>
    <w:sectPr w:rsidR="00A35EED" w:rsidSect="00A35EE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none"/>
      <w:suff w:val="nothing"/>
      <w:lvlText w:val=""/>
      <w:lvlJc w:val="left"/>
      <w:pPr>
        <w:tabs>
          <w:tab w:val="num" w:pos="0"/>
        </w:tabs>
        <w:ind w:left="432" w:hanging="432"/>
      </w:pPr>
      <w:rPr>
        <w:rFonts w:cs="Times New Roman"/>
        <w:sz w:val="24"/>
        <w:szCs w:val="24"/>
        <w:lang w:eastAsia="ar-SA"/>
      </w:rPr>
    </w:lvl>
    <w:lvl w:ilvl="1">
      <w:start w:val="1"/>
      <w:numFmt w:val="none"/>
      <w:suff w:val="nothing"/>
      <w:lvlText w:val=""/>
      <w:lvlJc w:val="left"/>
      <w:pPr>
        <w:tabs>
          <w:tab w:val="num" w:pos="0"/>
        </w:tabs>
        <w:ind w:left="576" w:hanging="576"/>
      </w:pPr>
      <w:rPr>
        <w:rFonts w:cs="Times New Roman"/>
        <w:sz w:val="24"/>
        <w:szCs w:val="24"/>
        <w:lang w:eastAsia="ar-SA"/>
      </w:rPr>
    </w:lvl>
    <w:lvl w:ilvl="2">
      <w:start w:val="1"/>
      <w:numFmt w:val="none"/>
      <w:suff w:val="nothing"/>
      <w:lvlText w:val=""/>
      <w:lvlJc w:val="left"/>
      <w:pPr>
        <w:tabs>
          <w:tab w:val="num" w:pos="0"/>
        </w:tabs>
        <w:ind w:left="720" w:hanging="720"/>
      </w:pPr>
      <w:rPr>
        <w:rFonts w:cs="Times New Roman"/>
        <w:sz w:val="24"/>
        <w:szCs w:val="24"/>
        <w:lang w:eastAsia="ar-SA"/>
      </w:rPr>
    </w:lvl>
    <w:lvl w:ilvl="3">
      <w:start w:val="1"/>
      <w:numFmt w:val="none"/>
      <w:suff w:val="nothing"/>
      <w:lvlText w:val=""/>
      <w:lvlJc w:val="left"/>
      <w:pPr>
        <w:tabs>
          <w:tab w:val="num" w:pos="0"/>
        </w:tabs>
        <w:ind w:left="864" w:hanging="864"/>
      </w:pPr>
      <w:rPr>
        <w:rFonts w:cs="Times New Roman"/>
        <w:sz w:val="24"/>
        <w:szCs w:val="24"/>
        <w:lang w:eastAsia="ar-SA"/>
      </w:rPr>
    </w:lvl>
    <w:lvl w:ilvl="4">
      <w:start w:val="1"/>
      <w:numFmt w:val="none"/>
      <w:suff w:val="nothing"/>
      <w:lvlText w:val=""/>
      <w:lvlJc w:val="left"/>
      <w:pPr>
        <w:tabs>
          <w:tab w:val="num" w:pos="0"/>
        </w:tabs>
        <w:ind w:left="1008" w:hanging="1008"/>
      </w:pPr>
      <w:rPr>
        <w:rFonts w:cs="Times New Roman"/>
        <w:sz w:val="24"/>
        <w:szCs w:val="24"/>
        <w:lang w:eastAsia="ar-SA"/>
      </w:rPr>
    </w:lvl>
    <w:lvl w:ilvl="5">
      <w:start w:val="1"/>
      <w:numFmt w:val="none"/>
      <w:suff w:val="nothing"/>
      <w:lvlText w:val=""/>
      <w:lvlJc w:val="left"/>
      <w:pPr>
        <w:tabs>
          <w:tab w:val="num" w:pos="0"/>
        </w:tabs>
        <w:ind w:left="1152" w:hanging="1152"/>
      </w:pPr>
      <w:rPr>
        <w:rFonts w:cs="Times New Roman"/>
        <w:sz w:val="24"/>
        <w:szCs w:val="24"/>
        <w:lang w:eastAsia="ar-SA"/>
      </w:rPr>
    </w:lvl>
    <w:lvl w:ilvl="6">
      <w:start w:val="1"/>
      <w:numFmt w:val="none"/>
      <w:suff w:val="nothing"/>
      <w:lvlText w:val=""/>
      <w:lvlJc w:val="left"/>
      <w:pPr>
        <w:tabs>
          <w:tab w:val="num" w:pos="0"/>
        </w:tabs>
        <w:ind w:left="1296" w:hanging="1296"/>
      </w:pPr>
      <w:rPr>
        <w:rFonts w:cs="Times New Roman"/>
        <w:sz w:val="24"/>
        <w:szCs w:val="24"/>
        <w:lang w:eastAsia="ar-SA"/>
      </w:rPr>
    </w:lvl>
    <w:lvl w:ilvl="7">
      <w:start w:val="1"/>
      <w:numFmt w:val="none"/>
      <w:suff w:val="nothing"/>
      <w:lvlText w:val=""/>
      <w:lvlJc w:val="left"/>
      <w:pPr>
        <w:tabs>
          <w:tab w:val="num" w:pos="0"/>
        </w:tabs>
        <w:ind w:left="1440" w:hanging="1440"/>
      </w:pPr>
      <w:rPr>
        <w:rFonts w:cs="Times New Roman"/>
        <w:sz w:val="24"/>
        <w:szCs w:val="24"/>
        <w:lang w:eastAsia="ar-SA"/>
      </w:rPr>
    </w:lvl>
    <w:lvl w:ilvl="8">
      <w:start w:val="1"/>
      <w:numFmt w:val="none"/>
      <w:suff w:val="nothing"/>
      <w:lvlText w:val=""/>
      <w:lvlJc w:val="left"/>
      <w:pPr>
        <w:tabs>
          <w:tab w:val="num" w:pos="0"/>
        </w:tabs>
        <w:ind w:left="1584" w:hanging="1584"/>
      </w:pPr>
      <w:rPr>
        <w:rFonts w:cs="Times New Roman"/>
        <w:sz w:val="24"/>
        <w:szCs w:val="24"/>
        <w:lang w:eastAsia="ar-SA"/>
      </w:rPr>
    </w:lvl>
  </w:abstractNum>
  <w:abstractNum w:abstractNumId="1" w15:restartNumberingAfterBreak="0">
    <w:nsid w:val="0D8547E3"/>
    <w:multiLevelType w:val="multilevel"/>
    <w:tmpl w:val="1834EA7E"/>
    <w:lvl w:ilvl="0">
      <w:start w:val="1"/>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19D775A"/>
    <w:multiLevelType w:val="multilevel"/>
    <w:tmpl w:val="20F6E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F1C9D"/>
    <w:multiLevelType w:val="multilevel"/>
    <w:tmpl w:val="C5E44CB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1C830F71"/>
    <w:multiLevelType w:val="multilevel"/>
    <w:tmpl w:val="31701BAC"/>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9F00F17"/>
    <w:multiLevelType w:val="multilevel"/>
    <w:tmpl w:val="35F68D38"/>
    <w:lvl w:ilvl="0">
      <w:start w:val="1"/>
      <w:numFmt w:val="decimal"/>
      <w:suff w:val="nothing"/>
      <w:lvlText w:val="%1"/>
      <w:lvlJc w:val="left"/>
      <w:pPr>
        <w:ind w:left="432" w:hanging="432"/>
      </w:pPr>
      <w:rPr>
        <w:b/>
        <w:sz w:val="24"/>
      </w:rPr>
    </w:lvl>
    <w:lvl w:ilvl="1">
      <w:start w:val="1"/>
      <w:numFmt w:val="decimal"/>
      <w:suff w:val="nothing"/>
      <w:lvlText w:val="%2"/>
      <w:lvlJc w:val="left"/>
      <w:pPr>
        <w:ind w:left="576" w:hanging="576"/>
      </w:pPr>
      <w:rPr>
        <w:b/>
        <w:sz w:val="24"/>
      </w:rPr>
    </w:lvl>
    <w:lvl w:ilvl="2">
      <w:start w:val="1"/>
      <w:numFmt w:val="decimal"/>
      <w:suff w:val="nothing"/>
      <w:lvlText w:val="%3"/>
      <w:lvlJc w:val="left"/>
      <w:pPr>
        <w:ind w:left="720" w:hanging="720"/>
      </w:pPr>
      <w:rPr>
        <w:b/>
        <w:sz w:val="24"/>
      </w:rPr>
    </w:lvl>
    <w:lvl w:ilvl="3">
      <w:start w:val="1"/>
      <w:numFmt w:val="decimal"/>
      <w:suff w:val="nothing"/>
      <w:lvlText w:val="%4"/>
      <w:lvlJc w:val="left"/>
      <w:pPr>
        <w:ind w:left="864" w:hanging="864"/>
      </w:pPr>
      <w:rPr>
        <w:b/>
        <w:sz w:val="24"/>
      </w:rPr>
    </w:lvl>
    <w:lvl w:ilvl="4">
      <w:start w:val="1"/>
      <w:numFmt w:val="decimal"/>
      <w:suff w:val="nothing"/>
      <w:lvlText w:val="%5"/>
      <w:lvlJc w:val="left"/>
      <w:pPr>
        <w:ind w:left="1008" w:hanging="1008"/>
      </w:pPr>
      <w:rPr>
        <w:b/>
        <w:sz w:val="24"/>
      </w:rPr>
    </w:lvl>
    <w:lvl w:ilvl="5">
      <w:start w:val="1"/>
      <w:numFmt w:val="decimal"/>
      <w:suff w:val="nothing"/>
      <w:lvlText w:val="%6"/>
      <w:lvlJc w:val="left"/>
      <w:pPr>
        <w:ind w:left="1152" w:hanging="1152"/>
      </w:pPr>
      <w:rPr>
        <w:b/>
        <w:sz w:val="24"/>
      </w:rPr>
    </w:lvl>
    <w:lvl w:ilvl="6">
      <w:start w:val="1"/>
      <w:numFmt w:val="decimal"/>
      <w:suff w:val="nothing"/>
      <w:lvlText w:val="%7"/>
      <w:lvlJc w:val="left"/>
      <w:pPr>
        <w:ind w:left="1296" w:hanging="1296"/>
      </w:pPr>
      <w:rPr>
        <w:b/>
        <w:sz w:val="24"/>
      </w:rPr>
    </w:lvl>
    <w:lvl w:ilvl="7">
      <w:start w:val="1"/>
      <w:numFmt w:val="decimal"/>
      <w:suff w:val="nothing"/>
      <w:lvlText w:val="%8"/>
      <w:lvlJc w:val="left"/>
      <w:pPr>
        <w:ind w:left="1440" w:hanging="1440"/>
      </w:pPr>
      <w:rPr>
        <w:b/>
        <w:sz w:val="24"/>
      </w:rPr>
    </w:lvl>
    <w:lvl w:ilvl="8">
      <w:start w:val="1"/>
      <w:numFmt w:val="decimal"/>
      <w:suff w:val="nothing"/>
      <w:lvlText w:val="%9"/>
      <w:lvlJc w:val="left"/>
      <w:pPr>
        <w:ind w:left="1584" w:hanging="1584"/>
      </w:pPr>
      <w:rPr>
        <w:b/>
        <w:sz w:val="24"/>
      </w:rPr>
    </w:lvl>
  </w:abstractNum>
  <w:abstractNum w:abstractNumId="6" w15:restartNumberingAfterBreak="0">
    <w:nsid w:val="75685BEA"/>
    <w:multiLevelType w:val="hybridMultilevel"/>
    <w:tmpl w:val="046C1BD4"/>
    <w:lvl w:ilvl="0" w:tplc="F162FB82">
      <w:start w:val="1"/>
      <w:numFmt w:val="decimal"/>
      <w:lvlText w:val="%1."/>
      <w:lvlJc w:val="left"/>
      <w:pPr>
        <w:tabs>
          <w:tab w:val="num" w:pos="720"/>
        </w:tabs>
        <w:ind w:left="720" w:hanging="360"/>
      </w:pPr>
      <w:rPr>
        <w:rFonts w:cs="Times New Roman"/>
      </w:rPr>
    </w:lvl>
    <w:lvl w:ilvl="1" w:tplc="4B8EF036">
      <w:numFmt w:val="none"/>
      <w:lvlText w:val=""/>
      <w:lvlJc w:val="left"/>
      <w:pPr>
        <w:tabs>
          <w:tab w:val="num" w:pos="360"/>
        </w:tabs>
        <w:ind w:left="0" w:firstLine="0"/>
      </w:pPr>
      <w:rPr>
        <w:rFonts w:cs="Times New Roman"/>
      </w:rPr>
    </w:lvl>
    <w:lvl w:ilvl="2" w:tplc="FDB25574">
      <w:numFmt w:val="none"/>
      <w:lvlText w:val=""/>
      <w:lvlJc w:val="left"/>
      <w:pPr>
        <w:tabs>
          <w:tab w:val="num" w:pos="360"/>
        </w:tabs>
        <w:ind w:left="0" w:firstLine="0"/>
      </w:pPr>
      <w:rPr>
        <w:rFonts w:cs="Times New Roman"/>
      </w:rPr>
    </w:lvl>
    <w:lvl w:ilvl="3" w:tplc="A82C2BB2">
      <w:numFmt w:val="none"/>
      <w:lvlText w:val=""/>
      <w:lvlJc w:val="left"/>
      <w:pPr>
        <w:tabs>
          <w:tab w:val="num" w:pos="360"/>
        </w:tabs>
        <w:ind w:left="0" w:firstLine="0"/>
      </w:pPr>
      <w:rPr>
        <w:rFonts w:cs="Times New Roman"/>
      </w:rPr>
    </w:lvl>
    <w:lvl w:ilvl="4" w:tplc="B254F828">
      <w:numFmt w:val="none"/>
      <w:lvlText w:val=""/>
      <w:lvlJc w:val="left"/>
      <w:pPr>
        <w:tabs>
          <w:tab w:val="num" w:pos="360"/>
        </w:tabs>
        <w:ind w:left="0" w:firstLine="0"/>
      </w:pPr>
      <w:rPr>
        <w:rFonts w:cs="Times New Roman"/>
      </w:rPr>
    </w:lvl>
    <w:lvl w:ilvl="5" w:tplc="CC1E3BC2">
      <w:numFmt w:val="none"/>
      <w:lvlText w:val=""/>
      <w:lvlJc w:val="left"/>
      <w:pPr>
        <w:tabs>
          <w:tab w:val="num" w:pos="360"/>
        </w:tabs>
        <w:ind w:left="0" w:firstLine="0"/>
      </w:pPr>
      <w:rPr>
        <w:rFonts w:cs="Times New Roman"/>
      </w:rPr>
    </w:lvl>
    <w:lvl w:ilvl="6" w:tplc="FE269194">
      <w:numFmt w:val="none"/>
      <w:lvlText w:val=""/>
      <w:lvlJc w:val="left"/>
      <w:pPr>
        <w:tabs>
          <w:tab w:val="num" w:pos="360"/>
        </w:tabs>
        <w:ind w:left="0" w:firstLine="0"/>
      </w:pPr>
      <w:rPr>
        <w:rFonts w:cs="Times New Roman"/>
      </w:rPr>
    </w:lvl>
    <w:lvl w:ilvl="7" w:tplc="63B6D334">
      <w:numFmt w:val="none"/>
      <w:lvlText w:val=""/>
      <w:lvlJc w:val="left"/>
      <w:pPr>
        <w:tabs>
          <w:tab w:val="num" w:pos="360"/>
        </w:tabs>
        <w:ind w:left="0" w:firstLine="0"/>
      </w:pPr>
      <w:rPr>
        <w:rFonts w:cs="Times New Roman"/>
      </w:rPr>
    </w:lvl>
    <w:lvl w:ilvl="8" w:tplc="07D4BFEA">
      <w:numFmt w:val="none"/>
      <w:lvlText w:val=""/>
      <w:lvlJc w:val="left"/>
      <w:pPr>
        <w:tabs>
          <w:tab w:val="num" w:pos="360"/>
        </w:tabs>
        <w:ind w:left="0" w:firstLine="0"/>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04"/>
    <w:rsid w:val="000C4A93"/>
    <w:rsid w:val="003D2804"/>
    <w:rsid w:val="00552FE0"/>
    <w:rsid w:val="0085002C"/>
    <w:rsid w:val="008B23BE"/>
    <w:rsid w:val="00A35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ACC8C6-7F10-4F18-8F02-06D77E63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80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804"/>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1">
    <w:name w:val="Нет списка1"/>
    <w:next w:val="a2"/>
    <w:uiPriority w:val="99"/>
    <w:semiHidden/>
    <w:unhideWhenUsed/>
    <w:rsid w:val="00A35EED"/>
  </w:style>
  <w:style w:type="character" w:customStyle="1" w:styleId="a4">
    <w:name w:val="Верхний колонтитул Знак"/>
    <w:basedOn w:val="a0"/>
    <w:uiPriority w:val="99"/>
    <w:qFormat/>
    <w:rsid w:val="00A35EED"/>
  </w:style>
  <w:style w:type="character" w:customStyle="1" w:styleId="a5">
    <w:name w:val="Нижний колонтитул Знак"/>
    <w:basedOn w:val="a0"/>
    <w:uiPriority w:val="99"/>
    <w:qFormat/>
    <w:rsid w:val="00A35EED"/>
  </w:style>
  <w:style w:type="character" w:customStyle="1" w:styleId="a6">
    <w:name w:val="Текст выноски Знак"/>
    <w:basedOn w:val="a0"/>
    <w:uiPriority w:val="99"/>
    <w:semiHidden/>
    <w:qFormat/>
    <w:rsid w:val="00A35EED"/>
    <w:rPr>
      <w:rFonts w:ascii="Segoe UI" w:hAnsi="Segoe UI" w:cs="Segoe UI"/>
      <w:sz w:val="18"/>
      <w:szCs w:val="18"/>
    </w:rPr>
  </w:style>
  <w:style w:type="character" w:customStyle="1" w:styleId="a7">
    <w:name w:val="Основной текст Знак"/>
    <w:basedOn w:val="a0"/>
    <w:qFormat/>
    <w:rsid w:val="00A35EED"/>
    <w:rPr>
      <w:rFonts w:ascii="Times New Roman" w:eastAsia="Times New Roman" w:hAnsi="Times New Roman" w:cs="Times New Roman"/>
      <w:sz w:val="24"/>
      <w:szCs w:val="24"/>
      <w:lang w:eastAsia="zh-CN"/>
    </w:rPr>
  </w:style>
  <w:style w:type="character" w:customStyle="1" w:styleId="-">
    <w:name w:val="Интернет-ссылка"/>
    <w:basedOn w:val="a0"/>
    <w:uiPriority w:val="99"/>
    <w:semiHidden/>
    <w:unhideWhenUsed/>
    <w:rsid w:val="00A35EED"/>
    <w:rPr>
      <w:color w:val="0000FF"/>
      <w:u w:val="single"/>
    </w:rPr>
  </w:style>
  <w:style w:type="character" w:styleId="a8">
    <w:name w:val="FollowedHyperlink"/>
    <w:basedOn w:val="a0"/>
    <w:uiPriority w:val="99"/>
    <w:semiHidden/>
    <w:unhideWhenUsed/>
    <w:qFormat/>
    <w:rsid w:val="00A35EED"/>
    <w:rPr>
      <w:color w:val="800080"/>
      <w:u w:val="single"/>
    </w:rPr>
  </w:style>
  <w:style w:type="character" w:customStyle="1" w:styleId="ListLabel1">
    <w:name w:val="ListLabel 1"/>
    <w:qFormat/>
    <w:rsid w:val="00A35EED"/>
    <w:rPr>
      <w:rFonts w:ascii="Times New Roman" w:hAnsi="Times New Roman" w:cs="Times New Roman"/>
      <w:b/>
      <w:sz w:val="24"/>
    </w:rPr>
  </w:style>
  <w:style w:type="character" w:customStyle="1" w:styleId="ListLabel2">
    <w:name w:val="ListLabel 2"/>
    <w:qFormat/>
    <w:rsid w:val="00A35EED"/>
    <w:rPr>
      <w:rFonts w:ascii="Times New Roman" w:hAnsi="Times New Roman"/>
      <w:b/>
      <w:sz w:val="24"/>
    </w:rPr>
  </w:style>
  <w:style w:type="character" w:customStyle="1" w:styleId="ListLabel3">
    <w:name w:val="ListLabel 3"/>
    <w:qFormat/>
    <w:rsid w:val="00A35EED"/>
    <w:rPr>
      <w:rFonts w:ascii="Times New Roman" w:hAnsi="Times New Roman"/>
      <w:b/>
      <w:sz w:val="24"/>
    </w:rPr>
  </w:style>
  <w:style w:type="character" w:customStyle="1" w:styleId="ListLabel4">
    <w:name w:val="ListLabel 4"/>
    <w:qFormat/>
    <w:rsid w:val="00A35EED"/>
    <w:rPr>
      <w:rFonts w:ascii="Times New Roman" w:hAnsi="Times New Roman"/>
      <w:b/>
      <w:sz w:val="24"/>
    </w:rPr>
  </w:style>
  <w:style w:type="character" w:customStyle="1" w:styleId="ListLabel5">
    <w:name w:val="ListLabel 5"/>
    <w:qFormat/>
    <w:rsid w:val="00A35EED"/>
    <w:rPr>
      <w:rFonts w:ascii="Times New Roman" w:hAnsi="Times New Roman"/>
      <w:b/>
      <w:sz w:val="24"/>
    </w:rPr>
  </w:style>
  <w:style w:type="character" w:customStyle="1" w:styleId="ListLabel6">
    <w:name w:val="ListLabel 6"/>
    <w:qFormat/>
    <w:rsid w:val="00A35EED"/>
    <w:rPr>
      <w:rFonts w:ascii="Times New Roman" w:hAnsi="Times New Roman"/>
      <w:b/>
      <w:sz w:val="24"/>
    </w:rPr>
  </w:style>
  <w:style w:type="character" w:customStyle="1" w:styleId="ListLabel7">
    <w:name w:val="ListLabel 7"/>
    <w:qFormat/>
    <w:rsid w:val="00A35EED"/>
    <w:rPr>
      <w:rFonts w:ascii="Times New Roman" w:hAnsi="Times New Roman"/>
      <w:b/>
      <w:sz w:val="24"/>
    </w:rPr>
  </w:style>
  <w:style w:type="character" w:customStyle="1" w:styleId="ListLabel8">
    <w:name w:val="ListLabel 8"/>
    <w:qFormat/>
    <w:rsid w:val="00A35EED"/>
    <w:rPr>
      <w:rFonts w:ascii="Times New Roman" w:hAnsi="Times New Roman"/>
      <w:b/>
      <w:sz w:val="24"/>
    </w:rPr>
  </w:style>
  <w:style w:type="character" w:customStyle="1" w:styleId="ListLabel9">
    <w:name w:val="ListLabel 9"/>
    <w:qFormat/>
    <w:rsid w:val="00A35EED"/>
    <w:rPr>
      <w:rFonts w:ascii="Times New Roman" w:hAnsi="Times New Roman"/>
      <w:b/>
      <w:sz w:val="24"/>
    </w:rPr>
  </w:style>
  <w:style w:type="character" w:customStyle="1" w:styleId="ListLabel10">
    <w:name w:val="ListLabel 10"/>
    <w:qFormat/>
    <w:rsid w:val="00A35EED"/>
    <w:rPr>
      <w:rFonts w:ascii="Times New Roman" w:hAnsi="Times New Roman"/>
      <w:b/>
      <w:sz w:val="24"/>
    </w:rPr>
  </w:style>
  <w:style w:type="character" w:customStyle="1" w:styleId="ListLabel11">
    <w:name w:val="ListLabel 11"/>
    <w:qFormat/>
    <w:rsid w:val="00A35EED"/>
    <w:rPr>
      <w:rFonts w:ascii="Times New Roman" w:hAnsi="Times New Roman"/>
      <w:b/>
      <w:sz w:val="24"/>
    </w:rPr>
  </w:style>
  <w:style w:type="character" w:customStyle="1" w:styleId="ListLabel12">
    <w:name w:val="ListLabel 12"/>
    <w:qFormat/>
    <w:rsid w:val="00A35EED"/>
    <w:rPr>
      <w:rFonts w:ascii="Times New Roman" w:hAnsi="Times New Roman"/>
      <w:b/>
      <w:sz w:val="24"/>
    </w:rPr>
  </w:style>
  <w:style w:type="character" w:customStyle="1" w:styleId="ListLabel13">
    <w:name w:val="ListLabel 13"/>
    <w:qFormat/>
    <w:rsid w:val="00A35EED"/>
    <w:rPr>
      <w:rFonts w:ascii="Times New Roman" w:hAnsi="Times New Roman"/>
      <w:b/>
      <w:sz w:val="24"/>
    </w:rPr>
  </w:style>
  <w:style w:type="character" w:customStyle="1" w:styleId="ListLabel14">
    <w:name w:val="ListLabel 14"/>
    <w:qFormat/>
    <w:rsid w:val="00A35EED"/>
    <w:rPr>
      <w:rFonts w:ascii="Times New Roman" w:hAnsi="Times New Roman"/>
      <w:b/>
      <w:sz w:val="24"/>
    </w:rPr>
  </w:style>
  <w:style w:type="character" w:customStyle="1" w:styleId="ListLabel15">
    <w:name w:val="ListLabel 15"/>
    <w:qFormat/>
    <w:rsid w:val="00A35EED"/>
    <w:rPr>
      <w:rFonts w:ascii="Times New Roman" w:hAnsi="Times New Roman"/>
      <w:b/>
      <w:sz w:val="24"/>
    </w:rPr>
  </w:style>
  <w:style w:type="character" w:customStyle="1" w:styleId="ListLabel16">
    <w:name w:val="ListLabel 16"/>
    <w:qFormat/>
    <w:rsid w:val="00A35EED"/>
    <w:rPr>
      <w:rFonts w:ascii="Times New Roman" w:hAnsi="Times New Roman"/>
      <w:b/>
      <w:sz w:val="24"/>
    </w:rPr>
  </w:style>
  <w:style w:type="character" w:customStyle="1" w:styleId="ListLabel17">
    <w:name w:val="ListLabel 17"/>
    <w:qFormat/>
    <w:rsid w:val="00A35EED"/>
    <w:rPr>
      <w:rFonts w:ascii="Times New Roman" w:hAnsi="Times New Roman"/>
      <w:b/>
      <w:sz w:val="24"/>
    </w:rPr>
  </w:style>
  <w:style w:type="character" w:customStyle="1" w:styleId="ListLabel18">
    <w:name w:val="ListLabel 18"/>
    <w:qFormat/>
    <w:rsid w:val="00A35EED"/>
    <w:rPr>
      <w:rFonts w:ascii="Times New Roman" w:hAnsi="Times New Roman"/>
      <w:b/>
      <w:sz w:val="24"/>
    </w:rPr>
  </w:style>
  <w:style w:type="character" w:customStyle="1" w:styleId="ListLabel19">
    <w:name w:val="ListLabel 19"/>
    <w:qFormat/>
    <w:rsid w:val="00A35EED"/>
    <w:rPr>
      <w:rFonts w:ascii="Times New Roman" w:hAnsi="Times New Roman"/>
      <w:b/>
      <w:sz w:val="24"/>
    </w:rPr>
  </w:style>
  <w:style w:type="character" w:customStyle="1" w:styleId="ListLabel20">
    <w:name w:val="ListLabel 20"/>
    <w:qFormat/>
    <w:rsid w:val="00A35EED"/>
    <w:rPr>
      <w:rFonts w:ascii="Times New Roman" w:hAnsi="Times New Roman"/>
      <w:b/>
      <w:sz w:val="24"/>
    </w:rPr>
  </w:style>
  <w:style w:type="character" w:customStyle="1" w:styleId="ListLabel21">
    <w:name w:val="ListLabel 21"/>
    <w:qFormat/>
    <w:rsid w:val="00A35EED"/>
    <w:rPr>
      <w:rFonts w:ascii="Times New Roman" w:hAnsi="Times New Roman"/>
      <w:b/>
      <w:sz w:val="24"/>
    </w:rPr>
  </w:style>
  <w:style w:type="character" w:customStyle="1" w:styleId="ListLabel22">
    <w:name w:val="ListLabel 22"/>
    <w:qFormat/>
    <w:rsid w:val="00A35EED"/>
    <w:rPr>
      <w:rFonts w:ascii="Times New Roman" w:hAnsi="Times New Roman"/>
      <w:b/>
      <w:sz w:val="24"/>
    </w:rPr>
  </w:style>
  <w:style w:type="character" w:customStyle="1" w:styleId="ListLabel23">
    <w:name w:val="ListLabel 23"/>
    <w:qFormat/>
    <w:rsid w:val="00A35EED"/>
    <w:rPr>
      <w:rFonts w:ascii="Times New Roman" w:hAnsi="Times New Roman"/>
      <w:b/>
      <w:sz w:val="24"/>
    </w:rPr>
  </w:style>
  <w:style w:type="character" w:customStyle="1" w:styleId="ListLabel24">
    <w:name w:val="ListLabel 24"/>
    <w:qFormat/>
    <w:rsid w:val="00A35EED"/>
    <w:rPr>
      <w:rFonts w:ascii="Times New Roman" w:hAnsi="Times New Roman"/>
      <w:b/>
      <w:sz w:val="24"/>
    </w:rPr>
  </w:style>
  <w:style w:type="character" w:customStyle="1" w:styleId="ListLabel25">
    <w:name w:val="ListLabel 25"/>
    <w:qFormat/>
    <w:rsid w:val="00A35EED"/>
    <w:rPr>
      <w:rFonts w:ascii="Times New Roman" w:hAnsi="Times New Roman"/>
      <w:b/>
      <w:sz w:val="24"/>
    </w:rPr>
  </w:style>
  <w:style w:type="character" w:customStyle="1" w:styleId="ListLabel26">
    <w:name w:val="ListLabel 26"/>
    <w:qFormat/>
    <w:rsid w:val="00A35EED"/>
    <w:rPr>
      <w:rFonts w:ascii="Times New Roman" w:hAnsi="Times New Roman"/>
      <w:b/>
      <w:sz w:val="24"/>
    </w:rPr>
  </w:style>
  <w:style w:type="character" w:customStyle="1" w:styleId="ListLabel27">
    <w:name w:val="ListLabel 27"/>
    <w:qFormat/>
    <w:rsid w:val="00A35EED"/>
    <w:rPr>
      <w:rFonts w:ascii="Times New Roman" w:hAnsi="Times New Roman"/>
      <w:b/>
      <w:sz w:val="24"/>
    </w:rPr>
  </w:style>
  <w:style w:type="character" w:customStyle="1" w:styleId="ListLabel28">
    <w:name w:val="ListLabel 28"/>
    <w:qFormat/>
    <w:rsid w:val="00A35EED"/>
    <w:rPr>
      <w:rFonts w:ascii="Times New Roman" w:hAnsi="Times New Roman"/>
      <w:b/>
      <w:sz w:val="24"/>
    </w:rPr>
  </w:style>
  <w:style w:type="character" w:customStyle="1" w:styleId="ListLabel29">
    <w:name w:val="ListLabel 29"/>
    <w:qFormat/>
    <w:rsid w:val="00A35EED"/>
    <w:rPr>
      <w:rFonts w:ascii="Times New Roman" w:hAnsi="Times New Roman"/>
      <w:b/>
      <w:sz w:val="24"/>
    </w:rPr>
  </w:style>
  <w:style w:type="paragraph" w:customStyle="1" w:styleId="a9">
    <w:name w:val="Заголовок"/>
    <w:basedOn w:val="a"/>
    <w:next w:val="aa"/>
    <w:qFormat/>
    <w:rsid w:val="00A35EED"/>
    <w:pPr>
      <w:keepNext/>
      <w:suppressAutoHyphens/>
      <w:spacing w:before="240" w:after="120" w:line="259" w:lineRule="auto"/>
    </w:pPr>
    <w:rPr>
      <w:rFonts w:ascii="Liberation Sans" w:eastAsia="Microsoft YaHei" w:hAnsi="Liberation Sans" w:cs="Mangal"/>
      <w:color w:val="00000A"/>
      <w:sz w:val="28"/>
      <w:szCs w:val="28"/>
    </w:rPr>
  </w:style>
  <w:style w:type="paragraph" w:styleId="aa">
    <w:name w:val="Body Text"/>
    <w:basedOn w:val="a"/>
    <w:link w:val="10"/>
    <w:rsid w:val="00A35EED"/>
    <w:pPr>
      <w:suppressAutoHyphens/>
      <w:spacing w:after="120" w:line="240" w:lineRule="auto"/>
    </w:pPr>
    <w:rPr>
      <w:rFonts w:ascii="Times New Roman" w:eastAsia="Times New Roman" w:hAnsi="Times New Roman" w:cs="Times New Roman"/>
      <w:color w:val="00000A"/>
      <w:sz w:val="24"/>
      <w:szCs w:val="24"/>
      <w:lang w:eastAsia="zh-CN"/>
    </w:rPr>
  </w:style>
  <w:style w:type="character" w:customStyle="1" w:styleId="10">
    <w:name w:val="Основной текст Знак1"/>
    <w:basedOn w:val="a0"/>
    <w:link w:val="aa"/>
    <w:rsid w:val="00A35EED"/>
    <w:rPr>
      <w:rFonts w:ascii="Times New Roman" w:eastAsia="Times New Roman" w:hAnsi="Times New Roman" w:cs="Times New Roman"/>
      <w:color w:val="00000A"/>
      <w:sz w:val="24"/>
      <w:szCs w:val="24"/>
      <w:lang w:eastAsia="zh-CN"/>
    </w:rPr>
  </w:style>
  <w:style w:type="paragraph" w:styleId="ab">
    <w:name w:val="List"/>
    <w:basedOn w:val="aa"/>
    <w:rsid w:val="00A35EED"/>
    <w:rPr>
      <w:rFonts w:cs="Mangal"/>
    </w:rPr>
  </w:style>
  <w:style w:type="paragraph" w:styleId="ac">
    <w:name w:val="Title"/>
    <w:basedOn w:val="a"/>
    <w:link w:val="ad"/>
    <w:rsid w:val="00A35EED"/>
    <w:pPr>
      <w:suppressLineNumbers/>
      <w:suppressAutoHyphens/>
      <w:spacing w:before="120" w:after="120" w:line="259" w:lineRule="auto"/>
    </w:pPr>
    <w:rPr>
      <w:rFonts w:ascii="Calibri" w:eastAsia="Calibri" w:hAnsi="Calibri" w:cs="Mangal"/>
      <w:i/>
      <w:iCs/>
      <w:color w:val="00000A"/>
      <w:sz w:val="24"/>
      <w:szCs w:val="24"/>
    </w:rPr>
  </w:style>
  <w:style w:type="character" w:customStyle="1" w:styleId="ad">
    <w:name w:val="Название Знак"/>
    <w:basedOn w:val="a0"/>
    <w:link w:val="ac"/>
    <w:rsid w:val="00A35EED"/>
    <w:rPr>
      <w:rFonts w:ascii="Calibri" w:eastAsia="Calibri" w:hAnsi="Calibri" w:cs="Mangal"/>
      <w:i/>
      <w:iCs/>
      <w:color w:val="00000A"/>
      <w:sz w:val="24"/>
      <w:szCs w:val="24"/>
    </w:rPr>
  </w:style>
  <w:style w:type="paragraph" w:styleId="11">
    <w:name w:val="index 1"/>
    <w:basedOn w:val="a"/>
    <w:next w:val="a"/>
    <w:autoRedefine/>
    <w:uiPriority w:val="99"/>
    <w:semiHidden/>
    <w:unhideWhenUsed/>
    <w:rsid w:val="00A35EED"/>
    <w:pPr>
      <w:spacing w:after="0" w:line="240" w:lineRule="auto"/>
      <w:ind w:left="220" w:hanging="220"/>
    </w:pPr>
  </w:style>
  <w:style w:type="paragraph" w:styleId="ae">
    <w:name w:val="index heading"/>
    <w:basedOn w:val="a"/>
    <w:qFormat/>
    <w:rsid w:val="00A35EED"/>
    <w:pPr>
      <w:suppressLineNumbers/>
      <w:suppressAutoHyphens/>
      <w:spacing w:line="259" w:lineRule="auto"/>
    </w:pPr>
    <w:rPr>
      <w:rFonts w:ascii="Calibri" w:eastAsia="Calibri" w:hAnsi="Calibri" w:cs="Mangal"/>
      <w:color w:val="00000A"/>
    </w:rPr>
  </w:style>
  <w:style w:type="paragraph" w:customStyle="1" w:styleId="af">
    <w:name w:val="Заглавие"/>
    <w:basedOn w:val="a"/>
    <w:rsid w:val="00A35EED"/>
    <w:pPr>
      <w:suppressLineNumbers/>
      <w:suppressAutoHyphens/>
      <w:spacing w:before="120" w:after="120" w:line="259" w:lineRule="auto"/>
    </w:pPr>
    <w:rPr>
      <w:rFonts w:ascii="Calibri" w:eastAsia="Calibri" w:hAnsi="Calibri" w:cs="Mangal"/>
      <w:i/>
      <w:iCs/>
      <w:color w:val="00000A"/>
      <w:sz w:val="24"/>
      <w:szCs w:val="24"/>
    </w:rPr>
  </w:style>
  <w:style w:type="paragraph" w:styleId="af0">
    <w:name w:val="header"/>
    <w:basedOn w:val="a"/>
    <w:link w:val="12"/>
    <w:uiPriority w:val="99"/>
    <w:unhideWhenUsed/>
    <w:rsid w:val="00A35EED"/>
    <w:pPr>
      <w:tabs>
        <w:tab w:val="center" w:pos="4677"/>
        <w:tab w:val="right" w:pos="9355"/>
      </w:tabs>
      <w:suppressAutoHyphens/>
      <w:spacing w:after="0" w:line="240" w:lineRule="auto"/>
    </w:pPr>
    <w:rPr>
      <w:rFonts w:ascii="Calibri" w:eastAsia="Calibri" w:hAnsi="Calibri"/>
      <w:color w:val="00000A"/>
    </w:rPr>
  </w:style>
  <w:style w:type="character" w:customStyle="1" w:styleId="12">
    <w:name w:val="Верхний колонтитул Знак1"/>
    <w:basedOn w:val="a0"/>
    <w:link w:val="af0"/>
    <w:uiPriority w:val="99"/>
    <w:rsid w:val="00A35EED"/>
    <w:rPr>
      <w:rFonts w:ascii="Calibri" w:eastAsia="Calibri" w:hAnsi="Calibri"/>
      <w:color w:val="00000A"/>
    </w:rPr>
  </w:style>
  <w:style w:type="paragraph" w:styleId="af1">
    <w:name w:val="footer"/>
    <w:basedOn w:val="a"/>
    <w:link w:val="13"/>
    <w:uiPriority w:val="99"/>
    <w:unhideWhenUsed/>
    <w:rsid w:val="00A35EED"/>
    <w:pPr>
      <w:tabs>
        <w:tab w:val="center" w:pos="4677"/>
        <w:tab w:val="right" w:pos="9355"/>
      </w:tabs>
      <w:suppressAutoHyphens/>
      <w:spacing w:after="0" w:line="240" w:lineRule="auto"/>
    </w:pPr>
    <w:rPr>
      <w:rFonts w:ascii="Calibri" w:eastAsia="Calibri" w:hAnsi="Calibri"/>
      <w:color w:val="00000A"/>
    </w:rPr>
  </w:style>
  <w:style w:type="character" w:customStyle="1" w:styleId="13">
    <w:name w:val="Нижний колонтитул Знак1"/>
    <w:basedOn w:val="a0"/>
    <w:link w:val="af1"/>
    <w:uiPriority w:val="99"/>
    <w:rsid w:val="00A35EED"/>
    <w:rPr>
      <w:rFonts w:ascii="Calibri" w:eastAsia="Calibri" w:hAnsi="Calibri"/>
      <w:color w:val="00000A"/>
    </w:rPr>
  </w:style>
  <w:style w:type="paragraph" w:styleId="af2">
    <w:name w:val="Balloon Text"/>
    <w:basedOn w:val="a"/>
    <w:link w:val="14"/>
    <w:uiPriority w:val="99"/>
    <w:semiHidden/>
    <w:unhideWhenUsed/>
    <w:qFormat/>
    <w:rsid w:val="00A35EED"/>
    <w:pPr>
      <w:suppressAutoHyphens/>
      <w:spacing w:after="0" w:line="240" w:lineRule="auto"/>
    </w:pPr>
    <w:rPr>
      <w:rFonts w:ascii="Segoe UI" w:eastAsia="Calibri" w:hAnsi="Segoe UI" w:cs="Segoe UI"/>
      <w:color w:val="00000A"/>
      <w:sz w:val="18"/>
      <w:szCs w:val="18"/>
    </w:rPr>
  </w:style>
  <w:style w:type="character" w:customStyle="1" w:styleId="14">
    <w:name w:val="Текст выноски Знак1"/>
    <w:basedOn w:val="a0"/>
    <w:link w:val="af2"/>
    <w:uiPriority w:val="99"/>
    <w:semiHidden/>
    <w:rsid w:val="00A35EED"/>
    <w:rPr>
      <w:rFonts w:ascii="Segoe UI" w:eastAsia="Calibri" w:hAnsi="Segoe UI" w:cs="Segoe UI"/>
      <w:color w:val="00000A"/>
      <w:sz w:val="18"/>
      <w:szCs w:val="18"/>
    </w:rPr>
  </w:style>
  <w:style w:type="paragraph" w:styleId="af3">
    <w:name w:val="No Spacing"/>
    <w:qFormat/>
    <w:rsid w:val="00A35EED"/>
    <w:pPr>
      <w:widowControl w:val="0"/>
      <w:suppressAutoHyphens/>
      <w:spacing w:after="0" w:line="240" w:lineRule="auto"/>
    </w:pPr>
    <w:rPr>
      <w:rFonts w:ascii="Times New Roman" w:eastAsia="Times New Roman" w:hAnsi="Times New Roman" w:cs="Times New Roman"/>
      <w:color w:val="00000A"/>
      <w:szCs w:val="20"/>
      <w:lang w:eastAsia="zh-CN"/>
    </w:rPr>
  </w:style>
  <w:style w:type="paragraph" w:customStyle="1" w:styleId="ConsPlusNormal">
    <w:name w:val="ConsPlusNormal"/>
    <w:qFormat/>
    <w:rsid w:val="00A35EED"/>
    <w:pPr>
      <w:suppressAutoHyphens/>
      <w:spacing w:after="0" w:line="240" w:lineRule="auto"/>
      <w:ind w:firstLine="720"/>
    </w:pPr>
    <w:rPr>
      <w:rFonts w:ascii="Arial" w:eastAsia="Times New Roman" w:hAnsi="Arial" w:cs="Arial"/>
      <w:color w:val="00000A"/>
      <w:szCs w:val="20"/>
      <w:lang w:eastAsia="zh-CN"/>
    </w:rPr>
  </w:style>
  <w:style w:type="paragraph" w:customStyle="1" w:styleId="31">
    <w:name w:val="???????? ????? ? ???????? 31"/>
    <w:basedOn w:val="a"/>
    <w:qFormat/>
    <w:rsid w:val="00A35EED"/>
    <w:pPr>
      <w:widowControl w:val="0"/>
      <w:suppressAutoHyphens/>
      <w:spacing w:after="120" w:line="240" w:lineRule="auto"/>
      <w:ind w:left="283"/>
    </w:pPr>
    <w:rPr>
      <w:rFonts w:ascii="Times New Roman" w:eastAsia="Times New Roman" w:hAnsi="Times New Roman" w:cs="Times New Roman"/>
      <w:color w:val="00000A"/>
      <w:sz w:val="24"/>
      <w:szCs w:val="24"/>
      <w:lang w:eastAsia="zh-CN" w:bidi="hi-IN"/>
    </w:rPr>
  </w:style>
  <w:style w:type="paragraph" w:customStyle="1" w:styleId="msonormal0">
    <w:name w:val="msonormal"/>
    <w:basedOn w:val="a"/>
    <w:qFormat/>
    <w:rsid w:val="00A35EED"/>
    <w:pP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65">
    <w:name w:val="xl65"/>
    <w:basedOn w:val="a"/>
    <w:qFormat/>
    <w:rsid w:val="00A35EED"/>
    <w:pPr>
      <w:suppressAutoHyphens/>
      <w:spacing w:beforeAutospacing="1" w:afterAutospacing="1" w:line="240" w:lineRule="auto"/>
    </w:pPr>
    <w:rPr>
      <w:rFonts w:ascii="Times New Roman" w:eastAsia="Times New Roman" w:hAnsi="Times New Roman" w:cs="Times New Roman"/>
      <w:color w:val="00000A"/>
      <w:sz w:val="16"/>
      <w:szCs w:val="16"/>
      <w:lang w:eastAsia="ru-RU"/>
    </w:rPr>
  </w:style>
  <w:style w:type="paragraph" w:customStyle="1" w:styleId="xl66">
    <w:name w:val="xl66"/>
    <w:basedOn w:val="a"/>
    <w:qFormat/>
    <w:rsid w:val="00A35EED"/>
    <w:pP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67">
    <w:name w:val="xl67"/>
    <w:basedOn w:val="a"/>
    <w:qFormat/>
    <w:rsid w:val="00A35EED"/>
    <w:pP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68">
    <w:name w:val="xl68"/>
    <w:basedOn w:val="a"/>
    <w:qFormat/>
    <w:rsid w:val="00A35EED"/>
    <w:pPr>
      <w:pBdr>
        <w:top w:val="single" w:sz="8" w:space="0" w:color="00000A"/>
        <w:left w:val="single" w:sz="8" w:space="0" w:color="00000A"/>
        <w:right w:val="single" w:sz="8" w:space="0" w:color="00000A"/>
      </w:pBdr>
      <w:suppressAutoHyphens/>
      <w:spacing w:beforeAutospacing="1" w:afterAutospacing="1" w:line="240" w:lineRule="auto"/>
    </w:pPr>
    <w:rPr>
      <w:rFonts w:ascii="Times New Roman" w:eastAsia="Times New Roman" w:hAnsi="Times New Roman" w:cs="Times New Roman"/>
      <w:b/>
      <w:bCs/>
      <w:color w:val="00000A"/>
      <w:sz w:val="16"/>
      <w:szCs w:val="16"/>
      <w:lang w:eastAsia="ru-RU"/>
    </w:rPr>
  </w:style>
  <w:style w:type="paragraph" w:customStyle="1" w:styleId="xl69">
    <w:name w:val="xl69"/>
    <w:basedOn w:val="a"/>
    <w:qFormat/>
    <w:rsid w:val="00A35EED"/>
    <w:pPr>
      <w:pBdr>
        <w:top w:val="single" w:sz="8" w:space="0" w:color="00000A"/>
        <w:left w:val="single" w:sz="8" w:space="0" w:color="00000A"/>
        <w:righ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0">
    <w:name w:val="xl70"/>
    <w:basedOn w:val="a"/>
    <w:qFormat/>
    <w:rsid w:val="00A35EED"/>
    <w:pPr>
      <w:pBdr>
        <w:top w:val="single" w:sz="8" w:space="0" w:color="00000A"/>
        <w:lef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1">
    <w:name w:val="xl7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2">
    <w:name w:val="xl72"/>
    <w:basedOn w:val="a"/>
    <w:qFormat/>
    <w:rsid w:val="00A35EED"/>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3">
    <w:name w:val="xl73"/>
    <w:basedOn w:val="a"/>
    <w:qFormat/>
    <w:rsid w:val="00A35EED"/>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4">
    <w:name w:val="xl74"/>
    <w:basedOn w:val="a"/>
    <w:qFormat/>
    <w:rsid w:val="00A35EED"/>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5">
    <w:name w:val="xl75"/>
    <w:basedOn w:val="a"/>
    <w:qFormat/>
    <w:rsid w:val="00A35EED"/>
    <w:pPr>
      <w:pBdr>
        <w:top w:val="single" w:sz="8" w:space="0" w:color="00000A"/>
        <w:left w:val="single" w:sz="8"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6">
    <w:name w:val="xl76"/>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7">
    <w:name w:val="xl77"/>
    <w:basedOn w:val="a"/>
    <w:qFormat/>
    <w:rsid w:val="00A35EED"/>
    <w:pP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8">
    <w:name w:val="xl78"/>
    <w:basedOn w:val="a"/>
    <w:qFormat/>
    <w:rsid w:val="00A35EED"/>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79">
    <w:name w:val="xl79"/>
    <w:basedOn w:val="a"/>
    <w:qFormat/>
    <w:rsid w:val="00A35EED"/>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80">
    <w:name w:val="xl80"/>
    <w:basedOn w:val="a"/>
    <w:qFormat/>
    <w:rsid w:val="00A35EED"/>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1">
    <w:name w:val="xl81"/>
    <w:basedOn w:val="a"/>
    <w:qFormat/>
    <w:rsid w:val="00A35EED"/>
    <w:pPr>
      <w:pBdr>
        <w:top w:val="single" w:sz="8" w:space="0" w:color="00000A"/>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2">
    <w:name w:val="xl82"/>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83">
    <w:name w:val="xl83"/>
    <w:basedOn w:val="a"/>
    <w:qFormat/>
    <w:rsid w:val="00A35EED"/>
    <w:pPr>
      <w:suppressAutoHyphens/>
      <w:spacing w:beforeAutospacing="1" w:afterAutospacing="1" w:line="240" w:lineRule="auto"/>
    </w:pPr>
    <w:rPr>
      <w:rFonts w:ascii="Times New Roman" w:eastAsia="Times New Roman" w:hAnsi="Times New Roman" w:cs="Times New Roman"/>
      <w:b/>
      <w:bCs/>
      <w:color w:val="00000A"/>
      <w:sz w:val="16"/>
      <w:szCs w:val="16"/>
      <w:lang w:eastAsia="ru-RU"/>
    </w:rPr>
  </w:style>
  <w:style w:type="paragraph" w:customStyle="1" w:styleId="xl84">
    <w:name w:val="xl84"/>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85">
    <w:name w:val="xl85"/>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86">
    <w:name w:val="xl86"/>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87">
    <w:name w:val="xl87"/>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88">
    <w:name w:val="xl8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89">
    <w:name w:val="xl89"/>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90">
    <w:name w:val="xl90"/>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91">
    <w:name w:val="xl91"/>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92">
    <w:name w:val="xl92"/>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93">
    <w:name w:val="xl93"/>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4">
    <w:name w:val="xl94"/>
    <w:basedOn w:val="a"/>
    <w:qFormat/>
    <w:rsid w:val="00A35EED"/>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5">
    <w:name w:val="xl95"/>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96">
    <w:name w:val="xl96"/>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97">
    <w:name w:val="xl97"/>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98">
    <w:name w:val="xl9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9">
    <w:name w:val="xl99"/>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100">
    <w:name w:val="xl100"/>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01">
    <w:name w:val="xl10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02">
    <w:name w:val="xl102"/>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03">
    <w:name w:val="xl103"/>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0"/>
      <w:sz w:val="18"/>
      <w:szCs w:val="18"/>
      <w:lang w:eastAsia="ru-RU"/>
    </w:rPr>
  </w:style>
  <w:style w:type="paragraph" w:customStyle="1" w:styleId="xl104">
    <w:name w:val="xl104"/>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5">
    <w:name w:val="xl105"/>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06">
    <w:name w:val="xl106"/>
    <w:basedOn w:val="a"/>
    <w:qFormat/>
    <w:rsid w:val="00A35EED"/>
    <w:pP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07">
    <w:name w:val="xl107"/>
    <w:basedOn w:val="a"/>
    <w:qFormat/>
    <w:rsid w:val="00A35EED"/>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8">
    <w:name w:val="xl108"/>
    <w:basedOn w:val="a"/>
    <w:qFormat/>
    <w:rsid w:val="00A35EED"/>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09">
    <w:name w:val="xl109"/>
    <w:basedOn w:val="a"/>
    <w:qFormat/>
    <w:rsid w:val="00A35EED"/>
    <w:pPr>
      <w:pBdr>
        <w:top w:val="single" w:sz="4" w:space="0" w:color="00000A"/>
        <w:lef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10">
    <w:name w:val="xl110"/>
    <w:basedOn w:val="a"/>
    <w:qFormat/>
    <w:rsid w:val="00A35EED"/>
    <w:pPr>
      <w:pBdr>
        <w:top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11">
    <w:name w:val="xl11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12">
    <w:name w:val="xl112"/>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13">
    <w:name w:val="xl113"/>
    <w:basedOn w:val="a"/>
    <w:qFormat/>
    <w:rsid w:val="00A35EED"/>
    <w:pP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14">
    <w:name w:val="xl114"/>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15">
    <w:name w:val="xl115"/>
    <w:basedOn w:val="a"/>
    <w:qFormat/>
    <w:rsid w:val="00A35EED"/>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16">
    <w:name w:val="xl116"/>
    <w:basedOn w:val="a"/>
    <w:qFormat/>
    <w:rsid w:val="00A35EED"/>
    <w:pPr>
      <w:pBdr>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17">
    <w:name w:val="xl117"/>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18">
    <w:name w:val="xl11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20">
    <w:name w:val="xl120"/>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21">
    <w:name w:val="xl12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22">
    <w:name w:val="xl122"/>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23">
    <w:name w:val="xl123"/>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24">
    <w:name w:val="xl124"/>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25">
    <w:name w:val="xl125"/>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26">
    <w:name w:val="xl126"/>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27">
    <w:name w:val="xl127"/>
    <w:basedOn w:val="a"/>
    <w:qFormat/>
    <w:rsid w:val="00A35EED"/>
    <w:pPr>
      <w:pBdr>
        <w:top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28">
    <w:name w:val="xl128"/>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29">
    <w:name w:val="xl129"/>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30">
    <w:name w:val="xl130"/>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31">
    <w:name w:val="xl131"/>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32">
    <w:name w:val="xl132"/>
    <w:basedOn w:val="a"/>
    <w:qFormat/>
    <w:rsid w:val="00A35EED"/>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33">
    <w:name w:val="xl133"/>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34">
    <w:name w:val="xl134"/>
    <w:basedOn w:val="a"/>
    <w:qFormat/>
    <w:rsid w:val="00A35EED"/>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35">
    <w:name w:val="xl135"/>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36">
    <w:name w:val="xl136"/>
    <w:basedOn w:val="a"/>
    <w:qFormat/>
    <w:rsid w:val="00A35EED"/>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37">
    <w:name w:val="xl137"/>
    <w:basedOn w:val="a"/>
    <w:qFormat/>
    <w:rsid w:val="00A35EED"/>
    <w:pPr>
      <w:pBdr>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38">
    <w:name w:val="xl13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39">
    <w:name w:val="xl139"/>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40">
    <w:name w:val="xl140"/>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41">
    <w:name w:val="xl14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sz w:val="24"/>
      <w:szCs w:val="24"/>
      <w:lang w:eastAsia="ru-RU"/>
    </w:rPr>
  </w:style>
  <w:style w:type="paragraph" w:customStyle="1" w:styleId="xl142">
    <w:name w:val="xl142"/>
    <w:basedOn w:val="a"/>
    <w:qFormat/>
    <w:rsid w:val="00A35EED"/>
    <w:pP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43">
    <w:name w:val="xl143"/>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44">
    <w:name w:val="xl144"/>
    <w:basedOn w:val="a"/>
    <w:qFormat/>
    <w:rsid w:val="00A35EED"/>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45">
    <w:name w:val="xl145"/>
    <w:basedOn w:val="a"/>
    <w:qFormat/>
    <w:rsid w:val="00A35EED"/>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46">
    <w:name w:val="xl146"/>
    <w:basedOn w:val="a"/>
    <w:qFormat/>
    <w:rsid w:val="00A35EED"/>
    <w:pPr>
      <w:pBdr>
        <w:lef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47">
    <w:name w:val="xl147"/>
    <w:basedOn w:val="a"/>
    <w:qFormat/>
    <w:rsid w:val="00A35EED"/>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48">
    <w:name w:val="xl14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49">
    <w:name w:val="xl149"/>
    <w:basedOn w:val="a"/>
    <w:qFormat/>
    <w:rsid w:val="00A35EED"/>
    <w:pPr>
      <w:pBdr>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50">
    <w:name w:val="xl150"/>
    <w:basedOn w:val="a"/>
    <w:qFormat/>
    <w:rsid w:val="00A35EED"/>
    <w:pPr>
      <w:pBdr>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1">
    <w:name w:val="xl151"/>
    <w:basedOn w:val="a"/>
    <w:qFormat/>
    <w:rsid w:val="00A35EED"/>
    <w:pPr>
      <w:pBdr>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52">
    <w:name w:val="xl152"/>
    <w:basedOn w:val="a"/>
    <w:qFormat/>
    <w:rsid w:val="00A35EED"/>
    <w:pPr>
      <w:pBdr>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53">
    <w:name w:val="xl153"/>
    <w:basedOn w:val="a"/>
    <w:qFormat/>
    <w:rsid w:val="00A35EED"/>
    <w:pPr>
      <w:pBdr>
        <w:left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54">
    <w:name w:val="xl154"/>
    <w:basedOn w:val="a"/>
    <w:qFormat/>
    <w:rsid w:val="00A35EED"/>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5">
    <w:name w:val="xl155"/>
    <w:basedOn w:val="a"/>
    <w:qFormat/>
    <w:rsid w:val="00A35EED"/>
    <w:pPr>
      <w:pBdr>
        <w:lef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6">
    <w:name w:val="xl156"/>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157">
    <w:name w:val="xl157"/>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58">
    <w:name w:val="xl158"/>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159">
    <w:name w:val="xl159"/>
    <w:basedOn w:val="a"/>
    <w:qFormat/>
    <w:rsid w:val="00A35EED"/>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60">
    <w:name w:val="xl160"/>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61">
    <w:name w:val="xl161"/>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62">
    <w:name w:val="xl162"/>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63">
    <w:name w:val="xl163"/>
    <w:basedOn w:val="a"/>
    <w:qFormat/>
    <w:rsid w:val="00A35EED"/>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FF00CC"/>
      <w:sz w:val="18"/>
      <w:szCs w:val="18"/>
      <w:lang w:eastAsia="ru-RU"/>
    </w:rPr>
  </w:style>
  <w:style w:type="paragraph" w:customStyle="1" w:styleId="xl164">
    <w:name w:val="xl164"/>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CC"/>
      <w:lang w:eastAsia="ru-RU"/>
    </w:rPr>
  </w:style>
  <w:style w:type="paragraph" w:customStyle="1" w:styleId="xl165">
    <w:name w:val="xl165"/>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
    <w:qFormat/>
    <w:rsid w:val="00A35EED"/>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67">
    <w:name w:val="xl167"/>
    <w:basedOn w:val="a"/>
    <w:qFormat/>
    <w:rsid w:val="00A35EED"/>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68">
    <w:name w:val="xl168"/>
    <w:basedOn w:val="a"/>
    <w:qFormat/>
    <w:rsid w:val="00A35EED"/>
    <w:pPr>
      <w:pBdr>
        <w:top w:val="single" w:sz="8" w:space="0" w:color="00000A"/>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69">
    <w:name w:val="xl169"/>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sz w:val="24"/>
      <w:szCs w:val="24"/>
      <w:lang w:eastAsia="ru-RU"/>
    </w:rPr>
  </w:style>
  <w:style w:type="paragraph" w:customStyle="1" w:styleId="xl170">
    <w:name w:val="xl170"/>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71">
    <w:name w:val="xl171"/>
    <w:basedOn w:val="a"/>
    <w:qFormat/>
    <w:rsid w:val="00A35EED"/>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72">
    <w:name w:val="xl172"/>
    <w:basedOn w:val="a"/>
    <w:qFormat/>
    <w:rsid w:val="00A35EED"/>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73">
    <w:name w:val="xl173"/>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
    <w:qFormat/>
    <w:rsid w:val="00A35EED"/>
    <w:pPr>
      <w:pBdr>
        <w:top w:val="single" w:sz="4" w:space="0" w:color="800000"/>
        <w:left w:val="single" w:sz="8" w:space="0" w:color="800000"/>
        <w:bottom w:val="single" w:sz="4" w:space="0" w:color="800000"/>
        <w:right w:val="single" w:sz="4" w:space="0" w:color="800000"/>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75">
    <w:name w:val="xl175"/>
    <w:basedOn w:val="a"/>
    <w:qFormat/>
    <w:rsid w:val="00A35EED"/>
    <w:pPr>
      <w:pBdr>
        <w:top w:val="single" w:sz="4" w:space="0" w:color="800000"/>
        <w:left w:val="single" w:sz="8" w:space="0" w:color="800000"/>
        <w:bottom w:val="single" w:sz="4" w:space="0" w:color="800000"/>
        <w:right w:val="single" w:sz="4" w:space="0" w:color="800000"/>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76">
    <w:name w:val="xl176"/>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77">
    <w:name w:val="xl177"/>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78">
    <w:name w:val="xl178"/>
    <w:basedOn w:val="a"/>
    <w:qFormat/>
    <w:rsid w:val="00A35EED"/>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63">
    <w:name w:val="xl63"/>
    <w:basedOn w:val="a"/>
    <w:qFormat/>
    <w:rsid w:val="00A35EED"/>
    <w:pPr>
      <w:spacing w:beforeAutospacing="1" w:afterAutospacing="1" w:line="240" w:lineRule="auto"/>
    </w:pPr>
    <w:rPr>
      <w:rFonts w:ascii="Times New Roman" w:eastAsia="Times New Roman" w:hAnsi="Times New Roman" w:cs="Times New Roman"/>
      <w:color w:val="00000A"/>
      <w:sz w:val="16"/>
      <w:szCs w:val="16"/>
      <w:lang w:eastAsia="ru-RU"/>
    </w:rPr>
  </w:style>
  <w:style w:type="paragraph" w:customStyle="1" w:styleId="xl64">
    <w:name w:val="xl64"/>
    <w:basedOn w:val="a"/>
    <w:qFormat/>
    <w:rsid w:val="00A35EED"/>
    <w:pPr>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79">
    <w:name w:val="xl179"/>
    <w:basedOn w:val="a"/>
    <w:qFormat/>
    <w:rsid w:val="00A35EED"/>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FF00CC"/>
      <w:sz w:val="18"/>
      <w:szCs w:val="18"/>
      <w:lang w:eastAsia="ru-RU"/>
    </w:rPr>
  </w:style>
  <w:style w:type="paragraph" w:customStyle="1" w:styleId="xl180">
    <w:name w:val="xl180"/>
    <w:basedOn w:val="a"/>
    <w:qFormat/>
    <w:rsid w:val="00A35EED"/>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FF00CC"/>
      <w:lang w:eastAsia="ru-RU"/>
    </w:rPr>
  </w:style>
  <w:style w:type="paragraph" w:customStyle="1" w:styleId="xl181">
    <w:name w:val="xl181"/>
    <w:basedOn w:val="a"/>
    <w:qFormat/>
    <w:rsid w:val="00A35EED"/>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000000"/>
      <w:lang w:eastAsia="ru-RU"/>
    </w:rPr>
  </w:style>
  <w:style w:type="paragraph" w:customStyle="1" w:styleId="xl182">
    <w:name w:val="xl182"/>
    <w:basedOn w:val="a"/>
    <w:qFormat/>
    <w:rsid w:val="00A35EED"/>
    <w:pPr>
      <w:pBdr>
        <w:top w:val="single" w:sz="8" w:space="0" w:color="00000A"/>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83">
    <w:name w:val="xl183"/>
    <w:basedOn w:val="a"/>
    <w:qFormat/>
    <w:rsid w:val="00A35EED"/>
    <w:pPr>
      <w:pBdr>
        <w:top w:val="single" w:sz="8"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84">
    <w:name w:val="xl184"/>
    <w:basedOn w:val="a"/>
    <w:qFormat/>
    <w:rsid w:val="00A35EED"/>
    <w:pPr>
      <w:pBdr>
        <w:top w:val="single" w:sz="8" w:space="0" w:color="00000A"/>
        <w:left w:val="single" w:sz="4" w:space="0" w:color="00000A"/>
        <w:bottom w:val="single" w:sz="8" w:space="0" w:color="00000A"/>
      </w:pBdr>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85">
    <w:name w:val="xl185"/>
    <w:basedOn w:val="a"/>
    <w:qFormat/>
    <w:rsid w:val="00A35EED"/>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color w:val="00000A"/>
      <w:sz w:val="24"/>
      <w:szCs w:val="24"/>
      <w:lang w:eastAsia="ru-RU"/>
    </w:rPr>
  </w:style>
  <w:style w:type="paragraph" w:customStyle="1" w:styleId="xl186">
    <w:name w:val="xl186"/>
    <w:basedOn w:val="a"/>
    <w:qFormat/>
    <w:rsid w:val="00A35EED"/>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87">
    <w:name w:val="xl187"/>
    <w:basedOn w:val="a"/>
    <w:qFormat/>
    <w:rsid w:val="00A35EED"/>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88">
    <w:name w:val="xl188"/>
    <w:basedOn w:val="a"/>
    <w:qFormat/>
    <w:rsid w:val="00A35EED"/>
    <w:pPr>
      <w:pBdr>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89">
    <w:name w:val="xl189"/>
    <w:basedOn w:val="a"/>
    <w:qFormat/>
    <w:rsid w:val="00A35EED"/>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color w:val="000000"/>
      <w:sz w:val="18"/>
      <w:szCs w:val="18"/>
      <w:lang w:eastAsia="ru-RU"/>
    </w:rPr>
  </w:style>
  <w:style w:type="paragraph" w:customStyle="1" w:styleId="xl190">
    <w:name w:val="xl190"/>
    <w:basedOn w:val="a"/>
    <w:qFormat/>
    <w:rsid w:val="00A35EED"/>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eastAsia="Times New Roman" w:hAnsi="Times New Roman" w:cs="Times New Roman"/>
      <w:color w:val="000000"/>
      <w:sz w:val="16"/>
      <w:szCs w:val="16"/>
      <w:lang w:eastAsia="ru-RU"/>
    </w:rPr>
  </w:style>
  <w:style w:type="numbering" w:customStyle="1" w:styleId="110">
    <w:name w:val="Нет списка11"/>
    <w:uiPriority w:val="99"/>
    <w:semiHidden/>
    <w:unhideWhenUsed/>
    <w:rsid w:val="00A35EED"/>
  </w:style>
  <w:style w:type="numbering" w:customStyle="1" w:styleId="2">
    <w:name w:val="Нет списка2"/>
    <w:uiPriority w:val="99"/>
    <w:semiHidden/>
    <w:unhideWhenUsed/>
    <w:rsid w:val="00A3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chuh@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31668-C6FB-4F6F-996D-827343B9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20079</Words>
  <Characters>114452</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HP_G6-1317SR</dc:creator>
  <cp:keywords/>
  <dc:description/>
  <cp:lastModifiedBy>HP_G6-1317SR</cp:lastModifiedBy>
  <cp:revision>2</cp:revision>
  <dcterms:created xsi:type="dcterms:W3CDTF">2023-12-19T12:42:00Z</dcterms:created>
  <dcterms:modified xsi:type="dcterms:W3CDTF">2023-12-19T12:42:00Z</dcterms:modified>
</cp:coreProperties>
</file>