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63" w:rsidRDefault="007D1763" w:rsidP="007D1763">
      <w:pPr>
        <w:tabs>
          <w:tab w:val="center" w:pos="4677"/>
        </w:tabs>
        <w:spacing w:after="0"/>
        <w:rPr>
          <w:b/>
          <w:bCs/>
          <w:sz w:val="18"/>
          <w:szCs w:val="18"/>
        </w:rPr>
      </w:pPr>
      <w:r>
        <w:rPr>
          <w:noProof/>
          <w:lang w:eastAsia="ru-RU"/>
        </w:rPr>
        <mc:AlternateContent>
          <mc:Choice Requires="wps">
            <w:drawing>
              <wp:inline distT="0" distB="0" distL="0" distR="0" wp14:anchorId="10AE5558" wp14:editId="0B0CBB4F">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7D1763" w:rsidRDefault="007D1763" w:rsidP="007D1763">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w14:anchorId="10AE5558"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7D1763" w:rsidRDefault="007D1763" w:rsidP="007D1763">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7D1763" w:rsidRDefault="007D1763" w:rsidP="007D1763">
      <w:pPr>
        <w:spacing w:after="0"/>
        <w:jc w:val="center"/>
        <w:rPr>
          <w:rFonts w:ascii="Times New Roman" w:hAnsi="Times New Roman" w:cs="Times New Roman"/>
          <w:b/>
          <w:bCs/>
          <w:i/>
          <w:sz w:val="20"/>
          <w:szCs w:val="20"/>
        </w:rPr>
      </w:pPr>
      <w:r w:rsidRPr="00DB63A6">
        <w:rPr>
          <w:rFonts w:ascii="Times New Roman" w:hAnsi="Times New Roman" w:cs="Times New Roman"/>
          <w:b/>
          <w:bCs/>
          <w:i/>
          <w:sz w:val="20"/>
          <w:szCs w:val="20"/>
        </w:rPr>
        <w:t xml:space="preserve">Печатное издание органов местного самоуправления городского поселения город Чухлома </w:t>
      </w:r>
    </w:p>
    <w:p w:rsidR="007D1763" w:rsidRPr="00DB63A6" w:rsidRDefault="007D1763" w:rsidP="007D1763">
      <w:pPr>
        <w:spacing w:after="0"/>
        <w:jc w:val="center"/>
        <w:rPr>
          <w:rFonts w:ascii="Times New Roman" w:hAnsi="Times New Roman" w:cs="Times New Roman"/>
          <w:b/>
          <w:bCs/>
          <w:i/>
          <w:sz w:val="20"/>
          <w:szCs w:val="20"/>
        </w:rPr>
      </w:pPr>
      <w:r w:rsidRPr="00DB63A6">
        <w:rPr>
          <w:rFonts w:ascii="Times New Roman" w:hAnsi="Times New Roman" w:cs="Times New Roman"/>
          <w:b/>
          <w:bCs/>
          <w:i/>
          <w:sz w:val="20"/>
          <w:szCs w:val="20"/>
        </w:rPr>
        <w:t>Чухломского муниципального района Костромской области</w:t>
      </w:r>
    </w:p>
    <w:p w:rsidR="007D1763" w:rsidRPr="00DB63A6" w:rsidRDefault="007D1763" w:rsidP="007D1763">
      <w:pPr>
        <w:spacing w:after="0"/>
        <w:rPr>
          <w:rFonts w:ascii="Times New Roman" w:hAnsi="Times New Roman" w:cs="Times New Roman"/>
          <w:b/>
          <w:bCs/>
          <w:i/>
          <w:sz w:val="20"/>
          <w:szCs w:val="20"/>
        </w:rPr>
      </w:pPr>
      <w:r w:rsidRPr="00DB63A6">
        <w:rPr>
          <w:rFonts w:ascii="Times New Roman" w:hAnsi="Times New Roman" w:cs="Times New Roman"/>
          <w:b/>
          <w:bCs/>
          <w:i/>
          <w:sz w:val="20"/>
          <w:szCs w:val="20"/>
        </w:rPr>
        <w:t xml:space="preserve"> </w:t>
      </w:r>
      <w:r w:rsidRPr="00447041">
        <w:rPr>
          <w:rFonts w:ascii="Times New Roman" w:hAnsi="Times New Roman" w:cs="Times New Roman"/>
          <w:b/>
          <w:bCs/>
          <w:i/>
          <w:sz w:val="20"/>
          <w:szCs w:val="20"/>
        </w:rPr>
        <w:t xml:space="preserve">Издается                                                          </w:t>
      </w:r>
      <w:r>
        <w:rPr>
          <w:rFonts w:ascii="Times New Roman" w:hAnsi="Times New Roman" w:cs="Times New Roman"/>
          <w:b/>
          <w:bCs/>
          <w:i/>
          <w:sz w:val="20"/>
          <w:szCs w:val="20"/>
        </w:rPr>
        <w:t xml:space="preserve">                                 </w:t>
      </w:r>
      <w:r w:rsidRPr="00447041">
        <w:rPr>
          <w:rFonts w:ascii="Times New Roman" w:hAnsi="Times New Roman" w:cs="Times New Roman"/>
          <w:b/>
          <w:bCs/>
          <w:i/>
          <w:sz w:val="20"/>
          <w:szCs w:val="20"/>
        </w:rPr>
        <w:t xml:space="preserve">     </w:t>
      </w:r>
      <w:r w:rsidR="009118C8">
        <w:rPr>
          <w:rFonts w:ascii="Times New Roman" w:hAnsi="Times New Roman" w:cs="Times New Roman"/>
          <w:b/>
          <w:bCs/>
          <w:i/>
          <w:sz w:val="20"/>
          <w:szCs w:val="20"/>
        </w:rPr>
        <w:t>3</w:t>
      </w:r>
      <w:r w:rsidRPr="00C15B29">
        <w:rPr>
          <w:rFonts w:ascii="Times New Roman" w:hAnsi="Times New Roman" w:cs="Times New Roman"/>
          <w:b/>
          <w:bCs/>
          <w:i/>
          <w:sz w:val="20"/>
          <w:szCs w:val="20"/>
        </w:rPr>
        <w:t xml:space="preserve"> марта</w:t>
      </w:r>
      <w:r w:rsidRPr="004D04D6">
        <w:rPr>
          <w:rFonts w:ascii="Times New Roman" w:hAnsi="Times New Roman" w:cs="Times New Roman"/>
          <w:b/>
          <w:bCs/>
          <w:i/>
          <w:sz w:val="20"/>
          <w:szCs w:val="20"/>
        </w:rPr>
        <w:t xml:space="preserve"> 2023 года, пятница </w:t>
      </w:r>
      <w:r w:rsidRPr="00D67AFC">
        <w:rPr>
          <w:rFonts w:ascii="Times New Roman" w:hAnsi="Times New Roman" w:cs="Times New Roman"/>
          <w:b/>
          <w:bCs/>
          <w:i/>
          <w:sz w:val="20"/>
          <w:szCs w:val="20"/>
        </w:rPr>
        <w:t xml:space="preserve">№ </w:t>
      </w:r>
      <w:r w:rsidR="00C17540">
        <w:rPr>
          <w:rFonts w:ascii="Times New Roman" w:hAnsi="Times New Roman" w:cs="Times New Roman"/>
          <w:b/>
          <w:bCs/>
          <w:i/>
          <w:sz w:val="20"/>
          <w:szCs w:val="20"/>
        </w:rPr>
        <w:t>6</w:t>
      </w:r>
      <w:r w:rsidRPr="00D67AFC">
        <w:rPr>
          <w:rFonts w:ascii="Times New Roman" w:hAnsi="Times New Roman" w:cs="Times New Roman"/>
          <w:b/>
          <w:bCs/>
          <w:i/>
          <w:sz w:val="20"/>
          <w:szCs w:val="20"/>
        </w:rPr>
        <w:t>(47</w:t>
      </w:r>
      <w:r w:rsidR="00C17540">
        <w:rPr>
          <w:rFonts w:ascii="Times New Roman" w:hAnsi="Times New Roman" w:cs="Times New Roman"/>
          <w:b/>
          <w:bCs/>
          <w:i/>
          <w:sz w:val="20"/>
          <w:szCs w:val="20"/>
        </w:rPr>
        <w:t>3</w:t>
      </w:r>
      <w:r w:rsidRPr="00D67AFC">
        <w:rPr>
          <w:rFonts w:ascii="Times New Roman" w:hAnsi="Times New Roman" w:cs="Times New Roman"/>
          <w:b/>
          <w:bCs/>
          <w:i/>
          <w:sz w:val="20"/>
          <w:szCs w:val="20"/>
        </w:rPr>
        <w:t>)</w:t>
      </w:r>
    </w:p>
    <w:p w:rsidR="007D1763" w:rsidRPr="00DB63A6" w:rsidRDefault="007D1763" w:rsidP="007D1763">
      <w:pPr>
        <w:spacing w:after="0"/>
        <w:rPr>
          <w:rFonts w:ascii="Times New Roman" w:hAnsi="Times New Roman" w:cs="Times New Roman"/>
          <w:b/>
          <w:bCs/>
          <w:i/>
          <w:sz w:val="20"/>
          <w:szCs w:val="20"/>
        </w:rPr>
      </w:pPr>
      <w:r w:rsidRPr="00DB63A6">
        <w:rPr>
          <w:rFonts w:ascii="Times New Roman" w:hAnsi="Times New Roman" w:cs="Times New Roman"/>
          <w:b/>
          <w:bCs/>
          <w:i/>
          <w:sz w:val="20"/>
          <w:szCs w:val="20"/>
        </w:rPr>
        <w:t>С 30 июня 2006 года.                                                                                          Выходит не реже 1 раза в месяц,</w:t>
      </w:r>
    </w:p>
    <w:p w:rsidR="007D1763" w:rsidRDefault="007D1763" w:rsidP="007D1763">
      <w:pPr>
        <w:rPr>
          <w:rFonts w:ascii="Times New Roman" w:hAnsi="Times New Roman" w:cs="Times New Roman"/>
          <w:b/>
          <w:bCs/>
          <w:i/>
          <w:sz w:val="20"/>
          <w:szCs w:val="20"/>
        </w:rPr>
      </w:pPr>
      <w:r w:rsidRPr="00DB63A6">
        <w:rPr>
          <w:rFonts w:ascii="Times New Roman" w:hAnsi="Times New Roman" w:cs="Times New Roman"/>
          <w:b/>
          <w:bCs/>
          <w:i/>
          <w:sz w:val="20"/>
          <w:szCs w:val="20"/>
        </w:rPr>
        <w:t xml:space="preserve">                                                                                                                     </w:t>
      </w:r>
      <w:r>
        <w:rPr>
          <w:rFonts w:ascii="Times New Roman" w:hAnsi="Times New Roman" w:cs="Times New Roman"/>
          <w:b/>
          <w:bCs/>
          <w:i/>
          <w:sz w:val="20"/>
          <w:szCs w:val="20"/>
        </w:rPr>
        <w:t xml:space="preserve">     </w:t>
      </w:r>
      <w:r w:rsidRPr="00DB63A6">
        <w:rPr>
          <w:rFonts w:ascii="Times New Roman" w:hAnsi="Times New Roman" w:cs="Times New Roman"/>
          <w:b/>
          <w:bCs/>
          <w:i/>
          <w:sz w:val="20"/>
          <w:szCs w:val="20"/>
        </w:rPr>
        <w:t xml:space="preserve">         Распространяется бесплатно</w:t>
      </w:r>
    </w:p>
    <w:p w:rsidR="0040257C" w:rsidRDefault="0040257C" w:rsidP="007D1763">
      <w:pPr>
        <w:rPr>
          <w:rFonts w:ascii="Times New Roman" w:hAnsi="Times New Roman" w:cs="Times New Roman"/>
          <w:b/>
          <w:bCs/>
          <w:i/>
          <w:sz w:val="20"/>
          <w:szCs w:val="20"/>
        </w:rPr>
      </w:pPr>
    </w:p>
    <w:p w:rsidR="009118C8" w:rsidRPr="009118C8" w:rsidRDefault="009118C8" w:rsidP="009118C8">
      <w:pPr>
        <w:suppressAutoHyphens w:val="0"/>
        <w:spacing w:after="0" w:line="240" w:lineRule="auto"/>
        <w:ind w:left="360"/>
        <w:jc w:val="center"/>
        <w:rPr>
          <w:rFonts w:ascii="Times New Roman" w:eastAsia="Times New Roman" w:hAnsi="Times New Roman" w:cs="Times New Roman"/>
          <w:b/>
          <w:color w:val="auto"/>
          <w:sz w:val="20"/>
          <w:szCs w:val="20"/>
          <w:lang w:eastAsia="ru-RU"/>
        </w:rPr>
      </w:pPr>
      <w:r w:rsidRPr="009118C8">
        <w:rPr>
          <w:rFonts w:ascii="Times New Roman" w:eastAsia="Times New Roman" w:hAnsi="Times New Roman" w:cs="Times New Roman"/>
          <w:b/>
          <w:color w:val="auto"/>
          <w:sz w:val="20"/>
          <w:szCs w:val="20"/>
          <w:lang w:eastAsia="ru-RU"/>
        </w:rPr>
        <w:t>РОССИЙСКАЯ ФЕДЕРАЦИЯ</w:t>
      </w:r>
      <w:bookmarkStart w:id="0" w:name="_GoBack"/>
      <w:bookmarkEnd w:id="0"/>
    </w:p>
    <w:p w:rsidR="009118C8" w:rsidRPr="009118C8" w:rsidRDefault="009118C8" w:rsidP="009118C8">
      <w:pPr>
        <w:suppressAutoHyphens w:val="0"/>
        <w:spacing w:after="0" w:line="240" w:lineRule="auto"/>
        <w:ind w:left="360"/>
        <w:jc w:val="center"/>
        <w:rPr>
          <w:rFonts w:ascii="Times New Roman" w:eastAsia="Times New Roman" w:hAnsi="Times New Roman" w:cs="Times New Roman"/>
          <w:b/>
          <w:color w:val="auto"/>
          <w:sz w:val="20"/>
          <w:szCs w:val="20"/>
          <w:lang w:eastAsia="ru-RU"/>
        </w:rPr>
      </w:pPr>
      <w:r w:rsidRPr="009118C8">
        <w:rPr>
          <w:rFonts w:ascii="Times New Roman" w:eastAsia="Times New Roman" w:hAnsi="Times New Roman" w:cs="Times New Roman"/>
          <w:b/>
          <w:color w:val="auto"/>
          <w:sz w:val="20"/>
          <w:szCs w:val="20"/>
          <w:lang w:eastAsia="ru-RU"/>
        </w:rPr>
        <w:t>КОСТРОМСКАЯ ОБЛАСТЬ</w:t>
      </w:r>
    </w:p>
    <w:p w:rsidR="009118C8" w:rsidRPr="009118C8" w:rsidRDefault="009118C8" w:rsidP="009118C8">
      <w:pPr>
        <w:suppressAutoHyphens w:val="0"/>
        <w:spacing w:after="0" w:line="240" w:lineRule="auto"/>
        <w:ind w:left="360"/>
        <w:jc w:val="center"/>
        <w:rPr>
          <w:rFonts w:ascii="Times New Roman" w:eastAsia="Times New Roman" w:hAnsi="Times New Roman" w:cs="Times New Roman"/>
          <w:b/>
          <w:color w:val="auto"/>
          <w:sz w:val="20"/>
          <w:szCs w:val="20"/>
          <w:lang w:eastAsia="ru-RU"/>
        </w:rPr>
      </w:pPr>
      <w:r w:rsidRPr="009118C8">
        <w:rPr>
          <w:rFonts w:ascii="Times New Roman" w:eastAsia="Times New Roman" w:hAnsi="Times New Roman" w:cs="Times New Roman"/>
          <w:b/>
          <w:color w:val="auto"/>
          <w:sz w:val="20"/>
          <w:szCs w:val="20"/>
          <w:lang w:eastAsia="ru-RU"/>
        </w:rPr>
        <w:t>ЧУХЛОМСКИЙ МУНИЦИПАЛЬНЫЙ РАЙОН</w:t>
      </w:r>
    </w:p>
    <w:p w:rsidR="009118C8" w:rsidRPr="009118C8" w:rsidRDefault="009118C8" w:rsidP="009118C8">
      <w:pPr>
        <w:suppressAutoHyphens w:val="0"/>
        <w:spacing w:after="0" w:line="240" w:lineRule="auto"/>
        <w:ind w:left="360"/>
        <w:jc w:val="center"/>
        <w:rPr>
          <w:rFonts w:ascii="Times New Roman" w:eastAsia="Times New Roman" w:hAnsi="Times New Roman" w:cs="Times New Roman"/>
          <w:b/>
          <w:color w:val="auto"/>
          <w:sz w:val="20"/>
          <w:szCs w:val="20"/>
          <w:lang w:eastAsia="ru-RU"/>
        </w:rPr>
      </w:pPr>
      <w:r w:rsidRPr="009118C8">
        <w:rPr>
          <w:rFonts w:ascii="Times New Roman" w:eastAsia="Times New Roman" w:hAnsi="Times New Roman" w:cs="Times New Roman"/>
          <w:b/>
          <w:color w:val="auto"/>
          <w:sz w:val="20"/>
          <w:szCs w:val="20"/>
          <w:lang w:eastAsia="ru-RU"/>
        </w:rPr>
        <w:t>АДМИНИСТРАЦИЯ ГОРОДСКОГО ПОСЕЛЕНИЯ ГОРОД ЧУХЛОМА</w:t>
      </w:r>
    </w:p>
    <w:p w:rsidR="009118C8" w:rsidRPr="009118C8" w:rsidRDefault="009118C8" w:rsidP="009118C8">
      <w:pPr>
        <w:suppressAutoHyphens w:val="0"/>
        <w:spacing w:after="0" w:line="240" w:lineRule="auto"/>
        <w:ind w:left="360"/>
        <w:jc w:val="center"/>
        <w:rPr>
          <w:rFonts w:ascii="Times New Roman" w:eastAsia="Times New Roman" w:hAnsi="Times New Roman" w:cs="Times New Roman"/>
          <w:color w:val="auto"/>
          <w:sz w:val="20"/>
          <w:szCs w:val="20"/>
          <w:lang w:eastAsia="ru-RU"/>
        </w:rPr>
      </w:pPr>
    </w:p>
    <w:p w:rsidR="009118C8" w:rsidRPr="009118C8" w:rsidRDefault="009118C8" w:rsidP="009118C8">
      <w:pPr>
        <w:suppressAutoHyphens w:val="0"/>
        <w:spacing w:after="0" w:line="240" w:lineRule="auto"/>
        <w:ind w:left="360"/>
        <w:jc w:val="center"/>
        <w:rPr>
          <w:rFonts w:ascii="Times New Roman" w:eastAsia="Times New Roman" w:hAnsi="Times New Roman" w:cs="Times New Roman"/>
          <w:b/>
          <w:color w:val="auto"/>
          <w:sz w:val="20"/>
          <w:szCs w:val="20"/>
          <w:lang w:eastAsia="ru-RU"/>
        </w:rPr>
      </w:pPr>
      <w:r w:rsidRPr="009118C8">
        <w:rPr>
          <w:rFonts w:ascii="Times New Roman" w:eastAsia="Times New Roman" w:hAnsi="Times New Roman" w:cs="Times New Roman"/>
          <w:b/>
          <w:color w:val="auto"/>
          <w:sz w:val="20"/>
          <w:szCs w:val="20"/>
          <w:lang w:eastAsia="ru-RU"/>
        </w:rPr>
        <w:t>ПОСТАНОВЛЕНИЕ</w:t>
      </w:r>
    </w:p>
    <w:p w:rsidR="009118C8" w:rsidRPr="009118C8" w:rsidRDefault="009118C8" w:rsidP="009118C8">
      <w:pPr>
        <w:suppressAutoHyphens w:val="0"/>
        <w:spacing w:after="0" w:line="240" w:lineRule="auto"/>
        <w:ind w:left="360"/>
        <w:jc w:val="center"/>
        <w:rPr>
          <w:rFonts w:ascii="Times New Roman" w:eastAsia="Times New Roman" w:hAnsi="Times New Roman" w:cs="Times New Roman"/>
          <w:b/>
          <w:color w:val="auto"/>
          <w:sz w:val="20"/>
          <w:szCs w:val="20"/>
          <w:lang w:eastAsia="ru-RU"/>
        </w:rPr>
      </w:pPr>
    </w:p>
    <w:p w:rsidR="009118C8" w:rsidRPr="009118C8" w:rsidRDefault="009118C8" w:rsidP="009118C8">
      <w:pPr>
        <w:suppressAutoHyphens w:val="0"/>
        <w:spacing w:after="0" w:line="240" w:lineRule="auto"/>
        <w:ind w:left="360"/>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от 3 марта 2023 года № 32</w:t>
      </w:r>
    </w:p>
    <w:p w:rsidR="009118C8" w:rsidRPr="009118C8" w:rsidRDefault="009118C8" w:rsidP="009118C8">
      <w:pPr>
        <w:suppressAutoHyphens w:val="0"/>
        <w:spacing w:after="0" w:line="240" w:lineRule="auto"/>
        <w:ind w:left="360"/>
        <w:rPr>
          <w:rFonts w:ascii="Times New Roman" w:eastAsia="Times New Roman" w:hAnsi="Times New Roman" w:cs="Times New Roman"/>
          <w:color w:val="auto"/>
          <w:sz w:val="20"/>
          <w:szCs w:val="20"/>
          <w:lang w:eastAsia="ru-RU"/>
        </w:rPr>
      </w:pPr>
    </w:p>
    <w:p w:rsidR="009118C8" w:rsidRPr="009118C8" w:rsidRDefault="009118C8" w:rsidP="009118C8">
      <w:pPr>
        <w:suppressAutoHyphens w:val="0"/>
        <w:spacing w:after="0" w:line="240" w:lineRule="auto"/>
        <w:ind w:left="360"/>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О введении временного ограничения движения </w:t>
      </w:r>
    </w:p>
    <w:p w:rsidR="009118C8" w:rsidRPr="009118C8" w:rsidRDefault="009118C8" w:rsidP="009118C8">
      <w:pPr>
        <w:suppressAutoHyphens w:val="0"/>
        <w:spacing w:after="0" w:line="240" w:lineRule="auto"/>
        <w:ind w:left="360"/>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транспортных средств по автомобильным дорогам </w:t>
      </w:r>
    </w:p>
    <w:p w:rsidR="009118C8" w:rsidRPr="009118C8" w:rsidRDefault="009118C8" w:rsidP="009118C8">
      <w:pPr>
        <w:suppressAutoHyphens w:val="0"/>
        <w:spacing w:after="0" w:line="240" w:lineRule="auto"/>
        <w:ind w:left="360"/>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местного значения в границах городского поселения город </w:t>
      </w:r>
    </w:p>
    <w:p w:rsidR="009118C8" w:rsidRPr="009118C8" w:rsidRDefault="009118C8" w:rsidP="009118C8">
      <w:pPr>
        <w:suppressAutoHyphens w:val="0"/>
        <w:spacing w:after="0" w:line="240" w:lineRule="auto"/>
        <w:ind w:left="360"/>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Чухлома Чухломского муниципального района Костромской области</w:t>
      </w:r>
    </w:p>
    <w:p w:rsidR="009118C8" w:rsidRPr="009118C8" w:rsidRDefault="009118C8" w:rsidP="009118C8">
      <w:pPr>
        <w:suppressAutoHyphens w:val="0"/>
        <w:spacing w:after="0" w:line="240" w:lineRule="auto"/>
        <w:ind w:left="360"/>
        <w:rPr>
          <w:rFonts w:ascii="Times New Roman" w:eastAsia="Times New Roman" w:hAnsi="Times New Roman" w:cs="Times New Roman"/>
          <w:color w:val="auto"/>
          <w:sz w:val="20"/>
          <w:szCs w:val="20"/>
          <w:lang w:eastAsia="ru-RU"/>
        </w:rPr>
      </w:pPr>
    </w:p>
    <w:p w:rsidR="009118C8" w:rsidRPr="009118C8" w:rsidRDefault="009118C8" w:rsidP="009118C8">
      <w:pPr>
        <w:suppressAutoHyphens w:val="0"/>
        <w:spacing w:after="0" w:line="240" w:lineRule="auto"/>
        <w:ind w:right="55" w:firstLine="567"/>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В связи со снижением несущей способности конструктивных элементов автомобильной дороги, ее участков вследствие неблагоприятных природно-климатических условий, руководствуясь Федеральным законом от 10.12.1995 года № 196-ФЗ «О безопасности дорожного движения»,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Костромской области от 04 февраля 2012 года № 28-а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Костромской области» (в редакции постановлений администрации Костромской области от 5 декабря 2013 г. № 509-а, 25 февраля 2014 г. № 51-а, 22 декабря 2015 г. № 457-а, 20 декабря 2016 г. № 501-а, 14 августа 2018 г. № 341-а, 4 декабря 2018 г. №494-а, 1 апреля 2019 г. № 103-а, 8 июля 2019 г. № 259-а, 30 марта 2020 г. № 93-а, 7 июня 2021 г. № 249-а, 28 марта 2022 г. № 127-а, 4 апреля 2022 г. № 156-а, 16 мая 2022 г. № 237-а), постановлением администрации Чухломского муниципального района от 03.03.2023 г. № 62-а </w:t>
      </w:r>
    </w:p>
    <w:p w:rsidR="009118C8" w:rsidRPr="009118C8" w:rsidRDefault="009118C8" w:rsidP="009118C8">
      <w:pPr>
        <w:suppressAutoHyphens w:val="0"/>
        <w:spacing w:after="0" w:line="240" w:lineRule="auto"/>
        <w:ind w:right="55" w:firstLine="567"/>
        <w:jc w:val="both"/>
        <w:rPr>
          <w:rFonts w:ascii="Times New Roman" w:eastAsia="Times New Roman" w:hAnsi="Times New Roman" w:cs="Times New Roman"/>
          <w:b/>
          <w:color w:val="auto"/>
          <w:sz w:val="20"/>
          <w:szCs w:val="20"/>
          <w:lang w:eastAsia="ru-RU"/>
        </w:rPr>
      </w:pPr>
      <w:r w:rsidRPr="009118C8">
        <w:rPr>
          <w:rFonts w:ascii="Times New Roman" w:eastAsia="Times New Roman" w:hAnsi="Times New Roman" w:cs="Times New Roman"/>
          <w:b/>
          <w:color w:val="auto"/>
          <w:sz w:val="20"/>
          <w:szCs w:val="20"/>
          <w:lang w:eastAsia="ru-RU"/>
        </w:rPr>
        <w:t>ПОСТАНОВЛЯЮ:</w:t>
      </w:r>
    </w:p>
    <w:p w:rsidR="009118C8" w:rsidRPr="009118C8" w:rsidRDefault="009118C8" w:rsidP="009118C8">
      <w:pPr>
        <w:suppressAutoHyphens w:val="0"/>
        <w:spacing w:after="0" w:line="240" w:lineRule="auto"/>
        <w:ind w:right="55" w:firstLine="567"/>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 Ввести с 04 апреля 2023 года по 03 мая 2023 года включительно временное ограничение движения грузовых автомобилей и составов транспортных средств с разрешенной максимальной массой более 4,0 тонн, а также самоходных машин и автомобилей повышенной проходимости (кроме легковых) без специальных разрешений по автомобильным дорогам местного значения в границах городского поселения город Чухлома Чухломского муниципального района Костромской области согласно Приложению.</w:t>
      </w:r>
    </w:p>
    <w:p w:rsidR="009118C8" w:rsidRPr="009118C8" w:rsidRDefault="009118C8" w:rsidP="009118C8">
      <w:pPr>
        <w:suppressAutoHyphens w:val="0"/>
        <w:spacing w:after="0" w:line="240" w:lineRule="auto"/>
        <w:ind w:right="55" w:firstLine="567"/>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Временное ограничение движения в весенний и осенний периоды не распространяется на:</w:t>
      </w:r>
    </w:p>
    <w:p w:rsidR="009118C8" w:rsidRPr="009118C8" w:rsidRDefault="009118C8" w:rsidP="009118C8">
      <w:pPr>
        <w:suppressAutoHyphens w:val="0"/>
        <w:spacing w:after="0" w:line="240" w:lineRule="auto"/>
        <w:ind w:right="55" w:firstLine="567"/>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w:t>
      </w:r>
      <w:r w:rsidRPr="009118C8">
        <w:rPr>
          <w:rFonts w:ascii="Times New Roman" w:eastAsia="Times New Roman" w:hAnsi="Times New Roman" w:cs="Times New Roman"/>
          <w:color w:val="auto"/>
          <w:sz w:val="20"/>
          <w:szCs w:val="20"/>
          <w:lang w:eastAsia="ru-RU"/>
        </w:rPr>
        <w:tab/>
        <w:t>пассажирские перевозки автобусами, в том числе международные;</w:t>
      </w:r>
    </w:p>
    <w:p w:rsidR="009118C8" w:rsidRPr="009118C8" w:rsidRDefault="009118C8" w:rsidP="009118C8">
      <w:pPr>
        <w:suppressAutoHyphens w:val="0"/>
        <w:spacing w:after="0" w:line="240" w:lineRule="auto"/>
        <w:ind w:right="55" w:firstLine="567"/>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w:t>
      </w:r>
      <w:r w:rsidRPr="009118C8">
        <w:rPr>
          <w:rFonts w:ascii="Times New Roman" w:eastAsia="Times New Roman" w:hAnsi="Times New Roman" w:cs="Times New Roman"/>
          <w:color w:val="auto"/>
          <w:sz w:val="20"/>
          <w:szCs w:val="20"/>
          <w:lang w:eastAsia="ru-RU"/>
        </w:rPr>
        <w:tab/>
        <w:t>перевозки пищевых продуктов, лекарственных препаратов, топлива для котельных, горюче-смазочных материалов, газообразного топлива, сжиженного газа, почты и почтовых грузов, перевозки труб для газопроводов;</w:t>
      </w:r>
    </w:p>
    <w:p w:rsidR="009118C8" w:rsidRPr="009118C8" w:rsidRDefault="009118C8" w:rsidP="009118C8">
      <w:pPr>
        <w:suppressAutoHyphens w:val="0"/>
        <w:spacing w:after="0" w:line="240" w:lineRule="auto"/>
        <w:ind w:right="55" w:firstLine="567"/>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w:t>
      </w:r>
      <w:r w:rsidRPr="009118C8">
        <w:rPr>
          <w:rFonts w:ascii="Times New Roman" w:eastAsia="Times New Roman" w:hAnsi="Times New Roman" w:cs="Times New Roman"/>
          <w:color w:val="auto"/>
          <w:sz w:val="20"/>
          <w:szCs w:val="20"/>
          <w:lang w:eastAsia="ru-RU"/>
        </w:rPr>
        <w:tab/>
        <w:t>перевозки сельскохозяйственной продукции, животных, кормов, семенного фонда, удобрений, перемещение сельскохозяйственной техники, необходимых для проведения весенних полевых работ;</w:t>
      </w:r>
    </w:p>
    <w:p w:rsidR="009118C8" w:rsidRPr="009118C8" w:rsidRDefault="009118C8" w:rsidP="009118C8">
      <w:pPr>
        <w:suppressAutoHyphens w:val="0"/>
        <w:spacing w:after="0" w:line="240" w:lineRule="auto"/>
        <w:ind w:right="55" w:firstLine="567"/>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w:t>
      </w:r>
      <w:r w:rsidRPr="009118C8">
        <w:rPr>
          <w:rFonts w:ascii="Times New Roman" w:eastAsia="Times New Roman" w:hAnsi="Times New Roman" w:cs="Times New Roman"/>
          <w:color w:val="auto"/>
          <w:sz w:val="20"/>
          <w:szCs w:val="20"/>
          <w:lang w:eastAsia="ru-RU"/>
        </w:rPr>
        <w:tab/>
        <w:t>перевозки грузов для бюджетных учреждений социальной сферы (при исполнении государственных или муниципальных контрактов и договоров подряда);</w:t>
      </w:r>
    </w:p>
    <w:p w:rsidR="009118C8" w:rsidRPr="009118C8" w:rsidRDefault="009118C8" w:rsidP="009118C8">
      <w:pPr>
        <w:suppressAutoHyphens w:val="0"/>
        <w:spacing w:after="0" w:line="240" w:lineRule="auto"/>
        <w:ind w:right="55" w:firstLine="567"/>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w:t>
      </w:r>
      <w:r w:rsidRPr="009118C8">
        <w:rPr>
          <w:rFonts w:ascii="Times New Roman" w:eastAsia="Times New Roman" w:hAnsi="Times New Roman" w:cs="Times New Roman"/>
          <w:color w:val="auto"/>
          <w:sz w:val="20"/>
          <w:szCs w:val="20"/>
          <w:lang w:eastAsia="ru-RU"/>
        </w:rPr>
        <w:tab/>
        <w:t>перевозки грузов, необходимых для предотвращения и (или) ликвидации последствий стихийных бедствий или иных чрезвычайных происшествий;</w:t>
      </w:r>
    </w:p>
    <w:p w:rsidR="009118C8" w:rsidRPr="009118C8" w:rsidRDefault="009118C8" w:rsidP="009118C8">
      <w:pPr>
        <w:suppressAutoHyphens w:val="0"/>
        <w:spacing w:after="0" w:line="240" w:lineRule="auto"/>
        <w:ind w:right="55" w:firstLine="567"/>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w:t>
      </w:r>
      <w:r w:rsidRPr="009118C8">
        <w:rPr>
          <w:rFonts w:ascii="Times New Roman" w:eastAsia="Times New Roman" w:hAnsi="Times New Roman" w:cs="Times New Roman"/>
          <w:color w:val="auto"/>
          <w:sz w:val="20"/>
          <w:szCs w:val="20"/>
          <w:lang w:eastAsia="ru-RU"/>
        </w:rPr>
        <w:tab/>
        <w:t>перевозки грузов, обеспечивающих благополучную санитарно-эпидемиологическую обстановку (вывоз мусора, ликвидация свалок, проведение ассенизаторских работ);</w:t>
      </w:r>
    </w:p>
    <w:p w:rsidR="009118C8" w:rsidRPr="009118C8" w:rsidRDefault="009118C8" w:rsidP="009118C8">
      <w:pPr>
        <w:suppressAutoHyphens w:val="0"/>
        <w:spacing w:after="0" w:line="240" w:lineRule="auto"/>
        <w:ind w:right="55" w:firstLine="567"/>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w:t>
      </w:r>
      <w:r w:rsidRPr="009118C8">
        <w:rPr>
          <w:rFonts w:ascii="Times New Roman" w:eastAsia="Times New Roman" w:hAnsi="Times New Roman" w:cs="Times New Roman"/>
          <w:color w:val="auto"/>
          <w:sz w:val="20"/>
          <w:szCs w:val="20"/>
          <w:lang w:eastAsia="ru-RU"/>
        </w:rPr>
        <w:tab/>
        <w:t>перевозки грузов транспортными средствами федеральных органов исполнительной власти, в которых федеральным законом предусмотрена военная служба;</w:t>
      </w:r>
    </w:p>
    <w:p w:rsidR="009118C8" w:rsidRPr="009118C8" w:rsidRDefault="009118C8" w:rsidP="009118C8">
      <w:pPr>
        <w:suppressAutoHyphens w:val="0"/>
        <w:spacing w:after="0" w:line="240" w:lineRule="auto"/>
        <w:ind w:right="55" w:firstLine="567"/>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международные автомобильные перевозки, за исключением перевозок лесоматериалов круглых;</w:t>
      </w:r>
    </w:p>
    <w:p w:rsidR="009118C8" w:rsidRPr="009118C8" w:rsidRDefault="009118C8" w:rsidP="009118C8">
      <w:pPr>
        <w:suppressAutoHyphens w:val="0"/>
        <w:spacing w:after="0" w:line="240" w:lineRule="auto"/>
        <w:ind w:right="55" w:firstLine="720"/>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lastRenderedPageBreak/>
        <w:t>- перевозки грузов при осуществлении работ по содержанию, строительству, ремонту и реконструкции автомобильных дорог общего пользования регионального или межмуниципального, местного значения в Костромской области (при исполнении государственных или муниципальных контрактов и договоров подряда, заключенных с владельцами автомобильных дорог);</w:t>
      </w:r>
    </w:p>
    <w:p w:rsidR="009118C8" w:rsidRPr="009118C8" w:rsidRDefault="009118C8" w:rsidP="009118C8">
      <w:pPr>
        <w:suppressAutoHyphens w:val="0"/>
        <w:spacing w:after="0" w:line="240" w:lineRule="auto"/>
        <w:ind w:right="55" w:firstLine="720"/>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 транспортные средства образовательных организаций, осуществляющих образовательную деятельность по подготовке (переподготовке, повышению квалификации) водителей транспортных средств по категории "С" (водитель грузового автомобиля); </w:t>
      </w:r>
    </w:p>
    <w:p w:rsidR="009118C8" w:rsidRPr="009118C8" w:rsidRDefault="009118C8" w:rsidP="009118C8">
      <w:pPr>
        <w:suppressAutoHyphens w:val="0"/>
        <w:spacing w:after="0" w:line="240" w:lineRule="auto"/>
        <w:ind w:right="55" w:firstLine="720"/>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 транспортные средства, перевозящие продовольственные и непродовольственные товары первой необходимости в прицепах и полуприцепах платформенного типа с </w:t>
      </w:r>
      <w:proofErr w:type="spellStart"/>
      <w:r w:rsidRPr="009118C8">
        <w:rPr>
          <w:rFonts w:ascii="Times New Roman" w:eastAsia="Times New Roman" w:hAnsi="Times New Roman" w:cs="Times New Roman"/>
          <w:color w:val="auto"/>
          <w:sz w:val="20"/>
          <w:szCs w:val="20"/>
          <w:lang w:eastAsia="ru-RU"/>
        </w:rPr>
        <w:t>тентированным</w:t>
      </w:r>
      <w:proofErr w:type="spellEnd"/>
      <w:r w:rsidRPr="009118C8">
        <w:rPr>
          <w:rFonts w:ascii="Times New Roman" w:eastAsia="Times New Roman" w:hAnsi="Times New Roman" w:cs="Times New Roman"/>
          <w:color w:val="auto"/>
          <w:sz w:val="20"/>
          <w:szCs w:val="20"/>
          <w:lang w:eastAsia="ru-RU"/>
        </w:rPr>
        <w:t xml:space="preserve"> верхом;</w:t>
      </w:r>
    </w:p>
    <w:p w:rsidR="009118C8" w:rsidRPr="009118C8" w:rsidRDefault="009118C8" w:rsidP="009118C8">
      <w:pPr>
        <w:suppressAutoHyphens w:val="0"/>
        <w:spacing w:after="0" w:line="240" w:lineRule="auto"/>
        <w:ind w:right="55" w:firstLine="720"/>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на транспортные средства, перевозящие пиломатериалы, а также фанеру клееную многослойную лиственную общего назначения, состоящую исключительно из листов березового шпона, плиты древесностружечные шлифованные, фланцы фанерные для кабельных катушек, транспортируемые грузополучателям в пределах территории Российской Федерации и в существующие морские порты для перевалки и последующей отправки на экспорт;</w:t>
      </w:r>
    </w:p>
    <w:p w:rsidR="009118C8" w:rsidRPr="009118C8" w:rsidRDefault="009118C8" w:rsidP="009118C8">
      <w:pPr>
        <w:suppressAutoHyphens w:val="0"/>
        <w:spacing w:after="0" w:line="240" w:lineRule="auto"/>
        <w:ind w:right="55" w:firstLine="720"/>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перевозки грузов, необходимых для производства на предприятиях Костромской области автомобильных кранов и кранов-манипуляторов;</w:t>
      </w:r>
    </w:p>
    <w:p w:rsidR="009118C8" w:rsidRPr="009118C8" w:rsidRDefault="009118C8" w:rsidP="009118C8">
      <w:pPr>
        <w:suppressAutoHyphens w:val="0"/>
        <w:spacing w:after="0" w:line="240" w:lineRule="auto"/>
        <w:ind w:right="55" w:firstLine="720"/>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автомобильные краны и транспортные средства, оснащенные кранами-манипуляторами, осуществляющие движение с предприятий Костромской области, производящих автомобильные краны, краны-манипуляторы;</w:t>
      </w:r>
    </w:p>
    <w:p w:rsidR="009118C8" w:rsidRPr="009118C8" w:rsidRDefault="009118C8" w:rsidP="009118C8">
      <w:pPr>
        <w:suppressAutoHyphens w:val="0"/>
        <w:spacing w:after="0" w:line="240" w:lineRule="auto"/>
        <w:ind w:right="55" w:firstLine="720"/>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транспортные средства, используемые подрядчиком (субподрядчиком) при исполнении государственного (муниципального) контракта, предметом которого является выполнение работ по строительству, реконструкции, капитальному ремонту, сносу объектов капитального строительства, проведению работ по сохранению объектов культурного наследия.</w:t>
      </w:r>
    </w:p>
    <w:p w:rsidR="009118C8" w:rsidRPr="009118C8" w:rsidRDefault="009118C8" w:rsidP="009118C8">
      <w:pPr>
        <w:suppressAutoHyphens w:val="0"/>
        <w:spacing w:after="0" w:line="240" w:lineRule="auto"/>
        <w:ind w:right="55" w:firstLine="720"/>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2. Рекомендовать </w:t>
      </w:r>
      <w:proofErr w:type="spellStart"/>
      <w:r w:rsidRPr="009118C8">
        <w:rPr>
          <w:rFonts w:ascii="Times New Roman" w:eastAsia="Times New Roman" w:hAnsi="Times New Roman" w:cs="Times New Roman"/>
          <w:color w:val="auto"/>
          <w:sz w:val="20"/>
          <w:szCs w:val="20"/>
          <w:lang w:eastAsia="ru-RU"/>
        </w:rPr>
        <w:t>МОтд</w:t>
      </w:r>
      <w:proofErr w:type="spellEnd"/>
      <w:r w:rsidRPr="009118C8">
        <w:rPr>
          <w:rFonts w:ascii="Times New Roman" w:eastAsia="Times New Roman" w:hAnsi="Times New Roman" w:cs="Times New Roman"/>
          <w:color w:val="auto"/>
          <w:sz w:val="20"/>
          <w:szCs w:val="20"/>
          <w:lang w:eastAsia="ru-RU"/>
        </w:rPr>
        <w:t xml:space="preserve"> МВД </w:t>
      </w:r>
      <w:proofErr w:type="gramStart"/>
      <w:r w:rsidRPr="009118C8">
        <w:rPr>
          <w:rFonts w:ascii="Times New Roman" w:eastAsia="Times New Roman" w:hAnsi="Times New Roman" w:cs="Times New Roman"/>
          <w:color w:val="auto"/>
          <w:sz w:val="20"/>
          <w:szCs w:val="20"/>
          <w:lang w:eastAsia="ru-RU"/>
        </w:rPr>
        <w:t>России  «</w:t>
      </w:r>
      <w:proofErr w:type="gramEnd"/>
      <w:r w:rsidRPr="009118C8">
        <w:rPr>
          <w:rFonts w:ascii="Times New Roman" w:eastAsia="Times New Roman" w:hAnsi="Times New Roman" w:cs="Times New Roman"/>
          <w:color w:val="auto"/>
          <w:sz w:val="20"/>
          <w:szCs w:val="20"/>
          <w:lang w:eastAsia="ru-RU"/>
        </w:rPr>
        <w:t xml:space="preserve">Чухломское»  (Кокорин В.Б.): </w:t>
      </w:r>
    </w:p>
    <w:p w:rsidR="009118C8" w:rsidRPr="009118C8" w:rsidRDefault="009118C8" w:rsidP="009118C8">
      <w:pPr>
        <w:suppressAutoHyphens w:val="0"/>
        <w:spacing w:after="0" w:line="240" w:lineRule="auto"/>
        <w:ind w:right="55" w:firstLine="567"/>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обеспечить контроль за соблюдением водителями транспортных средств особых условий движения, указанных в пункте 1 настоящего постановления, и наличием специальных разрешений. При обнаружении нарушений оформлять материалы в соответствии с действующим законодательством Российской Федерации и Костромской области.</w:t>
      </w:r>
    </w:p>
    <w:p w:rsidR="009118C8" w:rsidRPr="009118C8" w:rsidRDefault="009118C8" w:rsidP="009118C8">
      <w:pPr>
        <w:suppressAutoHyphens w:val="0"/>
        <w:spacing w:after="0" w:line="240" w:lineRule="auto"/>
        <w:ind w:right="55" w:firstLine="567"/>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 Контроль за исполнением настоящего постановления оставляю за собой.</w:t>
      </w:r>
    </w:p>
    <w:p w:rsidR="009118C8" w:rsidRPr="009118C8" w:rsidRDefault="009118C8" w:rsidP="009118C8">
      <w:pPr>
        <w:suppressAutoHyphens w:val="0"/>
        <w:spacing w:after="0" w:line="240" w:lineRule="auto"/>
        <w:ind w:right="55" w:firstLine="567"/>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4. Постановление вступает в силу со дня его официального опубликования в печатном издании «Вестник Чухломы». </w:t>
      </w:r>
    </w:p>
    <w:p w:rsidR="009118C8" w:rsidRPr="009118C8" w:rsidRDefault="009118C8" w:rsidP="009118C8">
      <w:pPr>
        <w:suppressAutoHyphens w:val="0"/>
        <w:spacing w:after="0" w:line="240" w:lineRule="auto"/>
        <w:ind w:left="284" w:right="55"/>
        <w:jc w:val="center"/>
        <w:rPr>
          <w:rFonts w:ascii="Times New Roman" w:eastAsia="Times New Roman" w:hAnsi="Times New Roman" w:cs="Times New Roman"/>
          <w:color w:val="auto"/>
          <w:sz w:val="20"/>
          <w:szCs w:val="20"/>
          <w:lang w:eastAsia="ru-RU"/>
        </w:rPr>
      </w:pPr>
    </w:p>
    <w:p w:rsidR="009118C8" w:rsidRPr="009118C8" w:rsidRDefault="009118C8" w:rsidP="009118C8">
      <w:pPr>
        <w:suppressAutoHyphens w:val="0"/>
        <w:spacing w:after="0" w:line="240" w:lineRule="auto"/>
        <w:ind w:left="284" w:right="55"/>
        <w:jc w:val="center"/>
        <w:rPr>
          <w:rFonts w:ascii="Times New Roman" w:eastAsia="Times New Roman" w:hAnsi="Times New Roman" w:cs="Times New Roman"/>
          <w:color w:val="auto"/>
          <w:sz w:val="20"/>
          <w:szCs w:val="20"/>
          <w:lang w:eastAsia="ru-RU"/>
        </w:rPr>
      </w:pPr>
    </w:p>
    <w:p w:rsidR="009118C8" w:rsidRPr="009118C8" w:rsidRDefault="009118C8" w:rsidP="009118C8">
      <w:pPr>
        <w:suppressAutoHyphens w:val="0"/>
        <w:spacing w:after="0" w:line="240" w:lineRule="auto"/>
        <w:ind w:left="284" w:right="55"/>
        <w:jc w:val="center"/>
        <w:rPr>
          <w:rFonts w:ascii="Times New Roman" w:eastAsia="Times New Roman" w:hAnsi="Times New Roman" w:cs="Times New Roman"/>
          <w:color w:val="auto"/>
          <w:sz w:val="20"/>
          <w:szCs w:val="20"/>
          <w:lang w:eastAsia="ru-RU"/>
        </w:rPr>
      </w:pPr>
    </w:p>
    <w:p w:rsidR="009118C8" w:rsidRPr="009118C8" w:rsidRDefault="009118C8" w:rsidP="009118C8">
      <w:pPr>
        <w:suppressAutoHyphens w:val="0"/>
        <w:spacing w:after="0" w:line="240" w:lineRule="auto"/>
        <w:ind w:left="284" w:right="55"/>
        <w:jc w:val="center"/>
        <w:rPr>
          <w:rFonts w:ascii="Times New Roman" w:eastAsia="Times New Roman" w:hAnsi="Times New Roman" w:cs="Times New Roman"/>
          <w:color w:val="auto"/>
          <w:sz w:val="20"/>
          <w:szCs w:val="20"/>
          <w:lang w:eastAsia="ru-RU"/>
        </w:rPr>
      </w:pPr>
    </w:p>
    <w:p w:rsidR="009118C8" w:rsidRPr="009118C8" w:rsidRDefault="009118C8" w:rsidP="009118C8">
      <w:pPr>
        <w:tabs>
          <w:tab w:val="left" w:pos="720"/>
          <w:tab w:val="left" w:pos="1440"/>
          <w:tab w:val="left" w:pos="2160"/>
          <w:tab w:val="left" w:pos="2880"/>
          <w:tab w:val="left" w:pos="3600"/>
          <w:tab w:val="left" w:pos="4320"/>
          <w:tab w:val="left" w:pos="5040"/>
          <w:tab w:val="left" w:pos="5760"/>
          <w:tab w:val="left" w:pos="6638"/>
        </w:tabs>
        <w:suppressAutoHyphens w:val="0"/>
        <w:spacing w:after="0" w:line="240" w:lineRule="auto"/>
        <w:ind w:right="55"/>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Глава городского поселения город Чухлома</w:t>
      </w:r>
      <w:r w:rsidRPr="009118C8">
        <w:rPr>
          <w:rFonts w:ascii="Times New Roman" w:eastAsia="Times New Roman" w:hAnsi="Times New Roman" w:cs="Times New Roman"/>
          <w:color w:val="auto"/>
          <w:sz w:val="20"/>
          <w:szCs w:val="20"/>
          <w:lang w:eastAsia="ru-RU"/>
        </w:rPr>
        <w:tab/>
      </w:r>
      <w:r w:rsidRPr="009118C8">
        <w:rPr>
          <w:rFonts w:ascii="Times New Roman" w:eastAsia="Times New Roman" w:hAnsi="Times New Roman" w:cs="Times New Roman"/>
          <w:color w:val="auto"/>
          <w:sz w:val="20"/>
          <w:szCs w:val="20"/>
          <w:lang w:eastAsia="ru-RU"/>
        </w:rPr>
        <w:tab/>
      </w:r>
      <w:r w:rsidRPr="009118C8">
        <w:rPr>
          <w:rFonts w:ascii="Times New Roman" w:eastAsia="Times New Roman" w:hAnsi="Times New Roman" w:cs="Times New Roman"/>
          <w:color w:val="auto"/>
          <w:sz w:val="20"/>
          <w:szCs w:val="20"/>
          <w:lang w:eastAsia="ru-RU"/>
        </w:rPr>
        <w:tab/>
        <w:t xml:space="preserve">               А.В. Лебедев</w:t>
      </w:r>
    </w:p>
    <w:p w:rsidR="009118C8" w:rsidRPr="009118C8" w:rsidRDefault="009118C8" w:rsidP="009118C8">
      <w:pPr>
        <w:tabs>
          <w:tab w:val="left" w:pos="720"/>
          <w:tab w:val="left" w:pos="1440"/>
          <w:tab w:val="left" w:pos="2160"/>
          <w:tab w:val="left" w:pos="2880"/>
          <w:tab w:val="left" w:pos="3600"/>
          <w:tab w:val="left" w:pos="4320"/>
          <w:tab w:val="left" w:pos="5040"/>
          <w:tab w:val="left" w:pos="5760"/>
          <w:tab w:val="left" w:pos="6638"/>
        </w:tabs>
        <w:suppressAutoHyphens w:val="0"/>
        <w:spacing w:after="0" w:line="240" w:lineRule="auto"/>
        <w:ind w:right="55"/>
        <w:rPr>
          <w:rFonts w:ascii="Times New Roman" w:eastAsia="Times New Roman" w:hAnsi="Times New Roman" w:cs="Times New Roman"/>
          <w:color w:val="auto"/>
          <w:sz w:val="20"/>
          <w:szCs w:val="20"/>
          <w:lang w:eastAsia="ru-RU"/>
        </w:rPr>
      </w:pPr>
    </w:p>
    <w:p w:rsidR="009118C8" w:rsidRPr="009118C8" w:rsidRDefault="009118C8" w:rsidP="009118C8">
      <w:pPr>
        <w:tabs>
          <w:tab w:val="left" w:pos="720"/>
          <w:tab w:val="left" w:pos="1440"/>
          <w:tab w:val="left" w:pos="2160"/>
          <w:tab w:val="left" w:pos="2880"/>
          <w:tab w:val="left" w:pos="3600"/>
          <w:tab w:val="left" w:pos="4320"/>
          <w:tab w:val="left" w:pos="5040"/>
          <w:tab w:val="left" w:pos="5760"/>
          <w:tab w:val="left" w:pos="6638"/>
        </w:tabs>
        <w:suppressAutoHyphens w:val="0"/>
        <w:spacing w:after="0" w:line="240" w:lineRule="auto"/>
        <w:ind w:right="55"/>
        <w:rPr>
          <w:rFonts w:ascii="Times New Roman" w:eastAsia="Times New Roman" w:hAnsi="Times New Roman" w:cs="Times New Roman"/>
          <w:color w:val="auto"/>
          <w:sz w:val="20"/>
          <w:szCs w:val="20"/>
          <w:lang w:eastAsia="ru-RU"/>
        </w:rPr>
      </w:pPr>
    </w:p>
    <w:p w:rsidR="009118C8" w:rsidRPr="009118C8" w:rsidRDefault="009118C8" w:rsidP="009118C8">
      <w:pPr>
        <w:tabs>
          <w:tab w:val="left" w:pos="720"/>
          <w:tab w:val="left" w:pos="1440"/>
          <w:tab w:val="left" w:pos="2160"/>
          <w:tab w:val="left" w:pos="2880"/>
          <w:tab w:val="left" w:pos="3600"/>
          <w:tab w:val="left" w:pos="4320"/>
          <w:tab w:val="left" w:pos="5040"/>
          <w:tab w:val="left" w:pos="5760"/>
          <w:tab w:val="left" w:pos="6638"/>
        </w:tabs>
        <w:suppressAutoHyphens w:val="0"/>
        <w:spacing w:after="0" w:line="240" w:lineRule="auto"/>
        <w:ind w:right="55"/>
        <w:rPr>
          <w:rFonts w:ascii="Times New Roman" w:eastAsia="Times New Roman" w:hAnsi="Times New Roman" w:cs="Times New Roman"/>
          <w:color w:val="auto"/>
          <w:sz w:val="20"/>
          <w:szCs w:val="20"/>
          <w:lang w:eastAsia="ru-RU"/>
        </w:rPr>
      </w:pPr>
    </w:p>
    <w:p w:rsidR="009118C8" w:rsidRPr="009118C8" w:rsidRDefault="009118C8" w:rsidP="009118C8">
      <w:pPr>
        <w:tabs>
          <w:tab w:val="left" w:pos="720"/>
          <w:tab w:val="left" w:pos="1440"/>
          <w:tab w:val="left" w:pos="2160"/>
          <w:tab w:val="left" w:pos="2880"/>
          <w:tab w:val="left" w:pos="3600"/>
          <w:tab w:val="left" w:pos="4320"/>
          <w:tab w:val="left" w:pos="5040"/>
          <w:tab w:val="left" w:pos="5760"/>
          <w:tab w:val="left" w:pos="6638"/>
        </w:tabs>
        <w:suppressAutoHyphens w:val="0"/>
        <w:spacing w:after="0" w:line="240" w:lineRule="auto"/>
        <w:ind w:right="55"/>
        <w:jc w:val="right"/>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Приложение </w:t>
      </w:r>
    </w:p>
    <w:p w:rsidR="009118C8" w:rsidRPr="009118C8" w:rsidRDefault="009118C8" w:rsidP="009118C8">
      <w:pPr>
        <w:tabs>
          <w:tab w:val="left" w:pos="720"/>
          <w:tab w:val="left" w:pos="1440"/>
          <w:tab w:val="left" w:pos="2160"/>
          <w:tab w:val="left" w:pos="2880"/>
          <w:tab w:val="left" w:pos="3600"/>
          <w:tab w:val="left" w:pos="4320"/>
          <w:tab w:val="left" w:pos="5040"/>
          <w:tab w:val="left" w:pos="5760"/>
          <w:tab w:val="left" w:pos="6638"/>
        </w:tabs>
        <w:suppressAutoHyphens w:val="0"/>
        <w:spacing w:after="0" w:line="240" w:lineRule="auto"/>
        <w:ind w:right="55"/>
        <w:jc w:val="right"/>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к постановлению администрации </w:t>
      </w:r>
    </w:p>
    <w:p w:rsidR="009118C8" w:rsidRPr="009118C8" w:rsidRDefault="009118C8" w:rsidP="009118C8">
      <w:pPr>
        <w:tabs>
          <w:tab w:val="left" w:pos="720"/>
          <w:tab w:val="left" w:pos="1440"/>
          <w:tab w:val="left" w:pos="2160"/>
          <w:tab w:val="left" w:pos="2880"/>
          <w:tab w:val="left" w:pos="3600"/>
          <w:tab w:val="left" w:pos="4320"/>
          <w:tab w:val="left" w:pos="5040"/>
          <w:tab w:val="left" w:pos="5760"/>
          <w:tab w:val="left" w:pos="6638"/>
        </w:tabs>
        <w:suppressAutoHyphens w:val="0"/>
        <w:spacing w:after="0" w:line="240" w:lineRule="auto"/>
        <w:ind w:right="55"/>
        <w:jc w:val="right"/>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городского поселения город </w:t>
      </w:r>
    </w:p>
    <w:p w:rsidR="009118C8" w:rsidRPr="009118C8" w:rsidRDefault="009118C8" w:rsidP="009118C8">
      <w:pPr>
        <w:tabs>
          <w:tab w:val="left" w:pos="720"/>
          <w:tab w:val="left" w:pos="1440"/>
          <w:tab w:val="left" w:pos="2160"/>
          <w:tab w:val="left" w:pos="2880"/>
          <w:tab w:val="left" w:pos="3600"/>
          <w:tab w:val="left" w:pos="4320"/>
          <w:tab w:val="left" w:pos="5040"/>
          <w:tab w:val="left" w:pos="5760"/>
          <w:tab w:val="left" w:pos="6638"/>
        </w:tabs>
        <w:suppressAutoHyphens w:val="0"/>
        <w:spacing w:after="0" w:line="240" w:lineRule="auto"/>
        <w:ind w:right="55"/>
        <w:jc w:val="right"/>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Чухлома от 03.03.2023 г. № 32</w:t>
      </w:r>
    </w:p>
    <w:p w:rsidR="009118C8" w:rsidRPr="009118C8" w:rsidRDefault="009118C8" w:rsidP="009118C8">
      <w:pPr>
        <w:tabs>
          <w:tab w:val="left" w:pos="720"/>
          <w:tab w:val="left" w:pos="1440"/>
          <w:tab w:val="left" w:pos="2160"/>
          <w:tab w:val="left" w:pos="2880"/>
          <w:tab w:val="left" w:pos="3600"/>
          <w:tab w:val="left" w:pos="4320"/>
          <w:tab w:val="left" w:pos="5040"/>
          <w:tab w:val="left" w:pos="5760"/>
          <w:tab w:val="left" w:pos="6638"/>
        </w:tabs>
        <w:suppressAutoHyphens w:val="0"/>
        <w:spacing w:after="0" w:line="240" w:lineRule="auto"/>
        <w:ind w:right="55"/>
        <w:rPr>
          <w:rFonts w:ascii="Times New Roman" w:eastAsia="Times New Roman" w:hAnsi="Times New Roman" w:cs="Times New Roman"/>
          <w:color w:val="auto"/>
          <w:sz w:val="20"/>
          <w:szCs w:val="20"/>
          <w:lang w:eastAsia="ru-RU"/>
        </w:rPr>
      </w:pPr>
    </w:p>
    <w:p w:rsidR="009118C8" w:rsidRPr="009118C8" w:rsidRDefault="009118C8" w:rsidP="009118C8">
      <w:pPr>
        <w:tabs>
          <w:tab w:val="left" w:pos="720"/>
          <w:tab w:val="left" w:pos="1440"/>
          <w:tab w:val="left" w:pos="2160"/>
          <w:tab w:val="left" w:pos="2880"/>
          <w:tab w:val="left" w:pos="3600"/>
          <w:tab w:val="left" w:pos="4320"/>
          <w:tab w:val="left" w:pos="5040"/>
          <w:tab w:val="left" w:pos="5760"/>
          <w:tab w:val="left" w:pos="6638"/>
        </w:tabs>
        <w:suppressAutoHyphens w:val="0"/>
        <w:spacing w:after="0" w:line="240" w:lineRule="auto"/>
        <w:ind w:right="55"/>
        <w:rPr>
          <w:rFonts w:ascii="Times New Roman" w:eastAsia="Times New Roman" w:hAnsi="Times New Roman" w:cs="Times New Roman"/>
          <w:color w:val="auto"/>
          <w:sz w:val="20"/>
          <w:szCs w:val="20"/>
          <w:lang w:eastAsia="ru-RU"/>
        </w:rPr>
      </w:pPr>
    </w:p>
    <w:tbl>
      <w:tblPr>
        <w:tblW w:w="98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6165"/>
        <w:gridCol w:w="2465"/>
      </w:tblGrid>
      <w:tr w:rsidR="009118C8" w:rsidRPr="009118C8" w:rsidTr="00A81163">
        <w:trPr>
          <w:trHeight w:val="366"/>
        </w:trPr>
        <w:tc>
          <w:tcPr>
            <w:tcW w:w="1232" w:type="dxa"/>
            <w:vMerge w:val="restart"/>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w:t>
            </w:r>
          </w:p>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п/п</w:t>
            </w:r>
          </w:p>
        </w:tc>
        <w:tc>
          <w:tcPr>
            <w:tcW w:w="6164" w:type="dxa"/>
            <w:vMerge w:val="restart"/>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Наименование улиц</w:t>
            </w:r>
          </w:p>
        </w:tc>
        <w:tc>
          <w:tcPr>
            <w:tcW w:w="2465" w:type="dxa"/>
            <w:vMerge w:val="restart"/>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tabs>
                <w:tab w:val="left" w:pos="324"/>
              </w:tabs>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Протяжённость м.</w:t>
            </w:r>
          </w:p>
        </w:tc>
      </w:tr>
      <w:tr w:rsidR="009118C8" w:rsidRPr="009118C8" w:rsidTr="00A81163">
        <w:trPr>
          <w:cantSplit/>
          <w:trHeight w:val="541"/>
        </w:trPr>
        <w:tc>
          <w:tcPr>
            <w:tcW w:w="1232" w:type="dxa"/>
            <w:vMerge/>
            <w:tcBorders>
              <w:top w:val="single" w:sz="4" w:space="0" w:color="auto"/>
              <w:left w:val="single" w:sz="4" w:space="0" w:color="auto"/>
              <w:bottom w:val="single" w:sz="4" w:space="0" w:color="auto"/>
              <w:right w:val="single" w:sz="4" w:space="0" w:color="auto"/>
            </w:tcBorders>
            <w:vAlign w:val="center"/>
            <w:hideMark/>
          </w:tcPr>
          <w:p w:rsidR="009118C8" w:rsidRPr="009118C8" w:rsidRDefault="009118C8" w:rsidP="009118C8">
            <w:pPr>
              <w:suppressAutoHyphens w:val="0"/>
              <w:spacing w:after="0" w:line="240" w:lineRule="auto"/>
              <w:rPr>
                <w:rFonts w:ascii="Times New Roman" w:eastAsia="Times New Roman" w:hAnsi="Times New Roman" w:cs="Times New Roman"/>
                <w:color w:val="auto"/>
                <w:sz w:val="20"/>
                <w:szCs w:val="20"/>
                <w:lang w:eastAsia="ru-RU"/>
              </w:rPr>
            </w:pPr>
          </w:p>
        </w:tc>
        <w:tc>
          <w:tcPr>
            <w:tcW w:w="6164" w:type="dxa"/>
            <w:vMerge/>
            <w:tcBorders>
              <w:top w:val="single" w:sz="4" w:space="0" w:color="auto"/>
              <w:left w:val="single" w:sz="4" w:space="0" w:color="auto"/>
              <w:bottom w:val="single" w:sz="4" w:space="0" w:color="auto"/>
              <w:right w:val="single" w:sz="4" w:space="0" w:color="auto"/>
            </w:tcBorders>
            <w:vAlign w:val="center"/>
            <w:hideMark/>
          </w:tcPr>
          <w:p w:rsidR="009118C8" w:rsidRPr="009118C8" w:rsidRDefault="009118C8" w:rsidP="009118C8">
            <w:pPr>
              <w:suppressAutoHyphens w:val="0"/>
              <w:spacing w:after="0" w:line="240" w:lineRule="auto"/>
              <w:rPr>
                <w:rFonts w:ascii="Times New Roman" w:eastAsia="Times New Roman" w:hAnsi="Times New Roman" w:cs="Times New Roman"/>
                <w:color w:val="auto"/>
                <w:sz w:val="20"/>
                <w:szCs w:val="20"/>
                <w:lang w:eastAsia="ru-RU"/>
              </w:rPr>
            </w:pPr>
          </w:p>
        </w:tc>
        <w:tc>
          <w:tcPr>
            <w:tcW w:w="2465" w:type="dxa"/>
            <w:vMerge/>
            <w:tcBorders>
              <w:top w:val="single" w:sz="4" w:space="0" w:color="auto"/>
              <w:left w:val="single" w:sz="4" w:space="0" w:color="auto"/>
              <w:bottom w:val="single" w:sz="4" w:space="0" w:color="auto"/>
              <w:right w:val="single" w:sz="4" w:space="0" w:color="auto"/>
            </w:tcBorders>
            <w:vAlign w:val="center"/>
            <w:hideMark/>
          </w:tcPr>
          <w:p w:rsidR="009118C8" w:rsidRPr="009118C8" w:rsidRDefault="009118C8" w:rsidP="009118C8">
            <w:pPr>
              <w:suppressAutoHyphens w:val="0"/>
              <w:spacing w:after="0" w:line="240" w:lineRule="auto"/>
              <w:rPr>
                <w:rFonts w:ascii="Times New Roman" w:eastAsia="Times New Roman" w:hAnsi="Times New Roman" w:cs="Times New Roman"/>
                <w:color w:val="auto"/>
                <w:sz w:val="20"/>
                <w:szCs w:val="20"/>
                <w:lang w:eastAsia="ru-RU"/>
              </w:rPr>
            </w:pPr>
          </w:p>
        </w:tc>
      </w:tr>
      <w:tr w:rsidR="009118C8" w:rsidRPr="009118C8" w:rsidTr="00A81163">
        <w:trPr>
          <w:trHeight w:val="323"/>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Берёзовая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250</w:t>
            </w:r>
          </w:p>
        </w:tc>
      </w:tr>
      <w:tr w:rsidR="009118C8" w:rsidRPr="009118C8" w:rsidTr="00A81163">
        <w:trPr>
          <w:trHeight w:val="716"/>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Улица </w:t>
            </w:r>
            <w:proofErr w:type="spellStart"/>
            <w:r w:rsidRPr="009118C8">
              <w:rPr>
                <w:rFonts w:ascii="Times New Roman" w:eastAsia="Times New Roman" w:hAnsi="Times New Roman" w:cs="Times New Roman"/>
                <w:color w:val="auto"/>
                <w:sz w:val="20"/>
                <w:szCs w:val="20"/>
                <w:lang w:eastAsia="ru-RU"/>
              </w:rPr>
              <w:t>Буевская</w:t>
            </w:r>
            <w:proofErr w:type="spellEnd"/>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640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Быкова</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360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Васильковая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475</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lastRenderedPageBreak/>
              <w:t>5.</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Галичская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500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6.</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М. Горького</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1480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7.</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Дальняя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225</w:t>
            </w:r>
          </w:p>
        </w:tc>
      </w:tr>
      <w:tr w:rsidR="009118C8" w:rsidRPr="009118C8" w:rsidTr="00A81163">
        <w:trPr>
          <w:trHeight w:val="716"/>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8.</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Дорожная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440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9.</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Переулок Дорожный</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400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10.</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Загородная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580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11.</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Переулок Загородный</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240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12.</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Заречная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325</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13.</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Зелёная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275</w:t>
            </w:r>
          </w:p>
        </w:tc>
      </w:tr>
      <w:tr w:rsidR="009118C8" w:rsidRPr="009118C8" w:rsidTr="00A81163">
        <w:trPr>
          <w:trHeight w:val="716"/>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14.</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Калинина</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2020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15.</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Улица </w:t>
            </w:r>
            <w:proofErr w:type="spellStart"/>
            <w:r w:rsidRPr="009118C8">
              <w:rPr>
                <w:rFonts w:ascii="Times New Roman" w:eastAsia="Times New Roman" w:hAnsi="Times New Roman" w:cs="Times New Roman"/>
                <w:color w:val="auto"/>
                <w:sz w:val="20"/>
                <w:szCs w:val="20"/>
                <w:lang w:eastAsia="ru-RU"/>
              </w:rPr>
              <w:t>Катенина</w:t>
            </w:r>
            <w:proofErr w:type="spellEnd"/>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280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16.</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Переулок </w:t>
            </w:r>
            <w:proofErr w:type="spellStart"/>
            <w:r w:rsidRPr="009118C8">
              <w:rPr>
                <w:rFonts w:ascii="Times New Roman" w:eastAsia="Times New Roman" w:hAnsi="Times New Roman" w:cs="Times New Roman"/>
                <w:color w:val="auto"/>
                <w:sz w:val="20"/>
                <w:szCs w:val="20"/>
                <w:lang w:eastAsia="ru-RU"/>
              </w:rPr>
              <w:t>Катенина</w:t>
            </w:r>
            <w:proofErr w:type="spellEnd"/>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225</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17.</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Кленовая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425</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18.</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Комсомольская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170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19.</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Лебедева</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240</w:t>
            </w:r>
          </w:p>
        </w:tc>
      </w:tr>
      <w:tr w:rsidR="009118C8" w:rsidRPr="009118C8" w:rsidTr="00A81163">
        <w:trPr>
          <w:trHeight w:val="716"/>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20.</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Ленина</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410</w:t>
            </w:r>
          </w:p>
        </w:tc>
      </w:tr>
      <w:tr w:rsidR="009118C8" w:rsidRPr="009118C8" w:rsidTr="00A81163">
        <w:trPr>
          <w:trHeight w:val="748"/>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21.</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Лесная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215</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22.</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Липовая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235</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23.</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Луговая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625</w:t>
            </w:r>
          </w:p>
        </w:tc>
      </w:tr>
      <w:tr w:rsidR="009118C8" w:rsidRPr="009118C8" w:rsidTr="00A81163">
        <w:trPr>
          <w:trHeight w:val="716"/>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lastRenderedPageBreak/>
              <w:t>24.</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Луначарского</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240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25.</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Малыгина</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200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26.</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Мира</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425</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27.</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Молодёжная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275</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28.</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Набережная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290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29.</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Нагорная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350</w:t>
            </w:r>
          </w:p>
        </w:tc>
      </w:tr>
      <w:tr w:rsidR="009118C8" w:rsidRPr="009118C8" w:rsidTr="00A81163">
        <w:trPr>
          <w:trHeight w:val="716"/>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30.</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Некрасова</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1020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31.</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Новая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240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32.</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Новикова</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380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33.</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Овражная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350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34.</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Переулок Овражный</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100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35.</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Улица </w:t>
            </w:r>
            <w:proofErr w:type="spellStart"/>
            <w:r w:rsidRPr="009118C8">
              <w:rPr>
                <w:rFonts w:ascii="Times New Roman" w:eastAsia="Times New Roman" w:hAnsi="Times New Roman" w:cs="Times New Roman"/>
                <w:color w:val="auto"/>
                <w:sz w:val="20"/>
                <w:szCs w:val="20"/>
                <w:lang w:eastAsia="ru-RU"/>
              </w:rPr>
              <w:t>Овчинникова</w:t>
            </w:r>
            <w:proofErr w:type="spellEnd"/>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580</w:t>
            </w:r>
          </w:p>
        </w:tc>
      </w:tr>
      <w:tr w:rsidR="009118C8" w:rsidRPr="009118C8" w:rsidTr="00A81163">
        <w:trPr>
          <w:trHeight w:val="716"/>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36.</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Октября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1100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37.</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Переулок Октября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180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38.</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Ольховая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270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39.</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Первомайская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1535</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40.</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Переулок Первомайский</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120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41.</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Пионерская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160</w:t>
            </w:r>
          </w:p>
        </w:tc>
      </w:tr>
      <w:tr w:rsidR="009118C8" w:rsidRPr="009118C8" w:rsidTr="00A81163">
        <w:trPr>
          <w:trHeight w:val="716"/>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42.</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Писемского</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420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lastRenderedPageBreak/>
              <w:t>43.</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Полевая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675</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44.</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Пригородная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350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45.</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Приозёрная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325</w:t>
            </w:r>
          </w:p>
        </w:tc>
      </w:tr>
      <w:tr w:rsidR="009118C8" w:rsidRPr="009118C8" w:rsidTr="00A81163">
        <w:trPr>
          <w:trHeight w:val="748"/>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46.</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Площадь Революции</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120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47.</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Рыбацкая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790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48.</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Садовая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575</w:t>
            </w:r>
          </w:p>
        </w:tc>
      </w:tr>
      <w:tr w:rsidR="009118C8" w:rsidRPr="009118C8" w:rsidTr="00A81163">
        <w:trPr>
          <w:trHeight w:val="716"/>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49.</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Улица </w:t>
            </w:r>
            <w:proofErr w:type="spellStart"/>
            <w:r w:rsidRPr="009118C8">
              <w:rPr>
                <w:rFonts w:ascii="Times New Roman" w:eastAsia="Times New Roman" w:hAnsi="Times New Roman" w:cs="Times New Roman"/>
                <w:color w:val="auto"/>
                <w:sz w:val="20"/>
                <w:szCs w:val="20"/>
                <w:lang w:eastAsia="ru-RU"/>
              </w:rPr>
              <w:t>Сандеба</w:t>
            </w:r>
            <w:proofErr w:type="spellEnd"/>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280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50.</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Свердлова</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740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51.</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Свободы</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2160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52.</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Переулок Свободы</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575</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53.</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Семёновская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550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54.</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Переулок Семёновский</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175</w:t>
            </w:r>
          </w:p>
        </w:tc>
      </w:tr>
      <w:tr w:rsidR="009118C8" w:rsidRPr="009118C8" w:rsidTr="00A81163">
        <w:trPr>
          <w:trHeight w:val="716"/>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55.</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Советская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630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56.</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Солнечная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475</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57.</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Сосновая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165</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58.</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Строительная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425</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59.</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Сельская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190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60.</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Травяная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220</w:t>
            </w:r>
          </w:p>
        </w:tc>
      </w:tr>
      <w:tr w:rsidR="009118C8" w:rsidRPr="009118C8" w:rsidTr="00A81163">
        <w:trPr>
          <w:trHeight w:val="716"/>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61.</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Улица </w:t>
            </w:r>
            <w:proofErr w:type="spellStart"/>
            <w:r w:rsidRPr="009118C8">
              <w:rPr>
                <w:rFonts w:ascii="Times New Roman" w:eastAsia="Times New Roman" w:hAnsi="Times New Roman" w:cs="Times New Roman"/>
                <w:color w:val="auto"/>
                <w:sz w:val="20"/>
                <w:szCs w:val="20"/>
                <w:lang w:eastAsia="ru-RU"/>
              </w:rPr>
              <w:t>Усольская</w:t>
            </w:r>
            <w:proofErr w:type="spellEnd"/>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220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lastRenderedPageBreak/>
              <w:t>62.</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Цветочная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265</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63.</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Переулок Школьный</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110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64.</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Юбилейная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500</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65.</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Переулок Юбилейный</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585</w:t>
            </w:r>
          </w:p>
        </w:tc>
      </w:tr>
      <w:tr w:rsidR="009118C8" w:rsidRPr="009118C8" w:rsidTr="00A81163">
        <w:trPr>
          <w:trHeight w:val="732"/>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66.</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Южная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385</w:t>
            </w:r>
          </w:p>
        </w:tc>
      </w:tr>
      <w:tr w:rsidR="009118C8" w:rsidRPr="009118C8" w:rsidTr="00A81163">
        <w:trPr>
          <w:trHeight w:val="716"/>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67.</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Яковлева</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780</w:t>
            </w:r>
          </w:p>
        </w:tc>
      </w:tr>
      <w:tr w:rsidR="009118C8" w:rsidRPr="009118C8" w:rsidTr="00A81163">
        <w:trPr>
          <w:trHeight w:val="300"/>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68.</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Переулок Яковлева</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130</w:t>
            </w:r>
          </w:p>
        </w:tc>
      </w:tr>
      <w:tr w:rsidR="009118C8" w:rsidRPr="009118C8" w:rsidTr="00A81163">
        <w:trPr>
          <w:trHeight w:val="300"/>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69. </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Соловьиная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200</w:t>
            </w:r>
          </w:p>
        </w:tc>
      </w:tr>
      <w:tr w:rsidR="009118C8" w:rsidRPr="009118C8" w:rsidTr="00A81163">
        <w:trPr>
          <w:trHeight w:val="300"/>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70.</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Алешковская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580</w:t>
            </w:r>
          </w:p>
        </w:tc>
      </w:tr>
      <w:tr w:rsidR="009118C8" w:rsidRPr="009118C8" w:rsidTr="00A81163">
        <w:trPr>
          <w:trHeight w:val="300"/>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71.</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Рябиновая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430</w:t>
            </w:r>
          </w:p>
        </w:tc>
      </w:tr>
      <w:tr w:rsidR="009118C8" w:rsidRPr="009118C8" w:rsidTr="00A81163">
        <w:trPr>
          <w:trHeight w:val="300"/>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72.</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Отрадная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500</w:t>
            </w:r>
          </w:p>
        </w:tc>
      </w:tr>
      <w:tr w:rsidR="009118C8" w:rsidRPr="009118C8" w:rsidTr="00A81163">
        <w:trPr>
          <w:trHeight w:val="300"/>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73.</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Полянская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580</w:t>
            </w:r>
          </w:p>
        </w:tc>
      </w:tr>
      <w:tr w:rsidR="009118C8" w:rsidRPr="009118C8" w:rsidTr="00A81163">
        <w:trPr>
          <w:trHeight w:val="300"/>
        </w:trPr>
        <w:tc>
          <w:tcPr>
            <w:tcW w:w="1232"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74.</w:t>
            </w:r>
          </w:p>
        </w:tc>
        <w:tc>
          <w:tcPr>
            <w:tcW w:w="6164"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Улица Тихая</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170</w:t>
            </w:r>
          </w:p>
        </w:tc>
      </w:tr>
      <w:tr w:rsidR="009118C8" w:rsidRPr="009118C8" w:rsidTr="00A81163">
        <w:trPr>
          <w:trHeight w:val="435"/>
        </w:trPr>
        <w:tc>
          <w:tcPr>
            <w:tcW w:w="7397" w:type="dxa"/>
            <w:gridSpan w:val="2"/>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Всего:</w:t>
            </w:r>
          </w:p>
        </w:tc>
        <w:tc>
          <w:tcPr>
            <w:tcW w:w="2465" w:type="dxa"/>
            <w:tcBorders>
              <w:top w:val="single" w:sz="4" w:space="0" w:color="auto"/>
              <w:left w:val="single" w:sz="4" w:space="0" w:color="auto"/>
              <w:bottom w:val="single" w:sz="4" w:space="0" w:color="auto"/>
              <w:right w:val="single" w:sz="4" w:space="0" w:color="auto"/>
            </w:tcBorders>
            <w:hideMark/>
          </w:tcPr>
          <w:p w:rsidR="009118C8" w:rsidRPr="009118C8" w:rsidRDefault="009118C8" w:rsidP="009118C8">
            <w:pPr>
              <w:spacing w:after="0" w:line="240" w:lineRule="auto"/>
              <w:ind w:firstLine="709"/>
              <w:jc w:val="both"/>
              <w:rPr>
                <w:rFonts w:ascii="Times New Roman" w:eastAsia="Times New Roman" w:hAnsi="Times New Roman" w:cs="Times New Roman"/>
                <w:color w:val="auto"/>
                <w:sz w:val="20"/>
                <w:szCs w:val="20"/>
                <w:lang w:eastAsia="ru-RU"/>
              </w:rPr>
            </w:pPr>
            <w:r w:rsidRPr="009118C8">
              <w:rPr>
                <w:rFonts w:ascii="Times New Roman" w:eastAsia="Times New Roman" w:hAnsi="Times New Roman" w:cs="Times New Roman"/>
                <w:color w:val="auto"/>
                <w:sz w:val="20"/>
                <w:szCs w:val="20"/>
                <w:lang w:eastAsia="ru-RU"/>
              </w:rPr>
              <w:t xml:space="preserve">34 125 </w:t>
            </w:r>
          </w:p>
        </w:tc>
      </w:tr>
    </w:tbl>
    <w:p w:rsidR="009118C8" w:rsidRPr="009118C8" w:rsidRDefault="009118C8" w:rsidP="009118C8">
      <w:pPr>
        <w:suppressAutoHyphens w:val="0"/>
        <w:spacing w:after="0" w:line="240" w:lineRule="auto"/>
        <w:rPr>
          <w:rFonts w:ascii="Times New Roman" w:eastAsia="Times New Roman" w:hAnsi="Times New Roman" w:cs="Times New Roman"/>
          <w:color w:val="auto"/>
          <w:sz w:val="20"/>
          <w:szCs w:val="20"/>
          <w:lang w:eastAsia="ru-RU"/>
        </w:rPr>
      </w:pPr>
    </w:p>
    <w:p w:rsidR="0040257C" w:rsidRDefault="0040257C" w:rsidP="007D1763">
      <w:pPr>
        <w:rPr>
          <w:rFonts w:ascii="Times New Roman" w:hAnsi="Times New Roman" w:cs="Times New Roman"/>
          <w:b/>
          <w:bCs/>
          <w:i/>
          <w:sz w:val="20"/>
          <w:szCs w:val="20"/>
        </w:rPr>
      </w:pPr>
    </w:p>
    <w:p w:rsidR="0040257C" w:rsidRDefault="0040257C" w:rsidP="007D1763">
      <w:pPr>
        <w:rPr>
          <w:rFonts w:ascii="Times New Roman" w:hAnsi="Times New Roman" w:cs="Times New Roman"/>
          <w:b/>
          <w:bCs/>
          <w:i/>
          <w:sz w:val="20"/>
          <w:szCs w:val="20"/>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40257C" w:rsidTr="0040257C">
        <w:trPr>
          <w:trHeight w:val="1755"/>
        </w:trPr>
        <w:tc>
          <w:tcPr>
            <w:tcW w:w="3151" w:type="dxa"/>
            <w:tcBorders>
              <w:top w:val="single" w:sz="4" w:space="0" w:color="auto"/>
              <w:left w:val="single" w:sz="4" w:space="0" w:color="auto"/>
              <w:bottom w:val="single" w:sz="4" w:space="0" w:color="auto"/>
              <w:right w:val="single" w:sz="4" w:space="0" w:color="auto"/>
            </w:tcBorders>
            <w:hideMark/>
          </w:tcPr>
          <w:p w:rsidR="0040257C" w:rsidRDefault="0040257C">
            <w:pPr>
              <w:spacing w:after="0"/>
              <w:outlineLvl w:val="0"/>
              <w:rPr>
                <w:rFonts w:ascii="Times New Roman" w:hAnsi="Times New Roman" w:cs="Times New Roman"/>
                <w:sz w:val="18"/>
                <w:szCs w:val="18"/>
              </w:rPr>
            </w:pPr>
            <w:r>
              <w:rPr>
                <w:rFonts w:ascii="Times New Roman" w:hAnsi="Times New Roman" w:cs="Times New Roman"/>
                <w:sz w:val="18"/>
                <w:szCs w:val="18"/>
              </w:rPr>
              <w:t>Издатель: администрация городского поселения город Чухлома Чухломского муниципального района Костромской области;</w:t>
            </w:r>
          </w:p>
          <w:p w:rsidR="0040257C" w:rsidRDefault="0040257C">
            <w:pPr>
              <w:spacing w:after="0"/>
              <w:outlineLvl w:val="0"/>
              <w:rPr>
                <w:rFonts w:ascii="Times New Roman" w:hAnsi="Times New Roman" w:cs="Times New Roman"/>
                <w:sz w:val="18"/>
                <w:szCs w:val="18"/>
              </w:rPr>
            </w:pPr>
            <w:r>
              <w:rPr>
                <w:rFonts w:ascii="Times New Roman" w:hAnsi="Times New Roman" w:cs="Times New Roman"/>
                <w:sz w:val="18"/>
                <w:szCs w:val="18"/>
              </w:rPr>
              <w:t xml:space="preserve">157130 Костромская обл., </w:t>
            </w:r>
            <w:proofErr w:type="spellStart"/>
            <w:r>
              <w:rPr>
                <w:rFonts w:ascii="Times New Roman" w:hAnsi="Times New Roman" w:cs="Times New Roman"/>
                <w:sz w:val="18"/>
                <w:szCs w:val="18"/>
              </w:rPr>
              <w:t>Чухломский</w:t>
            </w:r>
            <w:proofErr w:type="spellEnd"/>
            <w:r>
              <w:rPr>
                <w:rFonts w:ascii="Times New Roman" w:hAnsi="Times New Roman" w:cs="Times New Roman"/>
                <w:sz w:val="18"/>
                <w:szCs w:val="18"/>
              </w:rPr>
              <w:t xml:space="preserve"> район, город Чухлома, ул. Советская, дом 1,</w:t>
            </w:r>
          </w:p>
          <w:p w:rsidR="0040257C" w:rsidRDefault="0040257C">
            <w:pPr>
              <w:spacing w:after="0"/>
              <w:outlineLvl w:val="0"/>
              <w:rPr>
                <w:rFonts w:ascii="Times New Roman" w:hAnsi="Times New Roman" w:cs="Times New Roman"/>
                <w:sz w:val="18"/>
                <w:szCs w:val="18"/>
                <w:u w:val="single"/>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u w:val="single"/>
              </w:rPr>
              <w:t xml:space="preserve"> </w:t>
            </w:r>
            <w:hyperlink r:id="rId4" w:history="1">
              <w:r>
                <w:rPr>
                  <w:rStyle w:val="a4"/>
                  <w:rFonts w:ascii="Times New Roman" w:hAnsi="Times New Roman" w:cs="Times New Roman"/>
                  <w:sz w:val="18"/>
                  <w:szCs w:val="18"/>
                  <w:lang w:val="en-US"/>
                </w:rPr>
                <w:t>gorchuh</w:t>
              </w:r>
              <w:r>
                <w:rPr>
                  <w:rStyle w:val="a4"/>
                  <w:rFonts w:ascii="Times New Roman" w:hAnsi="Times New Roman" w:cs="Times New Roman"/>
                  <w:sz w:val="18"/>
                  <w:szCs w:val="18"/>
                </w:rPr>
                <w:t>@</w:t>
              </w:r>
              <w:r>
                <w:rPr>
                  <w:rStyle w:val="a4"/>
                  <w:rFonts w:ascii="Times New Roman" w:hAnsi="Times New Roman" w:cs="Times New Roman"/>
                  <w:sz w:val="18"/>
                  <w:szCs w:val="18"/>
                  <w:lang w:val="en-US"/>
                </w:rPr>
                <w:t>yandex</w:t>
              </w:r>
              <w:r>
                <w:rPr>
                  <w:rStyle w:val="a4"/>
                  <w:rFonts w:ascii="Times New Roman" w:hAnsi="Times New Roman" w:cs="Times New Roman"/>
                  <w:sz w:val="18"/>
                  <w:szCs w:val="18"/>
                </w:rPr>
                <w:t>.</w:t>
              </w:r>
              <w:proofErr w:type="spellStart"/>
              <w:r>
                <w:rPr>
                  <w:rStyle w:val="a4"/>
                  <w:rFonts w:ascii="Times New Roman" w:hAnsi="Times New Roman" w:cs="Times New Roman"/>
                  <w:sz w:val="18"/>
                  <w:szCs w:val="18"/>
                  <w:lang w:val="en-US"/>
                </w:rPr>
                <w:t>ru</w:t>
              </w:r>
              <w:proofErr w:type="spellEnd"/>
            </w:hyperlink>
          </w:p>
          <w:p w:rsidR="0040257C" w:rsidRDefault="0040257C">
            <w:pPr>
              <w:spacing w:after="0"/>
              <w:outlineLvl w:val="0"/>
              <w:rPr>
                <w:rFonts w:ascii="Times New Roman" w:hAnsi="Times New Roman" w:cs="Times New Roman"/>
                <w:sz w:val="18"/>
                <w:szCs w:val="18"/>
                <w:lang w:val="en-US"/>
              </w:rPr>
            </w:pPr>
            <w:r>
              <w:rPr>
                <w:rFonts w:ascii="Times New Roman" w:hAnsi="Times New Roman" w:cs="Times New Roman"/>
                <w:sz w:val="18"/>
                <w:szCs w:val="18"/>
              </w:rPr>
              <w:t>Тираж</w:t>
            </w:r>
            <w:r>
              <w:rPr>
                <w:rFonts w:ascii="Times New Roman" w:hAnsi="Times New Roman" w:cs="Times New Roman"/>
                <w:sz w:val="18"/>
                <w:szCs w:val="18"/>
                <w:lang w:val="en-US"/>
              </w:rPr>
              <w:t xml:space="preserve">: 10 </w:t>
            </w:r>
            <w:proofErr w:type="spellStart"/>
            <w:r>
              <w:rPr>
                <w:rFonts w:ascii="Times New Roman" w:hAnsi="Times New Roman" w:cs="Times New Roman"/>
                <w:sz w:val="18"/>
                <w:szCs w:val="18"/>
              </w:rPr>
              <w:t>экз</w:t>
            </w:r>
            <w:proofErr w:type="spellEnd"/>
            <w:r>
              <w:rPr>
                <w:rFonts w:ascii="Times New Roman" w:hAnsi="Times New Roman" w:cs="Times New Roman"/>
                <w:sz w:val="18"/>
                <w:szCs w:val="18"/>
                <w:lang w:val="en-US"/>
              </w:rPr>
              <w:t>.</w:t>
            </w:r>
          </w:p>
        </w:tc>
        <w:tc>
          <w:tcPr>
            <w:tcW w:w="3077" w:type="dxa"/>
            <w:tcBorders>
              <w:top w:val="single" w:sz="4" w:space="0" w:color="auto"/>
              <w:left w:val="single" w:sz="4" w:space="0" w:color="auto"/>
              <w:bottom w:val="single" w:sz="4" w:space="0" w:color="auto"/>
              <w:right w:val="single" w:sz="4" w:space="0" w:color="auto"/>
            </w:tcBorders>
            <w:hideMark/>
          </w:tcPr>
          <w:p w:rsidR="0040257C" w:rsidRDefault="0040257C">
            <w:pPr>
              <w:spacing w:after="0"/>
              <w:outlineLvl w:val="0"/>
              <w:rPr>
                <w:rFonts w:ascii="Times New Roman" w:hAnsi="Times New Roman" w:cs="Times New Roman"/>
                <w:sz w:val="18"/>
                <w:szCs w:val="18"/>
              </w:rPr>
            </w:pPr>
            <w:r>
              <w:rPr>
                <w:rFonts w:ascii="Times New Roman" w:hAnsi="Times New Roman" w:cs="Times New Roman"/>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40257C" w:rsidRDefault="0040257C">
            <w:pPr>
              <w:spacing w:after="0"/>
              <w:outlineLvl w:val="0"/>
              <w:rPr>
                <w:rFonts w:ascii="Times New Roman" w:hAnsi="Times New Roman" w:cs="Times New Roman"/>
                <w:sz w:val="18"/>
                <w:szCs w:val="18"/>
              </w:rPr>
            </w:pPr>
            <w:r>
              <w:rPr>
                <w:rFonts w:ascii="Times New Roman" w:hAnsi="Times New Roman" w:cs="Times New Roman"/>
                <w:sz w:val="18"/>
                <w:szCs w:val="18"/>
              </w:rPr>
              <w:t xml:space="preserve">(157130 Костромская обл., </w:t>
            </w:r>
            <w:proofErr w:type="spellStart"/>
            <w:r>
              <w:rPr>
                <w:rFonts w:ascii="Times New Roman" w:hAnsi="Times New Roman" w:cs="Times New Roman"/>
                <w:sz w:val="18"/>
                <w:szCs w:val="18"/>
              </w:rPr>
              <w:t>Чухломский</w:t>
            </w:r>
            <w:proofErr w:type="spellEnd"/>
            <w:r>
              <w:rPr>
                <w:rFonts w:ascii="Times New Roman" w:hAnsi="Times New Roman" w:cs="Times New Roman"/>
                <w:sz w:val="18"/>
                <w:szCs w:val="18"/>
              </w:rPr>
              <w:t xml:space="preserve">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40257C" w:rsidRDefault="0040257C">
            <w:pPr>
              <w:spacing w:after="0"/>
              <w:outlineLvl w:val="0"/>
              <w:rPr>
                <w:rFonts w:ascii="Times New Roman" w:hAnsi="Times New Roman" w:cs="Times New Roman"/>
                <w:sz w:val="18"/>
                <w:szCs w:val="18"/>
              </w:rPr>
            </w:pPr>
            <w:r>
              <w:rPr>
                <w:rFonts w:ascii="Times New Roman" w:hAnsi="Times New Roman" w:cs="Times New Roman"/>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40257C" w:rsidRDefault="0040257C">
            <w:pPr>
              <w:spacing w:after="0"/>
              <w:outlineLvl w:val="0"/>
              <w:rPr>
                <w:rFonts w:ascii="Times New Roman" w:hAnsi="Times New Roman" w:cs="Times New Roman"/>
                <w:sz w:val="18"/>
                <w:szCs w:val="18"/>
              </w:rPr>
            </w:pPr>
            <w:r>
              <w:rPr>
                <w:rFonts w:ascii="Times New Roman" w:hAnsi="Times New Roman" w:cs="Times New Roman"/>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Pr>
                  <w:rFonts w:ascii="Times New Roman" w:hAnsi="Times New Roman" w:cs="Times New Roman"/>
                  <w:sz w:val="18"/>
                  <w:szCs w:val="18"/>
                </w:rPr>
                <w:t>1991 г</w:t>
              </w:r>
            </w:smartTag>
            <w:r>
              <w:rPr>
                <w:rFonts w:ascii="Times New Roman" w:hAnsi="Times New Roman" w:cs="Times New Roman"/>
                <w:sz w:val="18"/>
                <w:szCs w:val="18"/>
              </w:rPr>
              <w:t>.№2124-1 «О средствах массовой информации»</w:t>
            </w:r>
          </w:p>
          <w:p w:rsidR="0040257C" w:rsidRDefault="0040257C">
            <w:pPr>
              <w:spacing w:after="0"/>
              <w:outlineLvl w:val="0"/>
              <w:rPr>
                <w:rFonts w:ascii="Times New Roman" w:hAnsi="Times New Roman" w:cs="Times New Roman"/>
                <w:sz w:val="18"/>
                <w:szCs w:val="18"/>
              </w:rPr>
            </w:pPr>
            <w:r>
              <w:rPr>
                <w:rFonts w:ascii="Times New Roman" w:hAnsi="Times New Roman" w:cs="Times New Roman"/>
                <w:sz w:val="18"/>
                <w:szCs w:val="18"/>
              </w:rPr>
              <w:t>Издание освобождается от регистрации</w:t>
            </w:r>
          </w:p>
        </w:tc>
      </w:tr>
    </w:tbl>
    <w:p w:rsidR="0040257C" w:rsidRDefault="0040257C" w:rsidP="007D1763">
      <w:pPr>
        <w:rPr>
          <w:rFonts w:ascii="Times New Roman" w:hAnsi="Times New Roman" w:cs="Times New Roman"/>
          <w:b/>
          <w:bCs/>
          <w:i/>
          <w:sz w:val="20"/>
          <w:szCs w:val="20"/>
        </w:rPr>
      </w:pPr>
    </w:p>
    <w:p w:rsidR="00FA4D81" w:rsidRDefault="00FA4D81" w:rsidP="007D1763">
      <w:pPr>
        <w:rPr>
          <w:rFonts w:ascii="Times New Roman" w:hAnsi="Times New Roman" w:cs="Times New Roman"/>
          <w:b/>
          <w:bCs/>
          <w:i/>
          <w:sz w:val="20"/>
          <w:szCs w:val="20"/>
        </w:rPr>
      </w:pPr>
    </w:p>
    <w:p w:rsidR="00FA4D81" w:rsidRDefault="00FA4D81" w:rsidP="007D1763">
      <w:pPr>
        <w:rPr>
          <w:rFonts w:ascii="Times New Roman" w:hAnsi="Times New Roman" w:cs="Times New Roman"/>
          <w:b/>
          <w:bCs/>
          <w:i/>
          <w:sz w:val="20"/>
          <w:szCs w:val="20"/>
        </w:rPr>
      </w:pPr>
    </w:p>
    <w:p w:rsidR="007A2D62" w:rsidRDefault="007A2D62"/>
    <w:sectPr w:rsidR="007A2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62"/>
    <w:rsid w:val="0040257C"/>
    <w:rsid w:val="007A2D62"/>
    <w:rsid w:val="007D1763"/>
    <w:rsid w:val="009118C8"/>
    <w:rsid w:val="00A41843"/>
    <w:rsid w:val="00C15B29"/>
    <w:rsid w:val="00C17540"/>
    <w:rsid w:val="00FA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7BCDAB-F318-4A27-9C0D-84AE46DC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763"/>
    <w:pPr>
      <w:suppressAutoHyphens/>
      <w:spacing w:line="254" w:lineRule="auto"/>
    </w:pPr>
    <w:rPr>
      <w:rFonts w:ascii="Calibri" w:eastAsia="Calibri" w:hAnsi="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D1763"/>
    <w:pPr>
      <w:suppressAutoHyphens w:val="0"/>
      <w:spacing w:before="100" w:beforeAutospacing="1" w:after="100" w:afterAutospacing="1" w:line="240" w:lineRule="auto"/>
    </w:pPr>
    <w:rPr>
      <w:rFonts w:ascii="Times New Roman" w:eastAsiaTheme="minorEastAsia" w:hAnsi="Times New Roman" w:cs="Times New Roman"/>
      <w:color w:val="auto"/>
      <w:sz w:val="24"/>
      <w:szCs w:val="24"/>
      <w:lang w:eastAsia="ru-RU"/>
    </w:rPr>
  </w:style>
  <w:style w:type="character" w:styleId="a4">
    <w:name w:val="Hyperlink"/>
    <w:basedOn w:val="a0"/>
    <w:semiHidden/>
    <w:unhideWhenUsed/>
    <w:rsid w:val="00402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rchu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1379</Words>
  <Characters>7864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7</cp:revision>
  <dcterms:created xsi:type="dcterms:W3CDTF">2023-03-03T07:53:00Z</dcterms:created>
  <dcterms:modified xsi:type="dcterms:W3CDTF">2023-03-29T13:14:00Z</dcterms:modified>
</cp:coreProperties>
</file>