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D0" w:rsidRDefault="000731D0" w:rsidP="000731D0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31D0" w:rsidRDefault="000731D0" w:rsidP="000731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0731D0" w:rsidRDefault="000731D0" w:rsidP="000731D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31D0" w:rsidRDefault="000731D0" w:rsidP="000731D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0731D0" w:rsidRDefault="000731D0" w:rsidP="000731D0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                       </w:t>
      </w:r>
      <w:r w:rsidR="00521AFF">
        <w:rPr>
          <w:b/>
          <w:bCs/>
          <w:i/>
          <w:sz w:val="20"/>
          <w:szCs w:val="20"/>
        </w:rPr>
        <w:t xml:space="preserve">       18 мая 2022 года, среда </w:t>
      </w:r>
      <w:r>
        <w:rPr>
          <w:b/>
          <w:bCs/>
          <w:i/>
          <w:sz w:val="20"/>
          <w:szCs w:val="20"/>
        </w:rPr>
        <w:t>№ 13(439)</w:t>
      </w:r>
    </w:p>
    <w:p w:rsidR="000731D0" w:rsidRDefault="000731D0" w:rsidP="000731D0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0731D0" w:rsidRDefault="000731D0" w:rsidP="000731D0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0731D0" w:rsidRDefault="000731D0" w:rsidP="000731D0"/>
    <w:p w:rsidR="00521AFF" w:rsidRDefault="00521AFF" w:rsidP="00521AFF">
      <w:pPr>
        <w:pStyle w:val="a3"/>
        <w:spacing w:after="0"/>
        <w:jc w:val="center"/>
        <w:rPr>
          <w:b/>
        </w:rPr>
      </w:pPr>
      <w:r>
        <w:rPr>
          <w:b/>
        </w:rPr>
        <w:t>Извещение</w:t>
      </w:r>
    </w:p>
    <w:p w:rsidR="00521AFF" w:rsidRDefault="00521AFF" w:rsidP="00521AFF">
      <w:pPr>
        <w:pStyle w:val="a3"/>
        <w:spacing w:after="0"/>
        <w:ind w:firstLine="708"/>
        <w:jc w:val="both"/>
      </w:pPr>
      <w:bookmarkStart w:id="0" w:name="__DdeLink__0_354981360"/>
      <w:bookmarkEnd w:id="0"/>
      <w:r>
        <w:t>Администрация городского поселения город Чухлома Чухломского муниципального района Костромской области извещает население о возможности предоставления в аренду земельного участка</w:t>
      </w:r>
      <w:r>
        <w:rPr>
          <w:color w:val="000000"/>
        </w:rPr>
        <w:t xml:space="preserve">, с кадастровым номером 44:23:170501:26, разрешенное использование – для ведения личного подсобного хозяйства, </w:t>
      </w:r>
      <w:r>
        <w:t>расположенного по адресу: Местоположение установлено относительно ориентира, расположенного в границах участка. Почтовый адрес ориентира: Костромская область, Чухломский район, город Чухлома, улица Галичская, дом 4, площадью 772+/-1.67 квадратных метров, категория земель - земли населенных пунктов.</w:t>
      </w:r>
      <w:bookmarkStart w:id="1" w:name="__DdeLink__5_812136759"/>
      <w:bookmarkEnd w:id="1"/>
    </w:p>
    <w:p w:rsidR="00521AFF" w:rsidRDefault="00521AFF" w:rsidP="00521AFF">
      <w:pPr>
        <w:pStyle w:val="a3"/>
        <w:spacing w:after="0"/>
        <w:ind w:firstLine="708"/>
        <w:jc w:val="both"/>
      </w:pPr>
      <w:r>
        <w:t xml:space="preserve">Граждане имеют право в течение 10 календарных дней со дня опубликования и размещения настоящего извещения подавать заявления о намерении участвовать в аукционе на право заключения договора аренды указанного земельного участка. Заявления подаются гражданами по адресу: </w:t>
      </w:r>
      <w:r w:rsidRPr="00A47DF0">
        <w:t xml:space="preserve">Костромская область, Чухломский район, </w:t>
      </w:r>
      <w:r>
        <w:rPr>
          <w:color w:val="000000"/>
        </w:rPr>
        <w:t>город Чухлома, ул. Советская,</w:t>
      </w:r>
      <w:r w:rsidRPr="00A47DF0">
        <w:rPr>
          <w:color w:val="000000"/>
        </w:rPr>
        <w:t xml:space="preserve"> д.1 (кабинет главы администрации городского поселения город Чухлома Чухломского муниципального района)</w:t>
      </w:r>
      <w:r>
        <w:rPr>
          <w:color w:val="000000"/>
        </w:rPr>
        <w:t>.</w:t>
      </w:r>
      <w:r>
        <w:t xml:space="preserve">  Часы приема заявлений в рабочие дни: понедельник – пятница с 08-00 часов до12-00 часов и с 13-00 часов до 17-00 часов.</w:t>
      </w:r>
    </w:p>
    <w:p w:rsidR="00521AFF" w:rsidRDefault="00521AFF" w:rsidP="00521AFF">
      <w:pPr>
        <w:jc w:val="both"/>
      </w:pPr>
      <w:r>
        <w:tab/>
      </w:r>
      <w:r w:rsidRPr="00EC7809">
        <w:t xml:space="preserve">           «2</w:t>
      </w:r>
      <w:r>
        <w:t>7</w:t>
      </w:r>
      <w:r w:rsidRPr="00EC7809">
        <w:t xml:space="preserve">» </w:t>
      </w:r>
      <w:r>
        <w:t xml:space="preserve">мая </w:t>
      </w:r>
      <w:r w:rsidRPr="00EC7809">
        <w:t>202</w:t>
      </w:r>
      <w:r>
        <w:t>2</w:t>
      </w:r>
      <w:r w:rsidRPr="00EC7809">
        <w:t xml:space="preserve"> года</w:t>
      </w:r>
      <w:r>
        <w:t xml:space="preserve"> до 17-00 часов – дата окончания приема заявлений о намерении участвовать в аукционе на право заключения договора аренды указанного земельного участка.</w:t>
      </w:r>
    </w:p>
    <w:p w:rsidR="00521AFF" w:rsidRDefault="00521AFF" w:rsidP="00521AFF">
      <w:pPr>
        <w:pStyle w:val="a3"/>
        <w:spacing w:after="0"/>
        <w:ind w:firstLine="708"/>
        <w:jc w:val="both"/>
      </w:pPr>
      <w:r>
        <w:t xml:space="preserve">Ознакомиться с Выпиской из Единого государственного реестра недвижимости об   основных характеристиках и зарегистрированных правах на объект недвижимости на земельный участок можно по адресу: </w:t>
      </w:r>
      <w:r w:rsidRPr="00A47DF0">
        <w:t>Костромс</w:t>
      </w:r>
      <w:r>
        <w:t xml:space="preserve">кая область, Чухломский район, </w:t>
      </w:r>
      <w:r>
        <w:rPr>
          <w:color w:val="000000"/>
        </w:rPr>
        <w:t xml:space="preserve">город Чухлома, ул. Советская, </w:t>
      </w:r>
      <w:r w:rsidRPr="00A47DF0">
        <w:rPr>
          <w:color w:val="000000"/>
        </w:rPr>
        <w:t>д.1 (кабинет главы администрации городского поселения город Чухлома Чухломского муниципального района)</w:t>
      </w:r>
      <w:r>
        <w:rPr>
          <w:color w:val="000000"/>
        </w:rPr>
        <w:t>.</w:t>
      </w:r>
      <w:r>
        <w:t xml:space="preserve"> Часы приема заявлений в рабочие дни: понедельник – пятница с 08-00 часов до 12-00 часов и с 13-00 часов до 17-00 часов.</w:t>
      </w:r>
    </w:p>
    <w:p w:rsidR="00521AFF" w:rsidRDefault="00521AFF" w:rsidP="00521AFF">
      <w:pPr>
        <w:pStyle w:val="a3"/>
        <w:spacing w:after="0"/>
        <w:jc w:val="center"/>
        <w:rPr>
          <w:b/>
        </w:rPr>
      </w:pPr>
      <w:r>
        <w:rPr>
          <w:b/>
        </w:rPr>
        <w:t>Извещение</w:t>
      </w:r>
    </w:p>
    <w:p w:rsidR="00521AFF" w:rsidRDefault="00521AFF" w:rsidP="00521AFF">
      <w:pPr>
        <w:pStyle w:val="a3"/>
        <w:spacing w:after="0"/>
        <w:ind w:firstLine="708"/>
        <w:jc w:val="both"/>
      </w:pPr>
      <w:r>
        <w:t>Администрация городского поселения город Чухлома Чухломского муниципального района Костромской области извещает население о возможности предоставления в аренду земельного участка</w:t>
      </w:r>
      <w:r>
        <w:rPr>
          <w:color w:val="000000"/>
        </w:rPr>
        <w:t xml:space="preserve"> с кадастровым номером 44:23:170501:27, разрешенное использование – для ведения личного подсобного хозяйства, </w:t>
      </w:r>
      <w:r>
        <w:t>расположенного по адресу: Местоположение установлено относительно ориентира, расположенного в границах участка. Почтовый адрес ориентира: Костромская область, Чухломский район, город Чухлома, улица Галичская, дом 4, площадью 754+/-1.64 квадратных метров, категория земель - земли населенных пунктов.</w:t>
      </w:r>
    </w:p>
    <w:p w:rsidR="00521AFF" w:rsidRDefault="00521AFF" w:rsidP="00521AFF">
      <w:pPr>
        <w:pStyle w:val="a3"/>
        <w:spacing w:after="0"/>
        <w:ind w:firstLine="708"/>
        <w:jc w:val="both"/>
      </w:pPr>
      <w:r>
        <w:t xml:space="preserve">Граждане имеют право в течение 10 календарных дней со дня опубликования и размещения настоящего извещения подавать заявления о намерении участвовать в аукционе на право заключения договора аренды указанного земельного участка. Заявления </w:t>
      </w:r>
      <w:r>
        <w:lastRenderedPageBreak/>
        <w:t xml:space="preserve">подаются гражданами по адресу: </w:t>
      </w:r>
      <w:r w:rsidRPr="00A47DF0">
        <w:t>Костромс</w:t>
      </w:r>
      <w:r>
        <w:t xml:space="preserve">кая область, Чухломский район, </w:t>
      </w:r>
      <w:r>
        <w:rPr>
          <w:color w:val="000000"/>
        </w:rPr>
        <w:t xml:space="preserve">город Чухлома, ул. Советская, </w:t>
      </w:r>
      <w:r w:rsidRPr="00A47DF0">
        <w:rPr>
          <w:color w:val="000000"/>
        </w:rPr>
        <w:t>д.1 (кабинет главы администрации городского поселения город Чухлома Чухломского муниципального района)</w:t>
      </w:r>
      <w:r>
        <w:rPr>
          <w:color w:val="000000"/>
        </w:rPr>
        <w:t>.</w:t>
      </w:r>
      <w:r>
        <w:t xml:space="preserve">  Часы приема заявлений в рабочие дни: понедельник – пятница с 08-00 часов до12-00 часов и с 13-00 часов до 17-00 часов.</w:t>
      </w:r>
    </w:p>
    <w:p w:rsidR="00521AFF" w:rsidRDefault="00521AFF" w:rsidP="00521AFF">
      <w:pPr>
        <w:jc w:val="both"/>
      </w:pPr>
      <w:r>
        <w:tab/>
      </w:r>
      <w:r w:rsidRPr="00EC7809">
        <w:t xml:space="preserve">           «2</w:t>
      </w:r>
      <w:r>
        <w:t>7</w:t>
      </w:r>
      <w:r w:rsidRPr="00EC7809">
        <w:t xml:space="preserve">» </w:t>
      </w:r>
      <w:r>
        <w:t xml:space="preserve">мая </w:t>
      </w:r>
      <w:r w:rsidRPr="00EC7809">
        <w:t>202</w:t>
      </w:r>
      <w:r>
        <w:t>2</w:t>
      </w:r>
      <w:r w:rsidRPr="00EC7809">
        <w:t xml:space="preserve"> года</w:t>
      </w:r>
      <w:r>
        <w:t xml:space="preserve"> до 17-00 часов – дата окончания приема заявлений о намерении участвовать в аукционе на право заключения договора аренды указанного земельного участка.</w:t>
      </w:r>
    </w:p>
    <w:p w:rsidR="00521AFF" w:rsidRDefault="00521AFF" w:rsidP="00521AFF">
      <w:pPr>
        <w:pStyle w:val="a3"/>
        <w:spacing w:after="0"/>
        <w:ind w:firstLine="708"/>
        <w:jc w:val="both"/>
      </w:pPr>
      <w:r>
        <w:t xml:space="preserve">Ознакомиться с Выпиской из Единого государственного реестра недвижимости об   основных характеристиках и зарегистрированных правах на объект недвижимости на земельный участок можно по адресу: </w:t>
      </w:r>
      <w:r w:rsidRPr="00A47DF0">
        <w:t>Костромс</w:t>
      </w:r>
      <w:r>
        <w:t xml:space="preserve">кая область, Чухломский район, </w:t>
      </w:r>
      <w:r w:rsidR="004B698C">
        <w:rPr>
          <w:color w:val="000000"/>
        </w:rPr>
        <w:t xml:space="preserve">город Чухлома, ул. Советская, </w:t>
      </w:r>
      <w:bookmarkStart w:id="2" w:name="_GoBack"/>
      <w:bookmarkEnd w:id="2"/>
      <w:r w:rsidRPr="00A47DF0">
        <w:rPr>
          <w:color w:val="000000"/>
        </w:rPr>
        <w:t>д.1 (кабинет главы администрации городского поселения город Чухлома Чухломского муниципального района)</w:t>
      </w:r>
      <w:r>
        <w:rPr>
          <w:color w:val="000000"/>
        </w:rPr>
        <w:t>.</w:t>
      </w:r>
      <w:r>
        <w:t xml:space="preserve"> Часы приема заявлений в рабочие дни: понедельник – пятница с 08-00 часов до 12-00 часов и с 13-00 часов до 17-00 часов.</w:t>
      </w:r>
    </w:p>
    <w:p w:rsidR="00521AFF" w:rsidRDefault="00521AFF" w:rsidP="00521AFF"/>
    <w:p w:rsidR="00521AFF" w:rsidRPr="00EE5F10" w:rsidRDefault="00521AFF" w:rsidP="00521AFF">
      <w:pPr>
        <w:jc w:val="center"/>
        <w:rPr>
          <w:b/>
          <w:sz w:val="28"/>
          <w:szCs w:val="28"/>
        </w:rPr>
      </w:pPr>
      <w:r w:rsidRPr="00EE5F10">
        <w:rPr>
          <w:b/>
          <w:sz w:val="28"/>
          <w:szCs w:val="28"/>
        </w:rPr>
        <w:t>Ко Дню Волги</w:t>
      </w:r>
    </w:p>
    <w:p w:rsidR="00521AFF" w:rsidRPr="00EE5F10" w:rsidRDefault="00521AFF" w:rsidP="00521AFF">
      <w:pPr>
        <w:jc w:val="center"/>
        <w:rPr>
          <w:b/>
          <w:sz w:val="28"/>
          <w:szCs w:val="28"/>
        </w:rPr>
      </w:pP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20 мая все поволжские регионы России отмечают день великой реки – День Волги.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Волга – одна из крупнейших рек не только в России, но и в Европе. Её протяженность составляет 3,7 тысячи километров. Площадь бассейна, занимающего восемь процентов территории России, - 1,5 миллиона квадратных километров.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Впервые День Волги прошел в 2008 году в Нижнем Новгороде во время проведения Х международного научно-промышленного форума «Великие реки - 2008». Затем к празднованию присоединились и другие регионы России.</w:t>
      </w:r>
    </w:p>
    <w:p w:rsidR="00521AFF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8796D">
        <w:rPr>
          <w:color w:val="000000"/>
          <w:sz w:val="28"/>
          <w:szCs w:val="28"/>
        </w:rPr>
        <w:t>Образование единой системы природоохранных прокуратур на Волге – это</w:t>
      </w:r>
      <w:r>
        <w:rPr>
          <w:color w:val="000000"/>
          <w:sz w:val="28"/>
          <w:szCs w:val="28"/>
        </w:rPr>
        <w:t xml:space="preserve"> не только</w:t>
      </w:r>
      <w:r w:rsidRPr="00E8796D">
        <w:rPr>
          <w:color w:val="000000"/>
          <w:sz w:val="28"/>
          <w:szCs w:val="28"/>
        </w:rPr>
        <w:t xml:space="preserve"> качественно новый подход к организации прокурорского надзора, но как свидетельствует наш опыт – единственно правильный. Именно такая структура позволяет на основании анализа статистических сведений, материалов контролирующих и правоохранительных органов иметь целостную картину состояния законности в сфере охраны природы во всем Волжском бассейне. Такой подход обеспечивает комплексный и последовательный характер работы по предупреждению и пресечению экологических правонарушений, позволяет на деле противостоять местническим и узковедомственным интересам в использовании природных ресурсов.</w:t>
      </w:r>
      <w:r>
        <w:rPr>
          <w:color w:val="000000"/>
          <w:sz w:val="28"/>
          <w:szCs w:val="28"/>
        </w:rPr>
        <w:t xml:space="preserve"> </w:t>
      </w:r>
      <w:r w:rsidRPr="00EE5F10">
        <w:rPr>
          <w:color w:val="000000"/>
          <w:sz w:val="28"/>
          <w:szCs w:val="28"/>
        </w:rPr>
        <w:t>Средства прокурорского надзора, применяемые в экологической сфере, являются одной из основных сдерживающих сил от дальнейшего распространения экологических правонарушений.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lastRenderedPageBreak/>
        <w:t>Анализ состояния законности свидетельствует о том, что в числе наиболее актуальных проблем для региона остается самовольная застройка береговой полосы водных объектов и их акватории, в том числе объектами недвижимости и причальными сооружениями, захват и ограждение береговой полосы водных объектов, препятствующее свободному доступу граждан, отсутствие установленных водоохранных зон и прибрежных защитных полос водных объектов, и другие нарушения режима использования водоохранных зон и прибрежных защитных полос при осуществлении хозяйственной и иной деятельности, а также естественное разрушение береговой линии водных объектов.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Ведется работа по обеспечению свободного доступа граждан к береговой полосе водных объектов. С 2020 года по искам прокуратуры ликвидировано более 15 самовольных построек, возведенных на берегах водных объектов, департаментом природных ресурсов и охраны окружающей среды ведется работа по установлению водоохранных зон водных объектов по всей территории области. Целью этих мероприятий является пресечение фактов незаконного предоставления земельных участков вблизи рек и озер.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Отдельной проблемой является отсутствие водоохранных зон и прибрежных защитных полос водных объектов. На территории области более 6 тыс. км водоохранных зон и прибрежных защитных полос и только 1/3 их границ установлено. Не установление водоохранных зон и прибрежных защитных полос водных объектов создает условия для неблагоприятных антропогенных воздействий на природные комплексы в границах указанных территорий, приобретению права собственности на земельные участки, фактически находящиеся в пределах береговой полосы и незаконной ее застройке.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По результатам прокурорских проверок в суд направлено более 20 исков о возложении на уполномоченные органы обязанности установить водоохранные зоны и прибрежные защитные полосы.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2021 г. после вмешательства прокуратуры решен вопрос о подъеме и утилизации 20 затонувших или полузатопленных плавсредств, расположенных в акватории Горьковского водохранилища. Обязанность по их извлечению и утилизации возложена на ФБУ «Администрация Волжского бассейна внутренних водных путей» и ФГБУ «Главрыбвод» по искам прокуратуры.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Во всех случаях выявления экологических правонарушений ставится вопрос оценки вреда, причиненного компонентам окружающей среды, в том числе в результате неочищенных сточных вод в водные объекты.  В 2021 г. прокуратурой в судебном порядке добилась от ювелирных предприятий в пос. Красное-на-Волге возмещение вреда, причиненного водным биологическим ресурсам в результате сброса неочищенных сточных вод, сброс неочищенных стоков ответчиками фактически прекращен, затрачено порядка 6 млн. рублей на организацию надлежащего водоотведения.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На территории Костромской области в рамках национального проекта «Экология» реализуются 5 федеральных проектов: «Чистая вода», «Оздоровление Волги», «Сохранение лесов», «Сохранение уникальных водных объектов», «Комплексная система обращения с отходами».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lastRenderedPageBreak/>
        <w:t xml:space="preserve">В рамках проекта «Чистая вода» запланировано мероприятие по «Строительству резервуара чистой воды на насосной станции третьего подъема «Южная». 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Для реализации этой цели государство привлекло АО «Капстрой» (застройщик), ООО «Квартал-проект» (авторский надзор), ФБУ «ФСИП» (строительный контроль). 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В рамках проекта «Оздоровление Волги» проводится реконструкция Коркинских очистных сооружений канализации в городе Костроме, 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Кроме того, продолжается реконструкция канал</w:t>
      </w:r>
      <w:r>
        <w:rPr>
          <w:color w:val="000000"/>
          <w:sz w:val="28"/>
          <w:szCs w:val="28"/>
        </w:rPr>
        <w:t xml:space="preserve">изационных очистных сооружений </w:t>
      </w:r>
      <w:r w:rsidRPr="00EE5F10">
        <w:rPr>
          <w:color w:val="000000"/>
          <w:sz w:val="28"/>
          <w:szCs w:val="28"/>
        </w:rPr>
        <w:t xml:space="preserve">в г. Волгореченск (застройщик – ООО «Торговый дом «ЦСК»). Запланировано введение в эксплуатацию в июне 2022 года. 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рамках проекта «Сохранение уникальных водных объектов» проводится мониторинг озер Святое и Галичское в целях их последующей очистки. В этих целях заключены два государственных контракта.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521AFF" w:rsidRPr="00EE5F10" w:rsidRDefault="00521AFF" w:rsidP="00521AFF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Вместе с тем, Волга признана значимой не только на Всероссийском, но и международном уровне, контроль и надзор за сохранением природного богатства в акватории реки является неотъемлемой частью обязанностей Костромской межрайонной природоохранной прокуратуры. </w:t>
      </w:r>
    </w:p>
    <w:p w:rsidR="00521AFF" w:rsidRDefault="00521AFF" w:rsidP="00521AFF"/>
    <w:p w:rsidR="00521AFF" w:rsidRDefault="00521AFF" w:rsidP="00521AFF"/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521AFF" w:rsidRPr="00A23E14" w:rsidTr="00FA4E7E">
        <w:trPr>
          <w:trHeight w:val="1755"/>
        </w:trPr>
        <w:tc>
          <w:tcPr>
            <w:tcW w:w="3151" w:type="dxa"/>
            <w:shd w:val="clear" w:color="auto" w:fill="auto"/>
          </w:tcPr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521AFF" w:rsidRPr="00A23E14" w:rsidRDefault="00521AFF" w:rsidP="00FA4E7E">
            <w:pPr>
              <w:outlineLvl w:val="0"/>
              <w:rPr>
                <w:sz w:val="18"/>
                <w:szCs w:val="18"/>
                <w:u w:val="single"/>
              </w:rPr>
            </w:pPr>
            <w:r w:rsidRPr="00A23E14">
              <w:rPr>
                <w:sz w:val="18"/>
                <w:szCs w:val="18"/>
                <w:lang w:val="en-US"/>
              </w:rPr>
              <w:t>e</w:t>
            </w:r>
            <w:r w:rsidRPr="00A23E14">
              <w:rPr>
                <w:sz w:val="18"/>
                <w:szCs w:val="18"/>
              </w:rPr>
              <w:t>-</w:t>
            </w:r>
            <w:r w:rsidRPr="00A23E14">
              <w:rPr>
                <w:sz w:val="18"/>
                <w:szCs w:val="18"/>
                <w:lang w:val="en-US"/>
              </w:rPr>
              <w:t>mail</w:t>
            </w:r>
            <w:r w:rsidRPr="00A23E14">
              <w:rPr>
                <w:sz w:val="18"/>
                <w:szCs w:val="18"/>
              </w:rPr>
              <w:t>:</w:t>
            </w:r>
            <w:r w:rsidRPr="00A23E14">
              <w:rPr>
                <w:sz w:val="18"/>
                <w:szCs w:val="18"/>
                <w:u w:val="single"/>
              </w:rPr>
              <w:t xml:space="preserve"> </w:t>
            </w:r>
            <w:hyperlink r:id="rId4" w:history="1">
              <w:r w:rsidRPr="00A23E14">
                <w:rPr>
                  <w:rStyle w:val="a5"/>
                  <w:sz w:val="18"/>
                  <w:szCs w:val="18"/>
                  <w:lang w:val="en-US"/>
                </w:rPr>
                <w:t>gorchuh</w:t>
              </w:r>
              <w:r w:rsidRPr="00A23E14">
                <w:rPr>
                  <w:rStyle w:val="a5"/>
                  <w:sz w:val="18"/>
                  <w:szCs w:val="18"/>
                </w:rPr>
                <w:t>@</w:t>
              </w:r>
              <w:r w:rsidRPr="00A23E14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A23E14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A23E14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23E14">
                <w:rPr>
                  <w:sz w:val="18"/>
                  <w:szCs w:val="18"/>
                </w:rPr>
                <w:t>1991 г</w:t>
              </w:r>
            </w:smartTag>
            <w:r w:rsidRPr="00A23E14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521AFF" w:rsidRPr="00A23E14" w:rsidRDefault="00521AFF" w:rsidP="00FA4E7E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521AFF" w:rsidRDefault="00521AFF" w:rsidP="00521AFF"/>
    <w:p w:rsidR="00521AFF" w:rsidRDefault="00521AFF" w:rsidP="00521AFF"/>
    <w:sectPr w:rsidR="0052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20"/>
    <w:rsid w:val="000731D0"/>
    <w:rsid w:val="004B698C"/>
    <w:rsid w:val="005119B8"/>
    <w:rsid w:val="00521AFF"/>
    <w:rsid w:val="00716824"/>
    <w:rsid w:val="007F2E20"/>
    <w:rsid w:val="00B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EF5F7-7353-4461-A0AE-53D11D2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1D0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table" w:styleId="a4">
    <w:name w:val="Table Grid"/>
    <w:basedOn w:val="a1"/>
    <w:rsid w:val="00521AF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521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2022-05-18T06:40:00Z</dcterms:created>
  <dcterms:modified xsi:type="dcterms:W3CDTF">2022-05-18T08:09:00Z</dcterms:modified>
</cp:coreProperties>
</file>