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00" w:rsidRPr="00AC13D3" w:rsidRDefault="008B7200" w:rsidP="008B7200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</w:pPr>
      <w:r w:rsidRPr="00AC13D3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5934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3D3"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8B7200" w:rsidRPr="00AC13D3" w:rsidRDefault="008B7200" w:rsidP="008B720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</w:t>
      </w:r>
      <w:r w:rsidR="0029283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08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апреля</w:t>
      </w:r>
      <w:smartTag w:uri="urn:schemas-microsoft-com:office:smarttags" w:element="metricconverter">
        <w:smartTagPr>
          <w:attr w:name="ProductID" w:val="2019 г"/>
        </w:smartTagPr>
        <w:r w:rsidRPr="00AC13D3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eastAsia="ru-RU"/>
          </w:rPr>
          <w:t>2019 г</w:t>
        </w:r>
      </w:smartTag>
      <w:r w:rsidR="00C840A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., понедельник</w:t>
      </w:r>
      <w:r w:rsidR="0029283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№ 11(299</w:t>
      </w: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8B7200" w:rsidRPr="00AC13D3" w:rsidRDefault="008B7200" w:rsidP="008B720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С 30 июня 2006 года.                                                                                          Выходит не реже 1 раза в месяц,</w:t>
      </w:r>
    </w:p>
    <w:p w:rsidR="008B7200" w:rsidRPr="00C76748" w:rsidRDefault="008B7200" w:rsidP="008B720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8B7200" w:rsidRPr="00C76748" w:rsidRDefault="008B7200" w:rsidP="008B720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</w:p>
    <w:p w:rsidR="008B7200" w:rsidRPr="00C76748" w:rsidRDefault="008B7200" w:rsidP="008B72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"/>
        <w:rPr>
          <w:sz w:val="16"/>
          <w:szCs w:val="16"/>
        </w:rPr>
      </w:pPr>
    </w:p>
    <w:p w:rsidR="00292834" w:rsidRPr="00292834" w:rsidRDefault="00292834" w:rsidP="0029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Управлением Министерства Юстиции России по Костромской области зарегистрировано решение Совета депутатов городского поселения город Чухлома Чухломского муниципального рай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она Костромской области от 28.02.2019 № 186</w:t>
      </w:r>
      <w:r w:rsidRPr="00292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 внесении изменений и дополнений в Устав муниципального образования городское поселение город Чухлома Чух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ломского муниципального района </w:t>
      </w:r>
      <w:r w:rsidRPr="00292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Костромской области»</w:t>
      </w:r>
    </w:p>
    <w:p w:rsidR="00292834" w:rsidRDefault="00292834" w:rsidP="00292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</w:pPr>
    </w:p>
    <w:p w:rsidR="00292834" w:rsidRPr="00292834" w:rsidRDefault="00292834" w:rsidP="00292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292834" w:rsidRPr="00292834" w:rsidRDefault="00292834" w:rsidP="00292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292834" w:rsidRPr="00292834" w:rsidRDefault="00292834" w:rsidP="00292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РЕШЕНИЕ</w:t>
      </w:r>
    </w:p>
    <w:p w:rsidR="00292834" w:rsidRPr="00292834" w:rsidRDefault="00292834" w:rsidP="00292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292834" w:rsidRPr="00292834" w:rsidRDefault="00292834" w:rsidP="00292834">
      <w:pPr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от «28» февраля 2019 года № 186</w:t>
      </w:r>
    </w:p>
    <w:p w:rsidR="00292834" w:rsidRPr="00292834" w:rsidRDefault="00292834" w:rsidP="002928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292834" w:rsidRPr="00292834" w:rsidRDefault="00292834" w:rsidP="00292834">
      <w:pPr>
        <w:suppressAutoHyphens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92834" w:rsidRPr="00292834" w:rsidRDefault="00292834" w:rsidP="0029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со вступлением в силу Федеральных законов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а также принятием Федеральных законов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от 30.10.2018 № 382-ФЗ «О внесении изменений в отдельные законодательные акты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 Совет депутатов </w:t>
      </w:r>
      <w:r w:rsidRPr="002928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1. Внести в Устав муниципального образования городское поселение город Чухлома Чухломского муниципального района Костромской области, принятый решением Совета депутатов городского поселения город Чухлома Чухломского муниципального района Костромской области от 17.11.2005 года № 9 (в редакции решений Совета депутатов городского поселения город Чухлома Чухломского муниципального района Костромской области от 21.08.2006 № 58, от 29.06.2007 № 94, от 03.03.2008 № 128, от 26.05.2009 № 193, от 25.01.2010 № 231, от 29.06.2010 № 256, от 26.01.2011 № 300, от 28.12.2011 № 68, от 23.07.2013 № 168; от 02.12.2014 № 240, от 27.02.2015 № 252, от 24.08.2016 № 334, от 21.12.2017 № 105, от 03.08.2018 № 144) следующие изменения и дополнения:</w:t>
      </w:r>
    </w:p>
    <w:p w:rsidR="00292834" w:rsidRPr="00292834" w:rsidRDefault="00292834" w:rsidP="0029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ru-RU"/>
        </w:rPr>
        <w:t>1.1 пункт 5 части 1 статьи 7 изложить в следующей редакции:</w:t>
      </w:r>
    </w:p>
    <w:p w:rsidR="00292834" w:rsidRPr="00292834" w:rsidRDefault="00292834" w:rsidP="0029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29283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292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Федерации»;</w:t>
      </w:r>
    </w:p>
    <w:p w:rsidR="00292834" w:rsidRPr="00292834" w:rsidRDefault="00292834" w:rsidP="0029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ru-RU"/>
        </w:rPr>
        <w:t>1.2 пункт 18 части 1 статьи 7 изложить в следующей редакции:</w:t>
      </w:r>
    </w:p>
    <w:p w:rsidR="00292834" w:rsidRPr="00292834" w:rsidRDefault="00292834" w:rsidP="00292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92834">
        <w:rPr>
          <w:rFonts w:ascii="Times New Roman" w:eastAsia="Calibri" w:hAnsi="Times New Roman" w:cs="Times New Roman"/>
          <w:sz w:val="20"/>
          <w:szCs w:val="20"/>
          <w:lang w:eastAsia="ru-RU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292834" w:rsidRPr="00292834" w:rsidRDefault="00292834" w:rsidP="0029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1.3пункт 20 части 1 статьи 7 после слов «выдача рекомендаций об устранении выявленных в ходе таких осмотров нарушений» дополнить словами: </w:t>
      </w:r>
    </w:p>
    <w:p w:rsidR="00292834" w:rsidRPr="00292834" w:rsidRDefault="00292834" w:rsidP="0029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ru-RU"/>
        </w:rPr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разрешённого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Федерации;»</w:t>
      </w:r>
    </w:p>
    <w:p w:rsidR="00292834" w:rsidRPr="00292834" w:rsidRDefault="00292834" w:rsidP="00292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92834">
        <w:rPr>
          <w:rFonts w:ascii="Times New Roman" w:eastAsia="Calibri" w:hAnsi="Times New Roman" w:cs="Times New Roman"/>
          <w:sz w:val="20"/>
          <w:szCs w:val="20"/>
          <w:lang w:eastAsia="ru-RU"/>
        </w:rPr>
        <w:t>1.4 пункт 14 части 1 статьи 7.1 изложить в следующей редакции:</w:t>
      </w:r>
    </w:p>
    <w:p w:rsidR="00292834" w:rsidRPr="00292834" w:rsidRDefault="00292834" w:rsidP="00292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92834">
        <w:rPr>
          <w:rFonts w:ascii="Times New Roman" w:eastAsia="Calibri" w:hAnsi="Times New Roman" w:cs="Times New Roman"/>
          <w:sz w:val="20"/>
          <w:szCs w:val="20"/>
          <w:lang w:eastAsia="ru-RU"/>
        </w:rPr>
        <w:t>«14) осуществление деятельности по обращению с животными без владельцев, обитающими на территории поселения»;</w:t>
      </w:r>
    </w:p>
    <w:p w:rsidR="00292834" w:rsidRPr="00292834" w:rsidRDefault="00292834" w:rsidP="00292834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1.5 В статье 18 Устава:</w:t>
      </w:r>
    </w:p>
    <w:p w:rsidR="00292834" w:rsidRPr="00292834" w:rsidRDefault="00292834" w:rsidP="00292834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1) Часть 2 изложить в следующей редакции: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«2. Публичные слушания проводятся по инициативе населения, представительного органа поселения, главы поселения или главы администрации поселения, осуществляющего свои полномочия на основе контракта. 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Публичные слушания, проводимые по инициативе населения или представительного органа поселения, назначаются представительным органом поселения, по инициативе главы поселения или главы администрации поселения, осуществляющего свои полномочия на основе контракта - </w:t>
      </w:r>
      <w:r w:rsidRPr="002928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главой муниципального образования.</w:t>
      </w: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»;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2) В части 4 слова "по проектам и вопросам, указанным в части 3 настоящей статьи," исключить.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1.6 В пункте 3.1 части 3 статьи 24 Устава слова «избирает 1 (одного) депутата» заменить словами «избирает 2 (двух) депутатов»;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1.7 Часть 12 статьи 27 Устава дополнить абзацем следующего содержания: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hyperlink r:id="rId8" w:history="1">
        <w:r w:rsidRPr="002928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zh-CN"/>
          </w:rPr>
          <w:t>http://pravo-minjust.ru</w:t>
        </w:r>
      </w:hyperlink>
      <w:hyperlink w:history="1">
        <w:r w:rsidRPr="002928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zh-CN"/>
          </w:rPr>
          <w:t>http://право-минюст.рф</w:t>
        </w:r>
      </w:hyperlink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, регистрация в качестве сетевого издания: ЭЛ № ФС77-72471 от 05.03.2018).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В случае опубликования (размещения) полного текста муниципального правового акта на портале Минюста России «Нормативные правовые акты в Российской Федерации» объемные графические и табличные приложения к нему в печатном издании «Вестник Чухломы» могут не приводиться».</w:t>
      </w:r>
    </w:p>
    <w:p w:rsidR="00292834" w:rsidRPr="00292834" w:rsidRDefault="00292834" w:rsidP="00292834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1.8 Часть 5 статьи 65 Устава изложить в следующей редакции</w:t>
      </w:r>
      <w:r w:rsidRPr="0029283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292834" w:rsidRPr="00292834" w:rsidRDefault="00292834" w:rsidP="00292834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«5. 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регистрации.</w:t>
      </w:r>
    </w:p>
    <w:p w:rsidR="00292834" w:rsidRPr="00292834" w:rsidRDefault="00292834" w:rsidP="00292834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Официальным опубликованием Устава муниципального образования, муниципального правового акта о внесении изменений и дополнений в Устав муниципального образования считается первая публикация его полного текста в печатном издании «Вестник Чухломы», учрежденном Советом депутатов городского поселения.</w:t>
      </w:r>
    </w:p>
    <w:p w:rsidR="00292834" w:rsidRPr="00292834" w:rsidRDefault="00292834" w:rsidP="00292834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ФC77-72471 от 05.03.2018).</w:t>
      </w:r>
    </w:p>
    <w:p w:rsidR="00292834" w:rsidRPr="00292834" w:rsidRDefault="00292834" w:rsidP="00292834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Глава городского поселения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</w:t>
      </w: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уполномоченного федерального органа исполнительной власти в сфере регистрации уставов муниципальных образований.</w:t>
      </w:r>
    </w:p>
    <w:p w:rsidR="00292834" w:rsidRPr="00292834" w:rsidRDefault="00292834" w:rsidP="00292834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Устав муниципального образования,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(обнародования).»;</w:t>
      </w:r>
    </w:p>
    <w:p w:rsidR="00292834" w:rsidRPr="00292834" w:rsidRDefault="00292834" w:rsidP="00292834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1.9 Часть 5 статьи 30 Устава изложить следующей редакции:</w:t>
      </w:r>
    </w:p>
    <w:p w:rsidR="00292834" w:rsidRPr="00292834" w:rsidRDefault="00292834" w:rsidP="00292834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«5. Осуществляющий свои полномочия на постоянной основе депутат Совета, не вправе:</w:t>
      </w:r>
    </w:p>
    <w:p w:rsidR="00292834" w:rsidRPr="00292834" w:rsidRDefault="00292834" w:rsidP="0029283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Костромской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292834" w:rsidRPr="00292834" w:rsidRDefault="00292834" w:rsidP="0029283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92834" w:rsidRPr="00292834" w:rsidRDefault="00292834" w:rsidP="0029283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2. Направить данное решение для государственной регистрации в Управлении Министерства юстиции России по Костромской области.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3. Настоящее решение вступает в силу после его официального опубликования в печатном издании «Вестник Чухломы» после государственной регистрации.</w:t>
      </w: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92834" w:rsidRPr="00292834" w:rsidRDefault="00292834" w:rsidP="00292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4648"/>
        <w:gridCol w:w="4650"/>
      </w:tblGrid>
      <w:tr w:rsidR="00292834" w:rsidRPr="00292834" w:rsidTr="00292834">
        <w:trPr>
          <w:trHeight w:val="1102"/>
        </w:trPr>
        <w:tc>
          <w:tcPr>
            <w:tcW w:w="4648" w:type="dxa"/>
            <w:shd w:val="clear" w:color="auto" w:fill="auto"/>
          </w:tcPr>
          <w:p w:rsidR="00292834" w:rsidRPr="00292834" w:rsidRDefault="00292834" w:rsidP="00292834">
            <w:pPr>
              <w:suppressAutoHyphens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28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292834" w:rsidRPr="00292834" w:rsidRDefault="00292834" w:rsidP="00292834">
            <w:pPr>
              <w:suppressAutoHyphens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28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 И.А. Беркутов</w:t>
            </w:r>
          </w:p>
        </w:tc>
        <w:tc>
          <w:tcPr>
            <w:tcW w:w="4650" w:type="dxa"/>
            <w:shd w:val="clear" w:color="auto" w:fill="auto"/>
          </w:tcPr>
          <w:p w:rsidR="00292834" w:rsidRPr="00292834" w:rsidRDefault="00292834" w:rsidP="00292834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28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292834" w:rsidRPr="00292834" w:rsidRDefault="00292834" w:rsidP="00292834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28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________________ М.И. Гусева </w:t>
            </w:r>
          </w:p>
        </w:tc>
      </w:tr>
    </w:tbl>
    <w:p w:rsidR="00292834" w:rsidRPr="00292834" w:rsidRDefault="00292834" w:rsidP="00292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Принято Советом депутатов </w:t>
      </w:r>
    </w:p>
    <w:p w:rsidR="00292834" w:rsidRPr="00292834" w:rsidRDefault="00292834" w:rsidP="00292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2834">
        <w:rPr>
          <w:rFonts w:ascii="Times New Roman" w:eastAsia="Times New Roman" w:hAnsi="Times New Roman" w:cs="Times New Roman"/>
          <w:sz w:val="20"/>
          <w:szCs w:val="20"/>
          <w:lang w:eastAsia="zh-CN"/>
        </w:rPr>
        <w:t>«28» февраля 2019 года</w:t>
      </w:r>
    </w:p>
    <w:p w:rsidR="00292834" w:rsidRPr="00292834" w:rsidRDefault="00292834" w:rsidP="002928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3077"/>
        <w:gridCol w:w="3077"/>
      </w:tblGrid>
      <w:tr w:rsidR="00292834" w:rsidRPr="00AC13D3" w:rsidTr="00E357B6">
        <w:trPr>
          <w:trHeight w:val="1755"/>
        </w:trPr>
        <w:tc>
          <w:tcPr>
            <w:tcW w:w="3151" w:type="dxa"/>
          </w:tcPr>
          <w:p w:rsidR="00292834" w:rsidRPr="00AC13D3" w:rsidRDefault="00292834" w:rsidP="00E357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292834" w:rsidRPr="00AC13D3" w:rsidRDefault="00292834" w:rsidP="00E357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157130 Костромская обл., Чухломский район, город Чухлома, ул. Советская, дом 1,</w:t>
            </w:r>
          </w:p>
          <w:p w:rsidR="00292834" w:rsidRPr="00AC13D3" w:rsidRDefault="00292834" w:rsidP="00E357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hyperlink r:id="rId9" w:history="1"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292834" w:rsidRPr="00AC13D3" w:rsidRDefault="00292834" w:rsidP="00E357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292834" w:rsidRPr="00AC13D3" w:rsidRDefault="00292834" w:rsidP="00E357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292834" w:rsidRPr="00AC13D3" w:rsidRDefault="00292834" w:rsidP="00E357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</w:tcPr>
          <w:p w:rsidR="00292834" w:rsidRPr="00AC13D3" w:rsidRDefault="00292834" w:rsidP="00E357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области-«Вестник Чухломы»</w:t>
            </w:r>
          </w:p>
          <w:p w:rsidR="00292834" w:rsidRPr="00AC13D3" w:rsidRDefault="00292834" w:rsidP="00E357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292834" w:rsidRPr="00AC13D3" w:rsidRDefault="00292834" w:rsidP="00E357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4137CF" w:rsidRDefault="004137CF" w:rsidP="008B7200"/>
    <w:p w:rsidR="00292834" w:rsidRDefault="00292834" w:rsidP="008B7200">
      <w:bookmarkStart w:id="0" w:name="_GoBack"/>
      <w:bookmarkEnd w:id="0"/>
    </w:p>
    <w:sectPr w:rsidR="00292834" w:rsidSect="00292834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EA" w:rsidRDefault="00514CEA" w:rsidP="00292834">
      <w:pPr>
        <w:spacing w:after="0" w:line="240" w:lineRule="auto"/>
      </w:pPr>
      <w:r>
        <w:separator/>
      </w:r>
    </w:p>
  </w:endnote>
  <w:endnote w:type="continuationSeparator" w:id="1">
    <w:p w:rsidR="00514CEA" w:rsidRDefault="00514CEA" w:rsidP="002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1052"/>
      <w:docPartObj>
        <w:docPartGallery w:val="Page Numbers (Bottom of Page)"/>
        <w:docPartUnique/>
      </w:docPartObj>
    </w:sdtPr>
    <w:sdtContent>
      <w:p w:rsidR="00292834" w:rsidRDefault="00221300">
        <w:pPr>
          <w:pStyle w:val="a5"/>
          <w:jc w:val="right"/>
        </w:pPr>
        <w:r>
          <w:fldChar w:fldCharType="begin"/>
        </w:r>
        <w:r w:rsidR="00292834">
          <w:instrText>PAGE   \* MERGEFORMAT</w:instrText>
        </w:r>
        <w:r>
          <w:fldChar w:fldCharType="separate"/>
        </w:r>
        <w:r w:rsidR="00C1504B">
          <w:rPr>
            <w:noProof/>
          </w:rPr>
          <w:t>1</w:t>
        </w:r>
        <w:r>
          <w:fldChar w:fldCharType="end"/>
        </w:r>
      </w:p>
    </w:sdtContent>
  </w:sdt>
  <w:p w:rsidR="00292834" w:rsidRDefault="00292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EA" w:rsidRDefault="00514CEA" w:rsidP="00292834">
      <w:pPr>
        <w:spacing w:after="0" w:line="240" w:lineRule="auto"/>
      </w:pPr>
      <w:r>
        <w:separator/>
      </w:r>
    </w:p>
  </w:footnote>
  <w:footnote w:type="continuationSeparator" w:id="1">
    <w:p w:rsidR="00514CEA" w:rsidRDefault="00514CEA" w:rsidP="00292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200"/>
    <w:rsid w:val="00221300"/>
    <w:rsid w:val="00292834"/>
    <w:rsid w:val="004137CF"/>
    <w:rsid w:val="00514CEA"/>
    <w:rsid w:val="008B7200"/>
    <w:rsid w:val="00C1504B"/>
    <w:rsid w:val="00C8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834"/>
  </w:style>
  <w:style w:type="paragraph" w:styleId="a5">
    <w:name w:val="footer"/>
    <w:basedOn w:val="a"/>
    <w:link w:val="a6"/>
    <w:uiPriority w:val="99"/>
    <w:unhideWhenUsed/>
    <w:rsid w:val="0029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834"/>
  </w:style>
  <w:style w:type="paragraph" w:styleId="a7">
    <w:name w:val="Balloon Text"/>
    <w:basedOn w:val="a"/>
    <w:link w:val="a8"/>
    <w:uiPriority w:val="99"/>
    <w:semiHidden/>
    <w:unhideWhenUsed/>
    <w:rsid w:val="00C1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E35F5F82088ED71D9EC5855ABEE05E5CE9CB202F4B1646BC64576F5273651AA3E45B88412A04E53307E4932D8101C8CD8B539CA489B861hAu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HP</cp:lastModifiedBy>
  <cp:revision>2</cp:revision>
  <dcterms:created xsi:type="dcterms:W3CDTF">2019-04-12T08:05:00Z</dcterms:created>
  <dcterms:modified xsi:type="dcterms:W3CDTF">2019-04-12T08:05:00Z</dcterms:modified>
</cp:coreProperties>
</file>