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DE" w:rsidRPr="00AC13D3" w:rsidRDefault="000016DE" w:rsidP="000016DE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</w:pPr>
      <w:r w:rsidRPr="00AC13D3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0E9A1AFC" wp14:editId="4909E0C8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3D3">
        <w:rPr>
          <w:rFonts w:ascii="Arial" w:eastAsia="Calibri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0016DE" w:rsidRPr="00AC13D3" w:rsidRDefault="000016DE" w:rsidP="000016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</w:t>
      </w:r>
      <w:r w:rsidR="00EF006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20</w:t>
      </w: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AC13D3">
          <w:rPr>
            <w:rFonts w:ascii="Times New Roman" w:eastAsia="Calibri" w:hAnsi="Times New Roman" w:cs="Times New Roman"/>
            <w:b/>
            <w:bCs/>
            <w:i/>
            <w:sz w:val="20"/>
            <w:szCs w:val="20"/>
            <w:lang w:eastAsia="ru-RU"/>
          </w:rPr>
          <w:t>2019 г</w:t>
        </w:r>
      </w:smartTag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.,</w:t>
      </w:r>
      <w:r w:rsidR="00EF006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bookmarkStart w:id="0" w:name="_GoBack"/>
      <w:bookmarkEnd w:id="0"/>
      <w:r w:rsidR="00EF006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среда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№ 9 (297</w:t>
      </w: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0016DE" w:rsidRPr="00AC13D3" w:rsidRDefault="000016DE" w:rsidP="000016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   Выходит не реже 1 раза в месяц,</w:t>
      </w:r>
    </w:p>
    <w:p w:rsidR="000016DE" w:rsidRPr="00AC13D3" w:rsidRDefault="000016DE" w:rsidP="000016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AC13D3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0016DE" w:rsidRPr="00AC13D3" w:rsidRDefault="000016DE" w:rsidP="000016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</w:p>
    <w:p w:rsidR="0092055B" w:rsidRDefault="00EF0064" w:rsidP="00EF00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ИНФОРМАЦИЯ</w:t>
      </w:r>
    </w:p>
    <w:p w:rsidR="000016DE" w:rsidRPr="000016DE" w:rsidRDefault="000016DE" w:rsidP="000016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Прокуратурой Чухломского района на постоянной основе осуществляется надзор за соблюдением законодательства о противодействии коррупции, в том числе в части надлежащего уведомления бывшего работодателя о трудоустройстве </w:t>
      </w:r>
      <w:r w:rsidRPr="000016DE">
        <w:rPr>
          <w:rFonts w:ascii="Times New Roman" w:eastAsia="Calibri" w:hAnsi="Times New Roman" w:cs="Times New Roman"/>
          <w:sz w:val="16"/>
          <w:szCs w:val="16"/>
          <w:lang w:eastAsia="ru-RU"/>
        </w:rPr>
        <w:t>с гражданином, ранее замещавшим должности государственной службы или муниципальной службы.</w:t>
      </w:r>
    </w:p>
    <w:p w:rsidR="000016DE" w:rsidRPr="000016DE" w:rsidRDefault="000016DE" w:rsidP="000016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Так, в</w:t>
      </w:r>
      <w:r w:rsidRPr="000016DE">
        <w:rPr>
          <w:rFonts w:ascii="Times New Roman" w:eastAsia="Calibri" w:hAnsi="Times New Roman" w:cs="Times New Roman"/>
          <w:sz w:val="16"/>
          <w:szCs w:val="16"/>
        </w:rPr>
        <w:t xml:space="preserve"> соответствии с частью 4 статьи 12 Федерального закона от 25.12.2008 № 273-ФЗ р</w:t>
      </w:r>
      <w:r w:rsidRPr="000016D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аботодатель при заключении трудового договора на выполнение работ, указанного в </w:t>
      </w:r>
      <w:hyperlink r:id="rId5" w:history="1">
        <w:r w:rsidRPr="000016DE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части 1</w:t>
        </w:r>
      </w:hyperlink>
      <w:r w:rsidRPr="000016D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настоящей статьи, с гражданином, замещавшим должности государственной службы или муниципальной службы, </w:t>
      </w:r>
      <w:hyperlink r:id="rId6" w:history="1">
        <w:r w:rsidRPr="000016DE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перечень</w:t>
        </w:r>
      </w:hyperlink>
      <w:r w:rsidRPr="000016D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history="1">
        <w:r w:rsidRPr="000016DE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порядке</w:t>
        </w:r>
      </w:hyperlink>
      <w:r w:rsidRPr="000016DE">
        <w:rPr>
          <w:rFonts w:ascii="Times New Roman" w:eastAsia="Calibri" w:hAnsi="Times New Roman" w:cs="Times New Roman"/>
          <w:sz w:val="16"/>
          <w:szCs w:val="16"/>
          <w:lang w:eastAsia="ru-RU"/>
        </w:rPr>
        <w:t>, устанавливаемом нормативными правовыми актами Российской Федерации.</w:t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016DE" w:rsidRPr="000016DE" w:rsidRDefault="000016DE" w:rsidP="000016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этом в ходе проведенных в 2018 году - в истекшем периоде 2019 года проверок установлено, что двумя хозяйствующими субъектами, которые трудоустроили бывших государственных служащих, информация об их трудоустройстве предыдущему работодателю не направлена.</w:t>
      </w:r>
    </w:p>
    <w:p w:rsidR="000016DE" w:rsidRPr="000016DE" w:rsidRDefault="000016DE" w:rsidP="000016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Прокурором района в отношении должностных лиц организаций вынесено два постановления о возбуждении дела об административном правонарушении, предусмотренном статьей </w:t>
      </w:r>
      <w:r w:rsidRPr="000016DE">
        <w:rPr>
          <w:rFonts w:ascii="Times New Roman" w:eastAsia="Calibri" w:hAnsi="Times New Roman" w:cs="Times New Roman"/>
          <w:sz w:val="16"/>
          <w:szCs w:val="16"/>
          <w:lang w:eastAsia="ru-RU"/>
        </w:rPr>
        <w:t>19.29 КоАП РФ  - п</w:t>
      </w:r>
      <w:hyperlink r:id="rId8" w:history="1">
        <w:r w:rsidRPr="000016D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ривлечение</w:t>
        </w:r>
      </w:hyperlink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работодателем к трудовой деятельности на условиях трудового договора бывшего государственного служащего, замещавшего должность, включенную в </w:t>
      </w:r>
      <w:hyperlink r:id="rId9" w:history="1">
        <w:r w:rsidRPr="000016D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перечень</w:t>
        </w:r>
      </w:hyperlink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установленный нормативными правовыми актами, с нарушением требований, предусмотренных Федеральным </w:t>
      </w:r>
      <w:hyperlink r:id="rId10" w:history="1">
        <w:r w:rsidRPr="000016D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25.12.2008 года № 273-ФЗ «О противодействии коррупции».</w:t>
      </w:r>
    </w:p>
    <w:p w:rsidR="000016DE" w:rsidRPr="000016DE" w:rsidRDefault="000016DE" w:rsidP="000016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Постановлениями мирового судьи судебного участка № 49 Чухломского судебного района руководители организаций признаны виновными в совершении административного правонарушения, предусмотренного ст.19.29 КоАП </w:t>
      </w:r>
      <w:proofErr w:type="gramStart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РФ  и</w:t>
      </w:r>
      <w:proofErr w:type="gramEnd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 назначено наказание в виде штрафа в размере 20000 (двадцати тысяч) рублей каждому.</w:t>
      </w:r>
    </w:p>
    <w:p w:rsidR="000016DE" w:rsidRPr="000016DE" w:rsidRDefault="000016DE" w:rsidP="000016DE">
      <w:pPr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6DE" w:rsidRPr="000016DE" w:rsidRDefault="000016DE" w:rsidP="000016DE">
      <w:pPr>
        <w:spacing w:after="0" w:line="240" w:lineRule="exact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Прокурор района </w:t>
      </w:r>
    </w:p>
    <w:p w:rsidR="000016DE" w:rsidRPr="000016DE" w:rsidRDefault="000016DE" w:rsidP="000016DE">
      <w:pPr>
        <w:spacing w:after="0" w:line="240" w:lineRule="exact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старший</w:t>
      </w:r>
      <w:proofErr w:type="gramEnd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советник юстиции</w:t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</w:t>
      </w:r>
      <w:proofErr w:type="spellStart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В.А.Лукьянов</w:t>
      </w:r>
      <w:proofErr w:type="spellEnd"/>
    </w:p>
    <w:p w:rsidR="000016DE" w:rsidRPr="000016DE" w:rsidRDefault="000016DE" w:rsidP="000016D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ИНФОРМАЦИЯ</w:t>
      </w:r>
    </w:p>
    <w:p w:rsidR="000016DE" w:rsidRPr="000016DE" w:rsidRDefault="000016DE" w:rsidP="000016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6DE" w:rsidRPr="000016DE" w:rsidRDefault="000016DE" w:rsidP="000016D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Прокуратурой Чухломского района в феврале 2019 года проведена проверка в деятельности ОГБУЗ «Чухломская ЦРБ» по оказанию своевременной и качественной медицинской помощи жителям района.</w:t>
      </w:r>
    </w:p>
    <w:p w:rsidR="000016DE" w:rsidRPr="000016DE" w:rsidRDefault="000016DE" w:rsidP="0000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В ходе проверки были выявлены нарушения Федерального закона</w:t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21.11.2011 </w:t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№ 323-ФЗ «Об основах охраны здоровья граждан в Российской Федерации» в части ненадлежащего предоставления жителям района услуги по своевременному оказанию скорой медицинской помощи, так как суточное дежурство осуществляется 1 бригадой скорой медицинской помощи, которая физически не может качественно и своевременно осуществить обслуживание населения района. Также установлено, что бригады скорой медицинской помощи не в полной мере укомплектованы медицинскими специалистами.</w:t>
      </w:r>
    </w:p>
    <w:p w:rsidR="000016DE" w:rsidRPr="000016DE" w:rsidRDefault="000016DE" w:rsidP="0000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Выявлены нарушения требований постановления Правительства Российской Федерации от 30.07.1994 № 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ввиду неполного обеспечения пациентов, относящихся к льготной категории граждан, в число которых входят дети-инвалиды в возрасте до 18 лет и лица имеющие заболевание – диабет, бесплатными лекарственными препаратами.</w:t>
      </w:r>
    </w:p>
    <w:p w:rsidR="000016DE" w:rsidRPr="000016DE" w:rsidRDefault="000016DE" w:rsidP="00001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Также выявлены нарушения в части информирования граждан об действующих на территории района государственных программах оказания бесплатной медицинской помощи.</w:t>
      </w:r>
    </w:p>
    <w:p w:rsidR="000016DE" w:rsidRPr="000016DE" w:rsidRDefault="000016DE" w:rsidP="00001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Вышеуказанные нарушения нарушают конституционные права граждан на получение надлежащего медицинского обслуживания. </w:t>
      </w:r>
    </w:p>
    <w:p w:rsidR="000016DE" w:rsidRPr="000016DE" w:rsidRDefault="000016DE" w:rsidP="000016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факту выявленных нарушений прокуратурой района в ОГБУЗ «Чухломская ЦРБ» внесено представление об устранении нарушения законодательства, которое в настоящее время находится на исполнении. В отношении главного врача возбуждено дело об административном правонарушении предусмотренном частью 2 статьи 6.30 КоАП РФ.</w:t>
      </w:r>
    </w:p>
    <w:p w:rsidR="000016DE" w:rsidRPr="000016DE" w:rsidRDefault="000016DE" w:rsidP="000016DE">
      <w:pPr>
        <w:spacing w:after="0" w:line="240" w:lineRule="exact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Прокурор района </w:t>
      </w:r>
    </w:p>
    <w:p w:rsidR="000016DE" w:rsidRPr="000016DE" w:rsidRDefault="000016DE" w:rsidP="000016DE">
      <w:pPr>
        <w:spacing w:after="0" w:line="240" w:lineRule="exact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старший</w:t>
      </w:r>
      <w:proofErr w:type="gramEnd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советник юстиции</w:t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</w:t>
      </w:r>
      <w:proofErr w:type="spellStart"/>
      <w:r w:rsidRPr="000016DE">
        <w:rPr>
          <w:rFonts w:ascii="Times New Roman" w:eastAsia="Times New Roman" w:hAnsi="Times New Roman" w:cs="Times New Roman"/>
          <w:sz w:val="16"/>
          <w:szCs w:val="16"/>
          <w:lang w:eastAsia="ru-RU"/>
        </w:rPr>
        <w:t>В.А.Лукьянов</w:t>
      </w:r>
      <w:proofErr w:type="spellEnd"/>
    </w:p>
    <w:p w:rsidR="000016DE" w:rsidRDefault="000016DE" w:rsidP="000016DE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0016DE" w:rsidRPr="00AC13D3" w:rsidTr="006E23E9">
        <w:trPr>
          <w:trHeight w:val="1755"/>
        </w:trPr>
        <w:tc>
          <w:tcPr>
            <w:tcW w:w="3151" w:type="dxa"/>
          </w:tcPr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11" w:history="1"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AC13D3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</w:t>
            </w:r>
            <w:proofErr w:type="gramStart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0016DE" w:rsidRPr="00AC13D3" w:rsidRDefault="000016DE" w:rsidP="006E23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C13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0016DE" w:rsidRDefault="000016DE" w:rsidP="00EF0064"/>
    <w:sectPr w:rsidR="000016DE" w:rsidSect="000016D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E"/>
    <w:rsid w:val="000016DE"/>
    <w:rsid w:val="00002286"/>
    <w:rsid w:val="0092055B"/>
    <w:rsid w:val="00E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D689-67D5-4512-92EC-6C22BC7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6D91FB30D08E6BCD1E56D90056B263F3B182EA251218DF08AA77D6ABDA31A8B42B620A824NBB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EA6CC97E0091549CF7C793727BC5A46AB09DAD29AA70DEBE6F38CC0sEV3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EA6CC97E0091549CF7C793727BC5A46AB0FD8D299A70DEBE6F38CC0E31654C2C813D83D8AC8F3s2V4J" TargetMode="External"/><Relationship Id="rId11" Type="http://schemas.openxmlformats.org/officeDocument/2006/relationships/hyperlink" Target="mailto:gorchuh@yandex.ru" TargetMode="External"/><Relationship Id="rId5" Type="http://schemas.openxmlformats.org/officeDocument/2006/relationships/hyperlink" Target="consultantplus://offline/ref=81FEA6CC97E0091549CF7C793727BC5A46A90CD6DF9DA70DEBE6F38CC0E31654C2C813DBs3V4J" TargetMode="External"/><Relationship Id="rId10" Type="http://schemas.openxmlformats.org/officeDocument/2006/relationships/hyperlink" Target="consultantplus://offline/ref=F766D91FB30D08E6BCD1E56D90056B263F3C142EA853218DF08AA77D6ABDA31A8B42B623NAB7L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F766D91FB30D08E6BCD1E56D90056B263F3F1E2FA350218DF08AA77D6ABDA31A8B42B620AF25B6B6N1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2019-03-21T07:54:00Z</dcterms:created>
  <dcterms:modified xsi:type="dcterms:W3CDTF">2019-03-21T08:13:00Z</dcterms:modified>
</cp:coreProperties>
</file>