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1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239"/>
        <w:gridCol w:w="2629"/>
        <w:gridCol w:w="1093"/>
        <w:gridCol w:w="1254"/>
        <w:gridCol w:w="140"/>
      </w:tblGrid>
      <w:tr w:rsidR="00F325C3" w:rsidRPr="00F325C3" w:rsidTr="00F325C3">
        <w:trPr>
          <w:trHeight w:val="1160"/>
        </w:trPr>
        <w:tc>
          <w:tcPr>
            <w:tcW w:w="4925" w:type="pct"/>
            <w:gridSpan w:val="4"/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Источники финансирования дефицита</w:t>
            </w: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  <w:t>бюджета городского поселения город Чухлома Чухломского муниципального района Костромской области на 2023 год</w:t>
            </w: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75" w:type="pct"/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zh-CN"/>
              </w:rPr>
            </w:pPr>
          </w:p>
        </w:tc>
      </w:tr>
      <w:tr w:rsidR="00F325C3" w:rsidRPr="00F325C3" w:rsidTr="00F325C3">
        <w:trPr>
          <w:trHeight w:val="656"/>
        </w:trPr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Наименование показателя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 xml:space="preserve">Код источника финансирования по КИФР,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КИВнФ</w:t>
            </w:r>
            <w:proofErr w:type="spellEnd"/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Сумма по плану,</w:t>
            </w: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тыс. руб.</w:t>
            </w:r>
          </w:p>
        </w:tc>
        <w:tc>
          <w:tcPr>
            <w:tcW w:w="745" w:type="pct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zh-CN"/>
              </w:rPr>
              <w:t>Сумма по факту, тыс. руб.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ИСТОЧНИКИ ВНУТРЕННЕГО ФИНАНСИРОВАНИЯ ДЕФИЦИТОВ БЮДЖЕТОВ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01 00 00 00 00 0000 000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51,3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965,4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Кредиты кредитных организаций в валюте Российской Федерации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01 02 00 00 00 0000 000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Получение кредитов от кредитных организаций в валюте Российской Федерации 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01 02 00 00 00 0000 700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Получение кредитов от кредитных организаций бюджетами городских поселений в валюте Российской Федерации 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01 02 00 00 13 0000 710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rPr>
          <w:trHeight w:val="610"/>
        </w:trPr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01 02 00 00 00 0000 800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01 02 00 00 13 0000 810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0,0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Изменение остатков средств на счетах по учету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01 05 00 00 00 0000 000 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51,3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965,4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01 05 00 00 00 0000 500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01 05 02 00 00 0000 500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Увеличение прочих остатков денежных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01 05 02 01 00 0000 510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5047,2Увеличение прочих остатков денежных средств бюджетов городских поселений</w:t>
            </w: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01 05 02 01 13 0000 510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-106751,1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-104686,7</w:t>
            </w:r>
          </w:p>
        </w:tc>
      </w:tr>
      <w:tr w:rsidR="00F325C3" w:rsidRPr="00F325C3" w:rsidTr="00F325C3">
        <w:trPr>
          <w:trHeight w:val="471"/>
        </w:trPr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01 05 00 00 00 0000 600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Уменьшение прочих остатков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01 05 02 00 00 0000 600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3626,6Уменьшение прочих остатков денежных средств бюджетов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01 05 02 01 00 0000 610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  <w:tr w:rsidR="00F325C3" w:rsidRPr="00F325C3" w:rsidTr="00F325C3">
        <w:tc>
          <w:tcPr>
            <w:tcW w:w="226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Уменьшение прочих остатков денежных средств бюджетов городских поселений</w:t>
            </w:r>
          </w:p>
          <w:p w:rsidR="00F325C3" w:rsidRPr="00F325C3" w:rsidRDefault="00F325C3" w:rsidP="00F325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140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 xml:space="preserve"> 01 05 02 01 13 0000 610</w:t>
            </w:r>
          </w:p>
        </w:tc>
        <w:tc>
          <w:tcPr>
            <w:tcW w:w="584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  <w:t>+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106802,4</w:t>
            </w:r>
          </w:p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zh-CN"/>
              </w:rPr>
            </w:pPr>
          </w:p>
        </w:tc>
        <w:tc>
          <w:tcPr>
            <w:tcW w:w="745" w:type="pct"/>
            <w:gridSpan w:val="2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F325C3" w:rsidRPr="00F325C3" w:rsidRDefault="00F325C3" w:rsidP="00F325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zh-CN"/>
              </w:rPr>
              <w:t>+103721,3</w:t>
            </w:r>
          </w:p>
        </w:tc>
      </w:tr>
    </w:tbl>
    <w:p w:rsidR="00F325C3" w:rsidRPr="00F325C3" w:rsidRDefault="00F325C3" w:rsidP="00F325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</w:p>
    <w:p w:rsidR="00F325C3" w:rsidRPr="00F325C3" w:rsidRDefault="00F325C3" w:rsidP="00F325C3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</w:p>
    <w:p w:rsidR="00F325C3" w:rsidRPr="00F325C3" w:rsidRDefault="00F325C3" w:rsidP="00F325C3">
      <w:pPr>
        <w:widowControl w:val="0"/>
        <w:spacing w:line="259" w:lineRule="atLeast"/>
        <w:rPr>
          <w:rFonts w:ascii="Calibri" w:eastAsia="Calibri" w:hAnsi="Calibri" w:cs="Calibri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DF1691" w:rsidRPr="00F325C3" w:rsidRDefault="00DF1691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lastRenderedPageBreak/>
        <w:t xml:space="preserve">Приложение № 2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  <w:t>Объём поступлений доходов в бюджет городского поселения город Чухлома Чухломского муниципального района Костромской области на 2023 год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tbl>
      <w:tblPr>
        <w:tblW w:w="5000" w:type="pct"/>
        <w:tblLook w:val="04A0"/>
      </w:tblPr>
      <w:tblGrid>
        <w:gridCol w:w="3746"/>
        <w:gridCol w:w="2217"/>
        <w:gridCol w:w="1266"/>
        <w:gridCol w:w="1266"/>
        <w:gridCol w:w="1076"/>
      </w:tblGrid>
      <w:tr w:rsidR="00F325C3" w:rsidRPr="00F325C3" w:rsidTr="00F325C3">
        <w:trPr>
          <w:trHeight w:val="465"/>
        </w:trPr>
        <w:tc>
          <w:tcPr>
            <w:tcW w:w="1957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158" w:type="pct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Код дохода по КД</w:t>
            </w:r>
          </w:p>
        </w:tc>
        <w:tc>
          <w:tcPr>
            <w:tcW w:w="6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План на 2023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год,тыс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. руб.</w:t>
            </w:r>
          </w:p>
        </w:tc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Исполнение бюджета на 01.01.2024 тыс. руб.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Процент исполнения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1158" w:type="pct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</w:p>
        </w:tc>
      </w:tr>
      <w:tr w:rsidR="00F325C3" w:rsidRPr="00F325C3" w:rsidTr="00F325C3">
        <w:trPr>
          <w:trHeight w:val="225"/>
        </w:trPr>
        <w:tc>
          <w:tcPr>
            <w:tcW w:w="195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1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Доходы бюджета - ВСЕГО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106751,1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104686,7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66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000  1  00  00000  00  0000  000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24999,0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23784,8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000  1  01  00000  00  0000  000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8351,4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000  1  01  02000  01  0000  110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8379,9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8351,4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vertAlign w:val="superscript"/>
                <w:lang w:eastAsia="ru-RU"/>
              </w:rPr>
              <w:t>1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и 228 Налогового кодекса Российской Федерации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000  1  01  02010  01  0000  110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8011,8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8001,5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36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000  1  01  02020  01  0000  110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34,3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72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 (сумма платежа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000  1  01  02030  01  0000  110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94,8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117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227_1 Налогового кодекса Российской Федерации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000  1  01  02040  01  0000  110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133,0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125,5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72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налога. Не превышающей 650 000 рублей)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000 1 01 02130 01 0000 110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48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ТОВАРЫ (РАБОТЫ,УСЛУГИ), РЕАЛИЗУЕМЫЕ НА ТЕРРИТОРИИ РОССИЙСКОЙ ФЕДЕРАЦИИ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000  1  03  00000  00  0000  000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1091,8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Акцизы по подакцизным товарам, (продукции), производимым на территории Российской Федерации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000  1  03  02000  01  0000  110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1093,0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1091,8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000  1  03  02230  01  0000  110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395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000  1  03  02231  01  0000  110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566,3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565,7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17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162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000  1  03  02241  01  0000  110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2,9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927"/>
        </w:trPr>
        <w:tc>
          <w:tcPr>
            <w:tcW w:w="195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298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000  1  03  02251  01  0000  110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585,2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584,7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72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298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законодательством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000  1  03  02261  01  0000  110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-61,6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000  1  05  00000  00  0000  000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4388,9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4139,7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000  1  05  01000  00  0000  110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4388,9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4139,7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3363,9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Налог, взимаемый с налогоплательщиков, выбравших в качестве объекта налогообложения  доходы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000  1  05  01011  01  0000  110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3363,9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3124,4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000  1  05  01020  01  0000  110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1025,3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000  1  05  01021  01  0000  110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1025,3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1015,6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Минимальный налог, зачисляемый в бюджеты субъектов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Росийской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 Федерации (за налоговые периоды, истекшие до 1 января 2016 года)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000 1 05 01050 01 0000 110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-0,3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4187,6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4128,3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000  1  06  01000  00  0000  110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3177,6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000  1  06  01030  13  0000  110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3177,6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3170,8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000  1  06  06000  00  0000  110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1010,0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957,5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000  1  06  06033  13  0000  110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358,2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000  1  06  06040  00  0000  110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000  1  06  06043  13  0000  110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610,0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599,3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55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000  1  11  00000  00  0000  000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1150,5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1129,0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115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000  1  11  05000  00  0000  120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930,5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917,0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84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000  1  11  05010  00  0000  120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972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000  1  11  05013  13  0000  120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536,6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000  1  11  05070  00  0000  120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000  1  11  05075 13  0000  120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380,4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000  1  11  09000 00  0000  120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000  1  11  09040 00  0000  120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0C0C0" w:fill="FFCC99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поступления от использования имущества,  находящегося  в собственности городских поселений (за исключением имущества муниципальных бюджетных и автономных учреждений, а также имущества 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000  1  11  09045 13  0000  120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220,0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212,0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58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4549,0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4497,0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000  1  13  01000  00  0000  130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870,4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доходы от оказания платных услуг (работ)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000  1  13  01995  13  0000  130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919,5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870,4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39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 КОМПЕНСАЦИИ ЗАТРАТ ГОСУДАРСТВА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000  1  13  02000  00  0000  130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3629,5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3626,6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000  1  13  02060  00  0000  130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3629,5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3626,6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000  1  13  02065  13  0000  130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3629,5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3626,6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6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000  1  14  00000 00  0000  000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1120,0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33,0</w:t>
            </w:r>
          </w:p>
        </w:tc>
      </w:tr>
      <w:tr w:rsidR="00F325C3" w:rsidRPr="00F325C3" w:rsidTr="00F325C3">
        <w:trPr>
          <w:trHeight w:val="91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000  1  14  02000 00  0000  000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123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имущества, находящегося в собственности городских поселений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000  1  14  02050 13  0000  410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115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реализации иного имущества, находящегося в  собственности городских поселений (за исключением  имущества муниципальных, бюджетных и автономных учреждений,  а также имущества 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000  1  14  02053 13  0000  410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750,0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525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000  1  14  06000 00  0000  430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45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CC00" w:fill="FF9900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000  1  14  06010 00  0000  430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690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000  1  14  06013 13  0000  430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370,0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365,7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ШТРАФЫ, САНКЦИИ, ВОЗМЕЩЕНИЕ УЩЕРБА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000  1  16  00000  00  0000  000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48,4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CC00" w:fill="FF99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70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нарушениях, за нарушение муниципальных правовых актов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000  1  16  02020 02  0000  140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19,0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93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Штрафы, неустойки, пени, уплачиваемые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000  1  16  07010 13  0000  140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930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000  1  16  10120  00  0000  000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000 1 16 11064 01 0000 140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Прочие неналоговые доходы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000 1 17 00000 00 0000 000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61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000 1 17 15000 00 0000 150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705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на реализацию проекта по подключению к системе уличного освещения УДС микрорайона «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Алешково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000 1 17 15030 13 0001 150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37,8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72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Инициативные платежи, зачисляемые в бюджеты городских поселений  на реализацию проекта: Валка и обрезка аварийных деревьев на территории городского поселения город Чухлома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000 1 17 15030 13 0002 150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43,9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40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000  2  00  00000  00  0000  000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81752,1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80901,9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000  2  02  00000  00  0000  000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81752,1</w:t>
            </w:r>
          </w:p>
        </w:tc>
        <w:tc>
          <w:tcPr>
            <w:tcW w:w="661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80901,9</w:t>
            </w:r>
          </w:p>
        </w:tc>
        <w:tc>
          <w:tcPr>
            <w:tcW w:w="5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000  2  02  1000  00  0000  150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000  2 02 15001 00 0000 150</w:t>
            </w:r>
          </w:p>
        </w:tc>
        <w:tc>
          <w:tcPr>
            <w:tcW w:w="66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000  2  02  15001 13 000  150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4422,0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000  2  02  20000 00 0000 150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51236,1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50490,3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945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170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000  2 02 20216 13 0000 150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2323,4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817,7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817,7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595,2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73,0</w:t>
            </w:r>
          </w:p>
        </w:tc>
      </w:tr>
      <w:tr w:rsidR="00F325C3" w:rsidRPr="00F325C3" w:rsidTr="00F325C3">
        <w:trPr>
          <w:trHeight w:val="60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на строительство и реконструкцию (модернизацию) объектов питьевого водоснабжения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000 2 02 25243 00 0000 150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48095,0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47571,7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9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Субсидии бюджетам городских  поселений на строительство и реконструкцию (модернизацию) объектов питьевого водоснабжения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000 2 02 25243 13 0000 150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48095,0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47571,7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32"/>
        </w:trPr>
        <w:tc>
          <w:tcPr>
            <w:tcW w:w="195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000  2  02  30000  00  0000  150</w:t>
            </w:r>
          </w:p>
        </w:tc>
        <w:tc>
          <w:tcPr>
            <w:tcW w:w="661" w:type="pct"/>
            <w:tcBorders>
              <w:top w:val="single" w:sz="8" w:space="0" w:color="000000"/>
              <w:left w:val="nil"/>
              <w:bottom w:val="single" w:sz="4" w:space="0" w:color="000000"/>
              <w:right w:val="nil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3300" w:fill="FF66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314,1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95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выполнение передаваемых полномочий</w:t>
            </w:r>
          </w:p>
        </w:tc>
        <w:tc>
          <w:tcPr>
            <w:tcW w:w="11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000  2  02  30024 13  0000  150</w:t>
            </w: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11,6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705"/>
        </w:trPr>
        <w:tc>
          <w:tcPr>
            <w:tcW w:w="195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000  2  02  35118 13  0000  150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302,5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6600" w:fill="FF33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15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6600" w:fill="FF3300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000  2 02   40000 00  0000 150</w:t>
            </w:r>
          </w:p>
        </w:tc>
        <w:tc>
          <w:tcPr>
            <w:tcW w:w="661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6600" w:fill="FF3300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25779,9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6600" w:fill="FF3300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25675,5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75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000  2 02   49999 00  0000 150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25779,9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80"/>
        </w:trPr>
        <w:tc>
          <w:tcPr>
            <w:tcW w:w="195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000  2 02   49999 13  0000 150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25779,9</w:t>
            </w: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25675,5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8"/>
                <w:szCs w:val="28"/>
                <w:lang w:eastAsia="ru-RU"/>
              </w:rPr>
              <w:t>100,0</w:t>
            </w:r>
          </w:p>
        </w:tc>
      </w:tr>
    </w:tbl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3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="006C7BC7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b/>
          <w:color w:val="auto"/>
          <w:sz w:val="24"/>
          <w:szCs w:val="24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ГОРОДСКОГО ПОСЕЛЕНИЯ ГОРОД ЧУХЛОМА ЧУХЛОМСКОГО МУНИЦИПАЛЬНОГО РАЙОНА КОСТРОМСКОЙ ОБЛАСТИ НА 2023 ГОД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tbl>
      <w:tblPr>
        <w:tblW w:w="5067" w:type="pct"/>
        <w:tblLayout w:type="fixed"/>
        <w:tblLook w:val="04A0"/>
      </w:tblPr>
      <w:tblGrid>
        <w:gridCol w:w="2491"/>
        <w:gridCol w:w="799"/>
        <w:gridCol w:w="1377"/>
        <w:gridCol w:w="617"/>
        <w:gridCol w:w="1346"/>
        <w:gridCol w:w="1416"/>
        <w:gridCol w:w="1416"/>
        <w:gridCol w:w="237"/>
      </w:tblGrid>
      <w:tr w:rsidR="00F325C3" w:rsidRPr="00F325C3" w:rsidTr="00F325C3">
        <w:trPr>
          <w:trHeight w:val="255"/>
        </w:trPr>
        <w:tc>
          <w:tcPr>
            <w:tcW w:w="1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</w:p>
        </w:tc>
      </w:tr>
      <w:tr w:rsidR="00F325C3" w:rsidRPr="00F325C3" w:rsidTr="00F325C3">
        <w:trPr>
          <w:gridAfter w:val="1"/>
          <w:wAfter w:w="122" w:type="pct"/>
          <w:trHeight w:val="765"/>
        </w:trPr>
        <w:tc>
          <w:tcPr>
            <w:tcW w:w="1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КФСР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КЦСР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КВР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Бюджет поселения, тыс. руб.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Исполнение бюджета на 01.01.2024, тыс. руб.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325C3" w:rsidRPr="00F325C3" w:rsidTr="00F325C3">
        <w:trPr>
          <w:gridAfter w:val="1"/>
          <w:wAfter w:w="122" w:type="pct"/>
          <w:trHeight w:val="293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ru-RU"/>
              </w:rPr>
              <w:t>7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6966,3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6825,5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рондставительных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 xml:space="preserve"> органов муниципальных образований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0104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2847,1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100,000</w:t>
            </w:r>
          </w:p>
        </w:tc>
      </w:tr>
      <w:tr w:rsidR="00F325C3" w:rsidRPr="00F325C3" w:rsidTr="00F325C3">
        <w:trPr>
          <w:gridAfter w:val="1"/>
          <w:wAfter w:w="122" w:type="pct"/>
          <w:trHeight w:val="4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2846,1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2389,1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445,4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0113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2937,4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205,7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95,0</w:t>
            </w:r>
          </w:p>
        </w:tc>
      </w:tr>
      <w:tr w:rsidR="00F325C3" w:rsidRPr="00F325C3" w:rsidTr="00F325C3">
        <w:trPr>
          <w:gridAfter w:val="1"/>
          <w:wAfter w:w="122" w:type="pct"/>
          <w:trHeight w:val="6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Централизованные бухгалтерии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6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5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0203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4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8367,9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8044,9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Дорожное хозяйство (дорожные фонды)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0409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6255,9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6148,3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Дорожное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6255,9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6148,3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6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2728,2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2982,7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0412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2112,0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1896,6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1690,2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1474,8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Землеустройство и землепользование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6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Жилищно-коммунальное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83324,9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81277,3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Жилищное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Жилищный фонд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Капремонт жилфонда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3500002020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gridAfter w:val="1"/>
          <w:wAfter w:w="122" w:type="pct"/>
          <w:trHeight w:val="59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0502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55586,1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54812,3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Коммунальное хозяйство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55586,1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54812,3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6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Прочие мероприятия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4897,0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4880,9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4783,2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4767,1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4783,2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4767,1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129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gridAfter w:val="1"/>
          <w:wAfter w:w="122" w:type="pct"/>
          <w:trHeight w:val="102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УДС микрорайона "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Алешково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" городского поселения город Чухлома)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"Чистая вода"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Arial CYR" w:eastAsia="Times New Roman" w:hAnsi="Arial CYR" w:cs="Arial CYR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Бюджетные инвестиции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1A1A1A"/>
                <w:sz w:val="20"/>
                <w:szCs w:val="20"/>
                <w:lang w:eastAsia="ru-RU"/>
              </w:rPr>
              <w:t>Субсидии на частичное возмещение затрат организаций осуществляющих обеспечение населения услугами водоснабжения и водоотведения</w:t>
            </w:r>
            <w:r w:rsidRPr="00F325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78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0503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2382,9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1936,8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2382,9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1936,8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81,0</w:t>
            </w:r>
          </w:p>
        </w:tc>
      </w:tr>
      <w:tr w:rsidR="00F325C3" w:rsidRPr="00F325C3" w:rsidTr="00F325C3">
        <w:trPr>
          <w:gridAfter w:val="1"/>
          <w:wAfter w:w="122" w:type="pct"/>
          <w:trHeight w:val="4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3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1092,3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411,7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118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</w:t>
            </w:r>
            <w:r w:rsidRPr="00F325C3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ru-RU"/>
              </w:rPr>
              <w:t>(</w:t>
            </w:r>
            <w:r w:rsidRPr="00F325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Валка и обрезка аварийных деревьев на территории городского поселения город Чухлома)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49,0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434,1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49,0</w:t>
            </w:r>
          </w:p>
        </w:tc>
      </w:tr>
      <w:tr w:rsidR="00F325C3" w:rsidRPr="00F325C3" w:rsidTr="00F325C3">
        <w:trPr>
          <w:gridAfter w:val="1"/>
          <w:wAfter w:w="122" w:type="pct"/>
          <w:trHeight w:val="68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0505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25222,1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24417,0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52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25222,1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24417,0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10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25222,1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24417,0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14009,0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11138,7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10341,1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58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11138,7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10341,1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gridAfter w:val="1"/>
          <w:wAfter w:w="122" w:type="pct"/>
          <w:trHeight w:val="36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Образование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0700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4257,3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4156,0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0707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4156,0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4257,3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4156,0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84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4175,9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4074,6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gridAfter w:val="1"/>
          <w:wAfter w:w="122" w:type="pct"/>
          <w:trHeight w:val="739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3488,9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40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3522,0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3488,9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97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Культура,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0800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3575,3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3111,3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Культура , кинематография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0801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3575,3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3111,3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Дома культуры, кинотеатры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3575,3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3111,3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gridAfter w:val="1"/>
          <w:wAfter w:w="122" w:type="pct"/>
          <w:trHeight w:val="8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332,5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73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gridAfter w:val="1"/>
          <w:wAfter w:w="122" w:type="pct"/>
          <w:trHeight w:val="507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gridAfter w:val="1"/>
          <w:wAfter w:w="122" w:type="pct"/>
          <w:trHeight w:val="8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4400000590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3162,3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2770,8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gridAfter w:val="1"/>
          <w:wAfter w:w="122" w:type="pct"/>
          <w:trHeight w:val="81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00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52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1269,9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Субсидии бюджетным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1661,4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1269,9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gridAfter w:val="1"/>
          <w:wAfter w:w="122" w:type="pct"/>
          <w:trHeight w:val="73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4400000990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49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FF000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Физическая 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1100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800080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1105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</w:pPr>
            <w:r w:rsidRPr="00F325C3">
              <w:rPr>
                <w:rFonts w:ascii="Arial CYR" w:eastAsia="Times New Roman" w:hAnsi="Arial CYR" w:cs="Arial CYR"/>
                <w:color w:val="auto"/>
                <w:sz w:val="16"/>
                <w:szCs w:val="16"/>
                <w:lang w:eastAsia="ru-RU"/>
              </w:rPr>
              <w:t>Физкультура и спорт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1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492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gridAfter w:val="1"/>
          <w:wAfter w:w="122" w:type="pct"/>
          <w:trHeight w:val="34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 С Е Г О расходов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106802,4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103721,3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97,0</w:t>
            </w:r>
          </w:p>
        </w:tc>
      </w:tr>
      <w:tr w:rsidR="00F325C3" w:rsidRPr="00F325C3" w:rsidTr="00F325C3">
        <w:trPr>
          <w:gridAfter w:val="1"/>
          <w:wAfter w:w="122" w:type="pct"/>
          <w:trHeight w:val="345"/>
        </w:trPr>
        <w:tc>
          <w:tcPr>
            <w:tcW w:w="1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Дефицит/профицит бюджета</w:t>
            </w: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51,3</w:t>
            </w:r>
          </w:p>
        </w:tc>
        <w:tc>
          <w:tcPr>
            <w:tcW w:w="7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965,4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 </w:t>
            </w:r>
          </w:p>
        </w:tc>
      </w:tr>
    </w:tbl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Приложение № 4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к решению Совета депутатов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городского поселения город Чухлома 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 xml:space="preserve">от </w:t>
      </w:r>
      <w:r w:rsidRPr="00F325C3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«» 2024 </w:t>
      </w:r>
      <w:r w:rsidRPr="00F325C3">
        <w:rPr>
          <w:rFonts w:ascii="Times New Roman CYR" w:eastAsia="Calibri" w:hAnsi="Times New Roman CYR" w:cs="Times New Roman CYR"/>
          <w:color w:val="auto"/>
          <w:sz w:val="24"/>
          <w:szCs w:val="24"/>
        </w:rPr>
        <w:t>года №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p w:rsidR="00F325C3" w:rsidRPr="00F325C3" w:rsidRDefault="00F325C3" w:rsidP="00F325C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325C3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ВЕДОМСТВЕННАЯ СТРУКТУРА РАСХОДОВ </w:t>
      </w:r>
      <w:r w:rsidRPr="00F325C3">
        <w:rPr>
          <w:rFonts w:ascii="Times New Roman CYR" w:eastAsia="Calibri" w:hAnsi="Times New Roman CYR" w:cs="Times New Roman CYR"/>
          <w:b/>
          <w:bCs/>
          <w:color w:val="auto"/>
          <w:sz w:val="24"/>
          <w:szCs w:val="24"/>
        </w:rPr>
        <w:t>БЮДЖЕТА ГОРОДСКОГО ПОСЕЛЕНИЯ ГОРОД ЧУХЛОМА ЧУХЛОМСКОГО МУНИЦИПАЛЬНОГО РАЙОНА КОСТРОМСКОЙ ОБЛАСТИ ЗА 2023 ГОД</w:t>
      </w:r>
    </w:p>
    <w:p w:rsidR="00F325C3" w:rsidRPr="00F325C3" w:rsidRDefault="00F325C3" w:rsidP="00F325C3">
      <w:pPr>
        <w:widowControl w:val="0"/>
        <w:spacing w:after="0" w:line="240" w:lineRule="auto"/>
        <w:jc w:val="right"/>
        <w:rPr>
          <w:rFonts w:ascii="Times New Roman CYR" w:eastAsia="Calibri" w:hAnsi="Times New Roman CYR" w:cs="Times New Roman CYR"/>
          <w:color w:val="auto"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3088"/>
        <w:gridCol w:w="708"/>
        <w:gridCol w:w="708"/>
        <w:gridCol w:w="708"/>
        <w:gridCol w:w="992"/>
        <w:gridCol w:w="710"/>
        <w:gridCol w:w="917"/>
        <w:gridCol w:w="879"/>
        <w:gridCol w:w="861"/>
      </w:tblGrid>
      <w:tr w:rsidR="00F325C3" w:rsidRPr="00F325C3" w:rsidTr="00F325C3">
        <w:trPr>
          <w:trHeight w:val="1020"/>
        </w:trPr>
        <w:tc>
          <w:tcPr>
            <w:tcW w:w="1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Ведомство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Сумма, тыс.руб.</w:t>
            </w:r>
          </w:p>
        </w:tc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Исполнение бюджета на 01.01.2024, тыс. руб.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325C3" w:rsidRPr="00F325C3" w:rsidTr="00F325C3">
        <w:trPr>
          <w:trHeight w:val="24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4"/>
                <w:szCs w:val="14"/>
                <w:lang w:eastAsia="ru-RU"/>
              </w:rPr>
              <w:t>9</w:t>
            </w:r>
          </w:p>
        </w:tc>
      </w:tr>
      <w:tr w:rsidR="00F325C3" w:rsidRPr="00F325C3" w:rsidTr="00F325C3">
        <w:trPr>
          <w:trHeight w:val="94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АДМИНИСТРАЦИЯ ГОРОДСКОГО ПОСЕЛЕНИЯ ГОРОД ЧУХЛОМА ЧУХЛОМСКОГО МУНИЦИПАЛЬНОГО РАЙОНА КОСТРОМСКОЙ ОБЛАСТИ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106 802,4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103 721,3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36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6 966,3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6 825,5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64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Глава муниципального образования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84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5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1020000110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1 040,5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1030000990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58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 xml:space="preserve">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Центральный аппарат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2 847,1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2 846,1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2 389,1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445,4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1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436,6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435,6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1040000190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75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Осуществление органами местного самоуправления муниципальных районов, муниципальных и городских округов, городских и сельских поселений государственных полномочий по составлению протоколов об административных правонарушениях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1040072090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1080090010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2947,2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2937,4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7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215,5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205,7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95,0</w:t>
            </w:r>
          </w:p>
        </w:tc>
      </w:tr>
      <w:tr w:rsidR="00F325C3" w:rsidRPr="00F325C3" w:rsidTr="00F325C3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53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1090010300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94,0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Расходы на выполнение обязательств по судебным актам исполнительным листам,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предъявленым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1090000990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Централизованные бухгалтерии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2729,7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2520,7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208,6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4530000590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302,5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302,5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290,9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4010051180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8 367,9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8 044,9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96,0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6 255,9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6 148,3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Дорожные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6 255,9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6 148,3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437,4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увеличение объема дорожного фонда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2 728,2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97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 (Ремонт улично-дорожной сети по ул. 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Овчинникова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и ул. Первомайская в г. Чухлома)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31500S214Д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2 982,7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8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2 112,0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1 896,6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Градостроительство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Мероприятия в области градостроительства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3380020400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1 690,2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1 474,8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Землеустройство и землепользование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421,8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71,8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утверждению генеральных планов поселений, правил землепользования и застройки, местных нормативов градостроительного проектирования сельских поселений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3400020070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83 324,9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81 277,3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Жилищный фонд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133,8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Капремонт жилфонда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49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3500002010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Капремонт жилфонда многоквартирных домов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trHeight w:val="56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3520002020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55 586,1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54 812,3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55 586,1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54 812,3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4 897,0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4 880,9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4 783,2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4 767,1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2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4 783,2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4 767,1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29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осуществление части полномочий по организации в границах поселений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РФ поселениям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3610020060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683,5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80,0</w:t>
            </w:r>
          </w:p>
        </w:tc>
      </w:tr>
      <w:tr w:rsidR="00F325C3" w:rsidRPr="00F325C3" w:rsidTr="00F325C3">
        <w:trPr>
          <w:trHeight w:val="12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(Подключение к системе уличного освещения УДС микрорайона "</w:t>
            </w:r>
            <w:proofErr w:type="spellStart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Алешково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" городского поселения город Чухлома)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36100S130А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756,1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Федеральный проект «Чистая вода»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49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Строительство и реконструкция (модернизация) объектов питьевого водоснабжения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361F552430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48580,9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48052,3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 xml:space="preserve">Субсидии на частичное возмещение затрат организаций осуществляющих обеспечение населения услугами водоснабжения и водоотведения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юридическим лицам (кроме некоммерческих организаций) индивидуальным предпринимателям, физическим лицам — производителям товаров, работ, услуг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Безвозмездные перечисления текущего характера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3610010350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439,5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2 382,9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1 936,8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2 382,9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1 936,8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81,0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направленные на благоустройство территорий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6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3620020100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1 091,0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362F255550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411,7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50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Софинансирование</w:t>
            </w:r>
            <w:proofErr w:type="spellEnd"/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расходных обязательств, возникших при реализации проектов развития, основанных на общественных инициативах, в номинации "Местные инициативы" (Валка и обрезка аварийных деревьев на территории городского поселения город Чухлома)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36200S130Д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49,0</w:t>
            </w:r>
          </w:p>
        </w:tc>
      </w:tr>
      <w:tr w:rsidR="00F325C3" w:rsidRPr="00F325C3" w:rsidTr="00F325C3">
        <w:trPr>
          <w:trHeight w:val="63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25 222,1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24 417,0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Прочие мероприятия в области жилищно-коммунального хозяйства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25 222,1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24 417,0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25 222,1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24 417,0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14 009,0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11 138,7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10 341,1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11 138,7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10 341,1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3630000590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74,0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66,9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4 257,3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4 156,0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 xml:space="preserve">Молодежная политика 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4 257,3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4 156,0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4 175,9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4 074,6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98,0</w:t>
            </w:r>
          </w:p>
        </w:tc>
      </w:tr>
      <w:tr w:rsidR="00F325C3" w:rsidRPr="00F325C3" w:rsidTr="00F325C3">
        <w:trPr>
          <w:trHeight w:val="7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3 522,0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3 488,9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3 522,0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3 488,9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50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632,6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21,3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Трудоустройство несовершеннолетних в возрасте от 14 до 18 лет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4310003400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73,5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0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3 575,3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3 111,3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3 575,3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Дома культуры, кинотеатры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3 575,3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3 111,3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87,0</w:t>
            </w:r>
          </w:p>
        </w:tc>
      </w:tr>
      <w:tr w:rsidR="00F325C3" w:rsidRPr="00F325C3" w:rsidTr="00F325C3">
        <w:trPr>
          <w:trHeight w:val="103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405,0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332,5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71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86,1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85,3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99,0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trHeight w:val="50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318,9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247,2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78,0</w:t>
            </w:r>
          </w:p>
        </w:tc>
      </w:tr>
      <w:tr w:rsidR="00F325C3" w:rsidRPr="00F325C3" w:rsidTr="00F325C3">
        <w:trPr>
          <w:trHeight w:val="9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3 162,3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2 770,8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88,0</w:t>
            </w:r>
          </w:p>
        </w:tc>
      </w:tr>
      <w:tr w:rsidR="00F325C3" w:rsidRPr="00F325C3" w:rsidTr="00F325C3">
        <w:trPr>
          <w:trHeight w:val="9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974,5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526,4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Предоставление субсидий бюджетным, автономным учреждениям и некоммерческим организациям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1 269,9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4400000590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610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1 661,4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1 269,9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76,0</w:t>
            </w:r>
          </w:p>
        </w:tc>
      </w:tr>
      <w:tr w:rsidR="00F325C3" w:rsidRPr="00F325C3" w:rsidTr="00F325C3">
        <w:trPr>
          <w:trHeight w:val="780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Расходы на выполнение обязательств по судебным актам исполнительным листам, предъявленным муниципальным учреждениям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52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7,0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3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01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4400000990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830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1,0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100,0</w:t>
            </w:r>
          </w:p>
        </w:tc>
      </w:tr>
      <w:tr w:rsidR="00F325C3" w:rsidRPr="00F325C3" w:rsidTr="00F325C3">
        <w:trPr>
          <w:trHeight w:val="46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447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46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Физкультура и спорт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4870000000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37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eastAsia="ru-RU"/>
              </w:rPr>
              <w:t>Мероприятия в области физкультуры и спорта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312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200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58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936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05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4870020800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240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8,2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3,8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46,0</w:t>
            </w:r>
          </w:p>
        </w:tc>
      </w:tr>
      <w:tr w:rsidR="00F325C3" w:rsidRPr="00F325C3" w:rsidTr="00F325C3">
        <w:trPr>
          <w:trHeight w:val="315"/>
        </w:trPr>
        <w:tc>
          <w:tcPr>
            <w:tcW w:w="16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5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 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106 802,4</w:t>
            </w:r>
          </w:p>
        </w:tc>
        <w:tc>
          <w:tcPr>
            <w:tcW w:w="4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800080"/>
                <w:lang w:eastAsia="ru-RU"/>
              </w:rPr>
              <w:t>103 721,3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325C3" w:rsidRPr="00F325C3" w:rsidRDefault="00F325C3" w:rsidP="00F325C3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</w:pPr>
            <w:r w:rsidRPr="00F325C3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97,0</w:t>
            </w:r>
          </w:p>
        </w:tc>
      </w:tr>
    </w:tbl>
    <w:p w:rsidR="00DD0F00" w:rsidRDefault="00DD0F00">
      <w:pPr>
        <w:spacing w:after="0" w:line="240" w:lineRule="auto"/>
        <w:ind w:firstLine="709"/>
        <w:jc w:val="both"/>
      </w:pPr>
    </w:p>
    <w:sectPr w:rsidR="00DD0F00" w:rsidSect="0083771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savePreviewPicture/>
  <w:compat/>
  <w:rsids>
    <w:rsidRoot w:val="00B65D2D"/>
    <w:rsid w:val="00033157"/>
    <w:rsid w:val="00310DC3"/>
    <w:rsid w:val="00326C3B"/>
    <w:rsid w:val="004770F8"/>
    <w:rsid w:val="006C7BC7"/>
    <w:rsid w:val="00837715"/>
    <w:rsid w:val="008D795A"/>
    <w:rsid w:val="00B65D2D"/>
    <w:rsid w:val="00DD0F00"/>
    <w:rsid w:val="00DF1691"/>
    <w:rsid w:val="00E7700E"/>
    <w:rsid w:val="00F3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7F9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1A470B"/>
    <w:rPr>
      <w:color w:val="0563C1"/>
      <w:u w:val="single"/>
    </w:rPr>
  </w:style>
  <w:style w:type="character" w:styleId="a3">
    <w:name w:val="FollowedHyperlink"/>
    <w:basedOn w:val="a0"/>
    <w:uiPriority w:val="99"/>
    <w:semiHidden/>
    <w:unhideWhenUsed/>
    <w:qFormat/>
    <w:rsid w:val="001A470B"/>
    <w:rPr>
      <w:color w:val="954F72"/>
      <w:u w:val="single"/>
    </w:rPr>
  </w:style>
  <w:style w:type="paragraph" w:customStyle="1" w:styleId="a4">
    <w:name w:val="Заголовок"/>
    <w:basedOn w:val="a"/>
    <w:next w:val="a5"/>
    <w:qFormat/>
    <w:rsid w:val="008377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837715"/>
    <w:pPr>
      <w:spacing w:after="140" w:line="288" w:lineRule="auto"/>
    </w:pPr>
  </w:style>
  <w:style w:type="paragraph" w:styleId="a6">
    <w:name w:val="List"/>
    <w:basedOn w:val="a5"/>
    <w:rsid w:val="00837715"/>
    <w:rPr>
      <w:rFonts w:cs="Mangal"/>
    </w:rPr>
  </w:style>
  <w:style w:type="paragraph" w:styleId="a7">
    <w:name w:val="Title"/>
    <w:basedOn w:val="a"/>
    <w:rsid w:val="008377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837715"/>
    <w:pPr>
      <w:suppressLineNumbers/>
    </w:pPr>
    <w:rPr>
      <w:rFonts w:cs="Mangal"/>
    </w:rPr>
  </w:style>
  <w:style w:type="paragraph" w:customStyle="1" w:styleId="xl65">
    <w:name w:val="xl65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qFormat/>
    <w:rsid w:val="001A470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qFormat/>
    <w:rsid w:val="001A470B"/>
    <w:pPr>
      <w:pBdr>
        <w:top w:val="single" w:sz="8" w:space="0" w:color="00000A"/>
        <w:left w:val="single" w:sz="8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qFormat/>
    <w:rsid w:val="001A470B"/>
    <w:pPr>
      <w:pBdr>
        <w:top w:val="single" w:sz="8" w:space="0" w:color="00000A"/>
        <w:lef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qFormat/>
    <w:rsid w:val="001A470B"/>
    <w:pPr>
      <w:pBdr>
        <w:top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5">
    <w:name w:val="xl85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6">
    <w:name w:val="xl86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7">
    <w:name w:val="xl87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88">
    <w:name w:val="xl8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89">
    <w:name w:val="xl89"/>
    <w:basedOn w:val="a"/>
    <w:qFormat/>
    <w:rsid w:val="001A470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0">
    <w:name w:val="xl90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1">
    <w:name w:val="xl91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3">
    <w:name w:val="xl9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4">
    <w:name w:val="xl9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9">
    <w:name w:val="xl99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01">
    <w:name w:val="xl101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4">
    <w:name w:val="xl104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9">
    <w:name w:val="xl10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0">
    <w:name w:val="xl110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qFormat/>
    <w:rsid w:val="001A470B"/>
    <w:pPr>
      <w:pBdr>
        <w:top w:val="single" w:sz="4" w:space="0" w:color="00000A"/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3">
    <w:name w:val="xl123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qFormat/>
    <w:rsid w:val="001A470B"/>
    <w:pPr>
      <w:pBdr>
        <w:top w:val="single" w:sz="4" w:space="0" w:color="00000A"/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qFormat/>
    <w:rsid w:val="001A470B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29">
    <w:name w:val="xl12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31">
    <w:name w:val="xl131"/>
    <w:basedOn w:val="a"/>
    <w:qFormat/>
    <w:rsid w:val="001A470B"/>
    <w:pPr>
      <w:pBdr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3">
    <w:name w:val="xl133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qFormat/>
    <w:rsid w:val="001A470B"/>
    <w:pPr>
      <w:pBdr>
        <w:left w:val="single" w:sz="4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qFormat/>
    <w:rsid w:val="001A470B"/>
    <w:pPr>
      <w:pBdr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0">
    <w:name w:val="xl14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1">
    <w:name w:val="xl14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2">
    <w:name w:val="xl142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43">
    <w:name w:val="xl14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44">
    <w:name w:val="xl144"/>
    <w:basedOn w:val="a"/>
    <w:qFormat/>
    <w:rsid w:val="001A470B"/>
    <w:pPr>
      <w:pBdr>
        <w:top w:val="single" w:sz="8" w:space="0" w:color="00000A"/>
        <w:bottom w:val="single" w:sz="8" w:space="0" w:color="00000A"/>
        <w:right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5">
    <w:name w:val="xl145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6">
    <w:name w:val="xl146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7">
    <w:name w:val="xl147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8">
    <w:name w:val="xl148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9">
    <w:name w:val="xl149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0">
    <w:name w:val="xl15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qFormat/>
    <w:rsid w:val="001A470B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xl153">
    <w:name w:val="xl15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54">
    <w:name w:val="xl15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155">
    <w:name w:val="xl155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6">
    <w:name w:val="xl156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8">
    <w:name w:val="xl158"/>
    <w:basedOn w:val="a"/>
    <w:qFormat/>
    <w:rsid w:val="001A470B"/>
    <w:pPr>
      <w:pBdr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59">
    <w:name w:val="xl159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0">
    <w:name w:val="xl160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1">
    <w:name w:val="xl161"/>
    <w:basedOn w:val="a"/>
    <w:qFormat/>
    <w:rsid w:val="001A470B"/>
    <w:pPr>
      <w:pBdr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62">
    <w:name w:val="xl16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6">
    <w:name w:val="xl166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68">
    <w:name w:val="xl168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9">
    <w:name w:val="xl169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0">
    <w:name w:val="xl170"/>
    <w:basedOn w:val="a"/>
    <w:qFormat/>
    <w:rsid w:val="001A470B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1">
    <w:name w:val="xl171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72">
    <w:name w:val="xl172"/>
    <w:basedOn w:val="a"/>
    <w:qFormat/>
    <w:rsid w:val="001A470B"/>
    <w:pPr>
      <w:pBdr>
        <w:top w:val="single" w:sz="4" w:space="0" w:color="00000A"/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73">
    <w:name w:val="xl173"/>
    <w:basedOn w:val="a"/>
    <w:qFormat/>
    <w:rsid w:val="001A470B"/>
    <w:pPr>
      <w:pBdr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4">
    <w:name w:val="xl174"/>
    <w:basedOn w:val="a"/>
    <w:qFormat/>
    <w:rsid w:val="001A470B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5">
    <w:name w:val="xl175"/>
    <w:basedOn w:val="a"/>
    <w:qFormat/>
    <w:rsid w:val="001A470B"/>
    <w:pPr>
      <w:pBdr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6">
    <w:name w:val="xl176"/>
    <w:basedOn w:val="a"/>
    <w:qFormat/>
    <w:rsid w:val="001A470B"/>
    <w:pPr>
      <w:pBdr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800080"/>
      <w:lang w:eastAsia="ru-RU"/>
    </w:rPr>
  </w:style>
  <w:style w:type="paragraph" w:customStyle="1" w:styleId="xl177">
    <w:name w:val="xl177"/>
    <w:basedOn w:val="a"/>
    <w:qFormat/>
    <w:rsid w:val="001A470B"/>
    <w:pPr>
      <w:pBdr>
        <w:left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8">
    <w:name w:val="xl178"/>
    <w:basedOn w:val="a"/>
    <w:qFormat/>
    <w:rsid w:val="001A470B"/>
    <w:pPr>
      <w:pBdr>
        <w:left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79">
    <w:name w:val="xl179"/>
    <w:basedOn w:val="a"/>
    <w:qFormat/>
    <w:rsid w:val="001A470B"/>
    <w:pPr>
      <w:pBdr>
        <w:lef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0">
    <w:name w:val="xl180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800080"/>
      <w:lang w:eastAsia="ru-RU"/>
    </w:rPr>
  </w:style>
  <w:style w:type="paragraph" w:customStyle="1" w:styleId="xl181">
    <w:name w:val="xl181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82">
    <w:name w:val="xl182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83">
    <w:name w:val="xl183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84">
    <w:name w:val="xl18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5">
    <w:name w:val="xl18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lang w:eastAsia="ru-RU"/>
    </w:rPr>
  </w:style>
  <w:style w:type="paragraph" w:customStyle="1" w:styleId="xl186">
    <w:name w:val="xl186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7">
    <w:name w:val="xl187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88">
    <w:name w:val="xl188"/>
    <w:basedOn w:val="a"/>
    <w:qFormat/>
    <w:rsid w:val="001A470B"/>
    <w:pPr>
      <w:pBdr>
        <w:top w:val="single" w:sz="4" w:space="0" w:color="00000A"/>
        <w:left w:val="single" w:sz="8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color w:val="FF00CC"/>
      <w:sz w:val="18"/>
      <w:szCs w:val="18"/>
      <w:lang w:eastAsia="ru-RU"/>
    </w:rPr>
  </w:style>
  <w:style w:type="paragraph" w:customStyle="1" w:styleId="xl189">
    <w:name w:val="xl189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FF00CC"/>
      <w:lang w:eastAsia="ru-RU"/>
    </w:rPr>
  </w:style>
  <w:style w:type="paragraph" w:customStyle="1" w:styleId="xl190">
    <w:name w:val="xl190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91">
    <w:name w:val="xl191"/>
    <w:basedOn w:val="a"/>
    <w:qFormat/>
    <w:rsid w:val="001A470B"/>
    <w:pPr>
      <w:pBdr>
        <w:top w:val="single" w:sz="8" w:space="0" w:color="00000A"/>
        <w:left w:val="single" w:sz="8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3">
    <w:name w:val="xl193"/>
    <w:basedOn w:val="a"/>
    <w:qFormat/>
    <w:rsid w:val="001A470B"/>
    <w:pPr>
      <w:pBdr>
        <w:top w:val="single" w:sz="8" w:space="0" w:color="00000A"/>
        <w:left w:val="single" w:sz="4" w:space="0" w:color="00000A"/>
        <w:bottom w:val="single" w:sz="8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5">
    <w:name w:val="xl195"/>
    <w:basedOn w:val="a"/>
    <w:qFormat/>
    <w:rsid w:val="001A470B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qFormat/>
    <w:rsid w:val="001A470B"/>
    <w:pPr>
      <w:pBdr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8">
    <w:name w:val="xl198"/>
    <w:basedOn w:val="a"/>
    <w:qFormat/>
    <w:rsid w:val="001A470B"/>
    <w:pPr>
      <w:pBdr>
        <w:left w:val="single" w:sz="4" w:space="0" w:color="00000A"/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qFormat/>
    <w:rsid w:val="001A470B"/>
    <w:pP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4">
    <w:name w:val="xl64"/>
    <w:basedOn w:val="a"/>
    <w:qFormat/>
    <w:rsid w:val="001A470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Содержимое врезки"/>
    <w:basedOn w:val="a"/>
    <w:qFormat/>
    <w:rsid w:val="00837715"/>
  </w:style>
  <w:style w:type="numbering" w:customStyle="1" w:styleId="1">
    <w:name w:val="Нет списка1"/>
    <w:next w:val="a2"/>
    <w:uiPriority w:val="99"/>
    <w:semiHidden/>
    <w:unhideWhenUsed/>
    <w:rsid w:val="00DD0F00"/>
  </w:style>
  <w:style w:type="paragraph" w:styleId="aa">
    <w:name w:val="Plain Text"/>
    <w:basedOn w:val="a"/>
    <w:link w:val="ab"/>
    <w:uiPriority w:val="99"/>
    <w:unhideWhenUsed/>
    <w:rsid w:val="00DD0F00"/>
    <w:pPr>
      <w:suppressAutoHyphens w:val="0"/>
      <w:spacing w:after="0" w:line="240" w:lineRule="auto"/>
    </w:pPr>
    <w:rPr>
      <w:rFonts w:ascii="Consolas" w:eastAsia="Calibri" w:hAnsi="Consolas" w:cs="Times New Roman"/>
      <w:color w:val="auto"/>
      <w:sz w:val="21"/>
      <w:szCs w:val="21"/>
    </w:rPr>
  </w:style>
  <w:style w:type="character" w:customStyle="1" w:styleId="ab">
    <w:name w:val="Текст Знак"/>
    <w:basedOn w:val="a0"/>
    <w:link w:val="aa"/>
    <w:uiPriority w:val="99"/>
    <w:rsid w:val="00DD0F00"/>
    <w:rPr>
      <w:rFonts w:ascii="Consolas" w:eastAsia="Calibri" w:hAnsi="Consolas" w:cs="Times New Roman"/>
      <w:sz w:val="21"/>
      <w:szCs w:val="21"/>
    </w:rPr>
  </w:style>
  <w:style w:type="character" w:styleId="ac">
    <w:name w:val="Hyperlink"/>
    <w:uiPriority w:val="99"/>
    <w:semiHidden/>
    <w:unhideWhenUsed/>
    <w:rsid w:val="00DD0F00"/>
    <w:rPr>
      <w:color w:val="0000FF"/>
      <w:u w:val="single"/>
    </w:rPr>
  </w:style>
  <w:style w:type="numbering" w:customStyle="1" w:styleId="2">
    <w:name w:val="Нет списка2"/>
    <w:next w:val="a2"/>
    <w:uiPriority w:val="99"/>
    <w:semiHidden/>
    <w:unhideWhenUsed/>
    <w:rsid w:val="00F325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324A6-1EC5-472D-9A66-20147927B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8695</Words>
  <Characters>49565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Аня</cp:lastModifiedBy>
  <cp:revision>2</cp:revision>
  <dcterms:created xsi:type="dcterms:W3CDTF">2024-04-05T13:03:00Z</dcterms:created>
  <dcterms:modified xsi:type="dcterms:W3CDTF">2024-04-05T13:03:00Z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