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505" w:type="dxa"/>
        <w:tblInd w:w="1809" w:type="dxa"/>
        <w:tblLook w:val="04A0" w:firstRow="1" w:lastRow="0" w:firstColumn="1" w:lastColumn="0" w:noHBand="0" w:noVBand="1"/>
      </w:tblPr>
      <w:tblGrid>
        <w:gridCol w:w="8505"/>
      </w:tblGrid>
      <w:tr w:rsidR="00CD1D82" w:rsidRPr="009655F2" w:rsidTr="00C55991">
        <w:trPr>
          <w:trHeight w:val="20"/>
        </w:trPr>
        <w:tc>
          <w:tcPr>
            <w:tcW w:w="8505" w:type="dxa"/>
            <w:shd w:val="clear" w:color="auto" w:fill="auto"/>
          </w:tcPr>
          <w:p w:rsidR="00CD1D82" w:rsidRPr="009655F2" w:rsidRDefault="00CD1D82" w:rsidP="002D2D9E">
            <w:pPr>
              <w:spacing w:line="360" w:lineRule="auto"/>
              <w:jc w:val="center"/>
              <w:rPr>
                <w:sz w:val="29"/>
                <w:szCs w:val="29"/>
              </w:rPr>
            </w:pPr>
          </w:p>
        </w:tc>
      </w:tr>
      <w:tr w:rsidR="00CD1D82" w:rsidRPr="009655F2" w:rsidTr="00C55991">
        <w:trPr>
          <w:trHeight w:val="20"/>
        </w:trPr>
        <w:tc>
          <w:tcPr>
            <w:tcW w:w="8505" w:type="dxa"/>
            <w:shd w:val="clear" w:color="auto" w:fill="auto"/>
          </w:tcPr>
          <w:p w:rsidR="004E2B02" w:rsidRDefault="00D03618" w:rsidP="004E2B02">
            <w:pPr>
              <w:jc w:val="center"/>
              <w:rPr>
                <w:b/>
                <w:bCs/>
                <w:sz w:val="40"/>
                <w:szCs w:val="40"/>
              </w:rPr>
            </w:pPr>
            <w:r w:rsidRPr="00D03618">
              <w:rPr>
                <w:b/>
                <w:bCs/>
                <w:sz w:val="40"/>
                <w:szCs w:val="40"/>
              </w:rPr>
              <w:t>Внесение изменений в</w:t>
            </w:r>
          </w:p>
          <w:p w:rsidR="00CD1D82" w:rsidRPr="005A0EB2" w:rsidRDefault="00C55991" w:rsidP="00C55991">
            <w:pPr>
              <w:jc w:val="center"/>
              <w:rPr>
                <w:b/>
                <w:bCs/>
                <w:sz w:val="30"/>
                <w:szCs w:val="30"/>
              </w:rPr>
            </w:pPr>
            <w:r>
              <w:rPr>
                <w:b/>
                <w:bCs/>
                <w:sz w:val="40"/>
                <w:szCs w:val="40"/>
              </w:rPr>
              <w:t xml:space="preserve">Правила землепользования и застройки </w:t>
            </w:r>
            <w:r w:rsidR="00D03618" w:rsidRPr="00D03618">
              <w:rPr>
                <w:b/>
                <w:bCs/>
                <w:sz w:val="40"/>
                <w:szCs w:val="40"/>
              </w:rPr>
              <w:t>городско</w:t>
            </w:r>
            <w:r>
              <w:rPr>
                <w:b/>
                <w:bCs/>
                <w:sz w:val="40"/>
                <w:szCs w:val="40"/>
              </w:rPr>
              <w:t>го</w:t>
            </w:r>
            <w:r w:rsidR="00D03618" w:rsidRPr="00D03618">
              <w:rPr>
                <w:b/>
                <w:bCs/>
                <w:sz w:val="40"/>
                <w:szCs w:val="40"/>
              </w:rPr>
              <w:t xml:space="preserve"> поселени</w:t>
            </w:r>
            <w:r>
              <w:rPr>
                <w:b/>
                <w:bCs/>
                <w:sz w:val="40"/>
                <w:szCs w:val="40"/>
              </w:rPr>
              <w:t>я</w:t>
            </w:r>
            <w:r w:rsidR="00D03618" w:rsidRPr="00D03618">
              <w:rPr>
                <w:b/>
                <w:bCs/>
                <w:sz w:val="40"/>
                <w:szCs w:val="40"/>
              </w:rPr>
              <w:t xml:space="preserve"> город </w:t>
            </w:r>
            <w:r>
              <w:rPr>
                <w:b/>
                <w:bCs/>
                <w:sz w:val="40"/>
                <w:szCs w:val="40"/>
              </w:rPr>
              <w:t>Чухлома</w:t>
            </w:r>
            <w:r w:rsidR="00D03618" w:rsidRPr="00D03618">
              <w:rPr>
                <w:b/>
                <w:bCs/>
                <w:sz w:val="40"/>
                <w:szCs w:val="40"/>
              </w:rPr>
              <w:t xml:space="preserve"> </w:t>
            </w:r>
            <w:r>
              <w:rPr>
                <w:b/>
                <w:bCs/>
                <w:sz w:val="40"/>
                <w:szCs w:val="40"/>
              </w:rPr>
              <w:t>Чухломс</w:t>
            </w:r>
            <w:r w:rsidR="00D03618" w:rsidRPr="00D03618">
              <w:rPr>
                <w:b/>
                <w:bCs/>
                <w:sz w:val="40"/>
                <w:szCs w:val="40"/>
              </w:rPr>
              <w:t>кого муниципального района Костромской области</w:t>
            </w:r>
          </w:p>
        </w:tc>
      </w:tr>
      <w:tr w:rsidR="00CD1D82" w:rsidRPr="009655F2" w:rsidTr="00C55991">
        <w:trPr>
          <w:trHeight w:val="20"/>
        </w:trPr>
        <w:tc>
          <w:tcPr>
            <w:tcW w:w="8505" w:type="dxa"/>
            <w:shd w:val="clear" w:color="auto" w:fill="auto"/>
          </w:tcPr>
          <w:p w:rsidR="00CD1D82" w:rsidRPr="00F4736F" w:rsidRDefault="00CD1D82" w:rsidP="002D2D9E">
            <w:pPr>
              <w:snapToGrid w:val="0"/>
              <w:spacing w:line="360" w:lineRule="auto"/>
              <w:jc w:val="center"/>
              <w:rPr>
                <w:b/>
                <w:bCs/>
                <w:sz w:val="30"/>
                <w:szCs w:val="30"/>
              </w:rPr>
            </w:pPr>
          </w:p>
        </w:tc>
      </w:tr>
      <w:tr w:rsidR="00CD1D82" w:rsidRPr="009655F2" w:rsidTr="00C55991">
        <w:trPr>
          <w:trHeight w:val="20"/>
        </w:trPr>
        <w:tc>
          <w:tcPr>
            <w:tcW w:w="8505" w:type="dxa"/>
            <w:shd w:val="clear" w:color="auto" w:fill="auto"/>
          </w:tcPr>
          <w:p w:rsidR="00CD1D82" w:rsidRPr="00F4736F" w:rsidRDefault="00CD1D82" w:rsidP="002D2D9E">
            <w:pPr>
              <w:snapToGrid w:val="0"/>
              <w:spacing w:line="360" w:lineRule="auto"/>
              <w:jc w:val="center"/>
              <w:rPr>
                <w:i/>
                <w:sz w:val="30"/>
                <w:szCs w:val="30"/>
              </w:rPr>
            </w:pPr>
          </w:p>
        </w:tc>
      </w:tr>
      <w:tr w:rsidR="00CD1D82" w:rsidRPr="009655F2" w:rsidTr="00C55991">
        <w:trPr>
          <w:trHeight w:val="20"/>
        </w:trPr>
        <w:tc>
          <w:tcPr>
            <w:tcW w:w="8505" w:type="dxa"/>
            <w:shd w:val="clear" w:color="auto" w:fill="auto"/>
          </w:tcPr>
          <w:p w:rsidR="00CD1D82" w:rsidRPr="009655F2" w:rsidRDefault="00CD1D82" w:rsidP="002D2D9E">
            <w:pPr>
              <w:jc w:val="center"/>
              <w:rPr>
                <w:i/>
                <w:sz w:val="35"/>
                <w:szCs w:val="35"/>
              </w:rPr>
            </w:pPr>
          </w:p>
        </w:tc>
      </w:tr>
      <w:tr w:rsidR="00CD1D82" w:rsidRPr="009655F2" w:rsidTr="00C55991">
        <w:trPr>
          <w:trHeight w:val="20"/>
        </w:trPr>
        <w:tc>
          <w:tcPr>
            <w:tcW w:w="8505" w:type="dxa"/>
            <w:shd w:val="clear" w:color="auto" w:fill="auto"/>
          </w:tcPr>
          <w:p w:rsidR="00CD1D82" w:rsidRPr="009655F2" w:rsidRDefault="00CD1D82" w:rsidP="002D2D9E"/>
        </w:tc>
      </w:tr>
      <w:tr w:rsidR="00CD1D82" w:rsidRPr="009655F2" w:rsidTr="00C55991">
        <w:trPr>
          <w:trHeight w:val="20"/>
        </w:trPr>
        <w:tc>
          <w:tcPr>
            <w:tcW w:w="8505" w:type="dxa"/>
            <w:shd w:val="clear" w:color="auto" w:fill="auto"/>
          </w:tcPr>
          <w:p w:rsidR="00CD1D82" w:rsidRPr="009655F2" w:rsidRDefault="00CD1D82" w:rsidP="002D2D9E">
            <w:pPr>
              <w:jc w:val="center"/>
              <w:rPr>
                <w:sz w:val="30"/>
                <w:szCs w:val="30"/>
              </w:rPr>
            </w:pPr>
          </w:p>
        </w:tc>
      </w:tr>
      <w:tr w:rsidR="00CD1D82" w:rsidRPr="009655F2" w:rsidTr="00C55991">
        <w:trPr>
          <w:trHeight w:val="20"/>
        </w:trPr>
        <w:tc>
          <w:tcPr>
            <w:tcW w:w="8505" w:type="dxa"/>
            <w:shd w:val="clear" w:color="auto" w:fill="auto"/>
          </w:tcPr>
          <w:p w:rsidR="00CD1D82" w:rsidRPr="009655F2" w:rsidRDefault="00CD1D82" w:rsidP="002D2D9E"/>
        </w:tc>
      </w:tr>
      <w:tr w:rsidR="00CD1D82" w:rsidRPr="009655F2" w:rsidTr="00C55991">
        <w:trPr>
          <w:trHeight w:val="20"/>
        </w:trPr>
        <w:tc>
          <w:tcPr>
            <w:tcW w:w="8505" w:type="dxa"/>
            <w:shd w:val="clear" w:color="auto" w:fill="auto"/>
          </w:tcPr>
          <w:p w:rsidR="00CD1D82" w:rsidRPr="009655F2" w:rsidRDefault="00CD1D82" w:rsidP="002D2D9E">
            <w:pPr>
              <w:jc w:val="center"/>
              <w:rPr>
                <w:sz w:val="30"/>
                <w:szCs w:val="30"/>
              </w:rPr>
            </w:pPr>
          </w:p>
        </w:tc>
      </w:tr>
      <w:tr w:rsidR="00CD1D82" w:rsidRPr="009655F2" w:rsidTr="00C55991">
        <w:trPr>
          <w:trHeight w:val="20"/>
        </w:trPr>
        <w:tc>
          <w:tcPr>
            <w:tcW w:w="8505" w:type="dxa"/>
            <w:shd w:val="clear" w:color="auto" w:fill="auto"/>
          </w:tcPr>
          <w:p w:rsidR="00CD1D82" w:rsidRPr="009655F2" w:rsidRDefault="00CD1D82" w:rsidP="002D2D9E"/>
        </w:tc>
      </w:tr>
      <w:tr w:rsidR="00CD1D82" w:rsidRPr="009655F2" w:rsidTr="00C55991">
        <w:trPr>
          <w:trHeight w:val="20"/>
        </w:trPr>
        <w:tc>
          <w:tcPr>
            <w:tcW w:w="8505" w:type="dxa"/>
            <w:shd w:val="clear" w:color="auto" w:fill="auto"/>
          </w:tcPr>
          <w:p w:rsidR="00CD1D82" w:rsidRPr="009655F2" w:rsidRDefault="00CD1D82" w:rsidP="002D2D9E">
            <w:pPr>
              <w:jc w:val="center"/>
              <w:rPr>
                <w:b/>
                <w:sz w:val="30"/>
                <w:szCs w:val="30"/>
              </w:rPr>
            </w:pPr>
          </w:p>
        </w:tc>
      </w:tr>
      <w:tr w:rsidR="00CD1D82" w:rsidRPr="009655F2" w:rsidTr="00C55991">
        <w:trPr>
          <w:trHeight w:val="20"/>
        </w:trPr>
        <w:tc>
          <w:tcPr>
            <w:tcW w:w="8505" w:type="dxa"/>
            <w:shd w:val="clear" w:color="auto" w:fill="auto"/>
          </w:tcPr>
          <w:p w:rsidR="00CD1D82" w:rsidRPr="009655F2" w:rsidRDefault="00CD1D82" w:rsidP="002D2D9E">
            <w:pPr>
              <w:jc w:val="center"/>
              <w:rPr>
                <w:b/>
                <w:sz w:val="30"/>
                <w:szCs w:val="30"/>
              </w:rPr>
            </w:pPr>
          </w:p>
        </w:tc>
      </w:tr>
      <w:tr w:rsidR="00CD1D82" w:rsidRPr="009655F2" w:rsidTr="00C55991">
        <w:trPr>
          <w:trHeight w:val="20"/>
        </w:trPr>
        <w:tc>
          <w:tcPr>
            <w:tcW w:w="8505" w:type="dxa"/>
            <w:shd w:val="clear" w:color="auto" w:fill="auto"/>
          </w:tcPr>
          <w:p w:rsidR="00CD1D82" w:rsidRPr="009655F2" w:rsidRDefault="00CD1D82" w:rsidP="002D2D9E"/>
        </w:tc>
      </w:tr>
      <w:tr w:rsidR="00CD1D82" w:rsidRPr="009655F2" w:rsidTr="00C55991">
        <w:trPr>
          <w:trHeight w:val="20"/>
        </w:trPr>
        <w:tc>
          <w:tcPr>
            <w:tcW w:w="8505" w:type="dxa"/>
            <w:shd w:val="clear" w:color="auto" w:fill="auto"/>
          </w:tcPr>
          <w:p w:rsidR="00CD1D82" w:rsidRPr="00FB2EB0" w:rsidRDefault="00CD1D82" w:rsidP="002D2D9E">
            <w:pPr>
              <w:rPr>
                <w:b/>
                <w:sz w:val="28"/>
                <w:szCs w:val="28"/>
              </w:rPr>
            </w:pPr>
          </w:p>
        </w:tc>
      </w:tr>
      <w:tr w:rsidR="00CD1D82" w:rsidRPr="009655F2" w:rsidTr="00C55991">
        <w:trPr>
          <w:trHeight w:val="20"/>
        </w:trPr>
        <w:tc>
          <w:tcPr>
            <w:tcW w:w="8505" w:type="dxa"/>
            <w:shd w:val="clear" w:color="auto" w:fill="auto"/>
          </w:tcPr>
          <w:p w:rsidR="00CD1D82" w:rsidRDefault="00CD1D82" w:rsidP="00C55991">
            <w:pPr>
              <w:rPr>
                <w:b/>
                <w:sz w:val="30"/>
                <w:szCs w:val="30"/>
              </w:rPr>
            </w:pPr>
            <w:r w:rsidRPr="00FB2EB0">
              <w:rPr>
                <w:b/>
                <w:sz w:val="28"/>
                <w:szCs w:val="28"/>
              </w:rPr>
              <w:t>Заказчик</w:t>
            </w:r>
            <w:r>
              <w:rPr>
                <w:b/>
                <w:sz w:val="28"/>
                <w:szCs w:val="28"/>
              </w:rPr>
              <w:t>:</w:t>
            </w:r>
            <w:r w:rsidRPr="009655F2">
              <w:rPr>
                <w:sz w:val="28"/>
                <w:szCs w:val="28"/>
              </w:rPr>
              <w:t xml:space="preserve"> </w:t>
            </w:r>
            <w:r>
              <w:rPr>
                <w:sz w:val="26"/>
                <w:szCs w:val="26"/>
              </w:rPr>
              <w:t xml:space="preserve">Администрация </w:t>
            </w:r>
            <w:r w:rsidR="00C55991">
              <w:rPr>
                <w:sz w:val="26"/>
                <w:szCs w:val="26"/>
              </w:rPr>
              <w:t>городского поселения г.</w:t>
            </w:r>
            <w:r w:rsidR="00D248EB">
              <w:rPr>
                <w:sz w:val="26"/>
                <w:szCs w:val="26"/>
              </w:rPr>
              <w:t xml:space="preserve"> </w:t>
            </w:r>
            <w:r w:rsidR="00C55991">
              <w:rPr>
                <w:sz w:val="26"/>
                <w:szCs w:val="26"/>
              </w:rPr>
              <w:t>Чухлома</w:t>
            </w:r>
          </w:p>
        </w:tc>
      </w:tr>
      <w:tr w:rsidR="00CD1D82" w:rsidRPr="009655F2" w:rsidTr="00C55991">
        <w:trPr>
          <w:trHeight w:val="20"/>
        </w:trPr>
        <w:tc>
          <w:tcPr>
            <w:tcW w:w="8505" w:type="dxa"/>
            <w:shd w:val="clear" w:color="auto" w:fill="auto"/>
          </w:tcPr>
          <w:p w:rsidR="00CD1D82" w:rsidRPr="009655F2" w:rsidRDefault="00CD1D82" w:rsidP="00C55991">
            <w:pPr>
              <w:rPr>
                <w:sz w:val="30"/>
                <w:szCs w:val="30"/>
              </w:rPr>
            </w:pPr>
            <w:r w:rsidRPr="004903A9">
              <w:rPr>
                <w:b/>
                <w:sz w:val="28"/>
                <w:szCs w:val="28"/>
              </w:rPr>
              <w:t>Заказ:</w:t>
            </w:r>
            <w:r>
              <w:rPr>
                <w:b/>
                <w:sz w:val="28"/>
                <w:szCs w:val="28"/>
              </w:rPr>
              <w:t xml:space="preserve"> </w:t>
            </w:r>
            <w:r w:rsidR="005A0EB2">
              <w:rPr>
                <w:b/>
                <w:sz w:val="28"/>
                <w:szCs w:val="28"/>
              </w:rPr>
              <w:t>1</w:t>
            </w:r>
            <w:r w:rsidR="00D03618">
              <w:rPr>
                <w:b/>
                <w:sz w:val="28"/>
                <w:szCs w:val="28"/>
              </w:rPr>
              <w:t>4</w:t>
            </w:r>
            <w:r w:rsidR="00C55991">
              <w:rPr>
                <w:b/>
                <w:sz w:val="28"/>
                <w:szCs w:val="28"/>
              </w:rPr>
              <w:t>63</w:t>
            </w:r>
            <w:r w:rsidRPr="001B0CEE">
              <w:rPr>
                <w:b/>
                <w:sz w:val="28"/>
                <w:szCs w:val="28"/>
              </w:rPr>
              <w:t>-ПИ.0</w:t>
            </w:r>
            <w:r w:rsidR="007C0793">
              <w:rPr>
                <w:b/>
                <w:sz w:val="28"/>
                <w:szCs w:val="28"/>
              </w:rPr>
              <w:t>2</w:t>
            </w:r>
          </w:p>
        </w:tc>
      </w:tr>
      <w:tr w:rsidR="00CD1D82" w:rsidRPr="009655F2" w:rsidTr="00C55991">
        <w:trPr>
          <w:trHeight w:val="80"/>
        </w:trPr>
        <w:tc>
          <w:tcPr>
            <w:tcW w:w="8505" w:type="dxa"/>
            <w:shd w:val="clear" w:color="auto" w:fill="auto"/>
          </w:tcPr>
          <w:p w:rsidR="00CD1D82" w:rsidRDefault="00CD1D82" w:rsidP="002D2D9E"/>
          <w:p w:rsidR="00CD1D82" w:rsidRPr="009655F2" w:rsidRDefault="00CD1D82" w:rsidP="002D2D9E"/>
        </w:tc>
      </w:tr>
      <w:tr w:rsidR="00CD1D82" w:rsidRPr="009655F2" w:rsidTr="00C55991">
        <w:trPr>
          <w:trHeight w:val="20"/>
        </w:trPr>
        <w:tc>
          <w:tcPr>
            <w:tcW w:w="8505" w:type="dxa"/>
            <w:shd w:val="clear" w:color="auto" w:fill="auto"/>
          </w:tcPr>
          <w:p w:rsidR="00CD1D82" w:rsidRPr="009655F2" w:rsidRDefault="00CD1D82" w:rsidP="002D2D9E">
            <w:pPr>
              <w:jc w:val="center"/>
              <w:rPr>
                <w:sz w:val="30"/>
                <w:szCs w:val="30"/>
              </w:rPr>
            </w:pPr>
          </w:p>
        </w:tc>
      </w:tr>
    </w:tbl>
    <w:p w:rsidR="00CD1D82" w:rsidRDefault="00CD1D82" w:rsidP="00166899">
      <w:pPr>
        <w:rPr>
          <w:rFonts w:cs="Arial"/>
        </w:rPr>
      </w:pPr>
    </w:p>
    <w:tbl>
      <w:tblPr>
        <w:tblpPr w:leftFromText="180" w:rightFromText="180" w:vertAnchor="text" w:horzAnchor="page" w:tblpX="3092" w:tblpY="1326"/>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75"/>
        <w:gridCol w:w="1167"/>
        <w:gridCol w:w="875"/>
      </w:tblGrid>
      <w:tr w:rsidR="00CD1D82" w:rsidRPr="002C6136" w:rsidTr="002D2D9E">
        <w:trPr>
          <w:trHeight w:hRule="exact" w:val="284"/>
        </w:trPr>
        <w:tc>
          <w:tcPr>
            <w:tcW w:w="593" w:type="dxa"/>
            <w:shd w:val="clear" w:color="auto" w:fill="auto"/>
            <w:vAlign w:val="center"/>
          </w:tcPr>
          <w:p w:rsidR="00CD1D82" w:rsidRPr="002C6136" w:rsidRDefault="00CD1D82" w:rsidP="002D2D9E">
            <w:pPr>
              <w:jc w:val="center"/>
              <w:rPr>
                <w:sz w:val="18"/>
              </w:rPr>
            </w:pPr>
            <w:r w:rsidRPr="002C6136">
              <w:rPr>
                <w:sz w:val="18"/>
              </w:rPr>
              <w:t>Изм.</w:t>
            </w:r>
          </w:p>
        </w:tc>
        <w:tc>
          <w:tcPr>
            <w:tcW w:w="875" w:type="dxa"/>
            <w:shd w:val="clear" w:color="auto" w:fill="auto"/>
            <w:vAlign w:val="center"/>
          </w:tcPr>
          <w:p w:rsidR="00CD1D82" w:rsidRPr="002C6136" w:rsidRDefault="00CD1D82" w:rsidP="002D2D9E">
            <w:pPr>
              <w:jc w:val="center"/>
              <w:rPr>
                <w:sz w:val="18"/>
              </w:rPr>
            </w:pPr>
            <w:r w:rsidRPr="002C6136">
              <w:rPr>
                <w:sz w:val="18"/>
              </w:rPr>
              <w:t>№ док.</w:t>
            </w:r>
          </w:p>
        </w:tc>
        <w:tc>
          <w:tcPr>
            <w:tcW w:w="1167" w:type="dxa"/>
            <w:shd w:val="clear" w:color="auto" w:fill="auto"/>
            <w:vAlign w:val="center"/>
          </w:tcPr>
          <w:p w:rsidR="00CD1D82" w:rsidRPr="002C6136" w:rsidRDefault="00CD1D82" w:rsidP="002D2D9E">
            <w:pPr>
              <w:jc w:val="center"/>
              <w:rPr>
                <w:sz w:val="18"/>
              </w:rPr>
            </w:pPr>
            <w:r w:rsidRPr="002C6136">
              <w:rPr>
                <w:sz w:val="18"/>
              </w:rPr>
              <w:t>Подп.</w:t>
            </w:r>
          </w:p>
        </w:tc>
        <w:tc>
          <w:tcPr>
            <w:tcW w:w="875" w:type="dxa"/>
            <w:shd w:val="clear" w:color="auto" w:fill="auto"/>
            <w:vAlign w:val="center"/>
          </w:tcPr>
          <w:p w:rsidR="00CD1D82" w:rsidRPr="002C6136" w:rsidRDefault="00CD1D82" w:rsidP="002D2D9E">
            <w:pPr>
              <w:jc w:val="center"/>
              <w:rPr>
                <w:sz w:val="18"/>
              </w:rPr>
            </w:pPr>
            <w:r w:rsidRPr="002C6136">
              <w:rPr>
                <w:sz w:val="18"/>
              </w:rPr>
              <w:t>Дата</w:t>
            </w:r>
          </w:p>
        </w:tc>
      </w:tr>
      <w:tr w:rsidR="00CD1D82" w:rsidRPr="002C6136" w:rsidTr="002D2D9E">
        <w:trPr>
          <w:trHeight w:hRule="exact" w:val="284"/>
        </w:trPr>
        <w:tc>
          <w:tcPr>
            <w:tcW w:w="593" w:type="dxa"/>
            <w:shd w:val="clear" w:color="auto" w:fill="auto"/>
          </w:tcPr>
          <w:p w:rsidR="00CD1D82" w:rsidRPr="002C6136" w:rsidRDefault="00CD1D82" w:rsidP="002D2D9E"/>
        </w:tc>
        <w:tc>
          <w:tcPr>
            <w:tcW w:w="875" w:type="dxa"/>
            <w:shd w:val="clear" w:color="auto" w:fill="auto"/>
          </w:tcPr>
          <w:p w:rsidR="00CD1D82" w:rsidRPr="002C6136" w:rsidRDefault="00CD1D82" w:rsidP="002D2D9E"/>
        </w:tc>
        <w:tc>
          <w:tcPr>
            <w:tcW w:w="1167" w:type="dxa"/>
            <w:shd w:val="clear" w:color="auto" w:fill="auto"/>
          </w:tcPr>
          <w:p w:rsidR="00CD1D82" w:rsidRPr="002C6136" w:rsidRDefault="00CD1D82" w:rsidP="002D2D9E"/>
        </w:tc>
        <w:tc>
          <w:tcPr>
            <w:tcW w:w="875" w:type="dxa"/>
            <w:shd w:val="clear" w:color="auto" w:fill="auto"/>
          </w:tcPr>
          <w:p w:rsidR="00CD1D82" w:rsidRPr="002C6136" w:rsidRDefault="00CD1D82" w:rsidP="002D2D9E"/>
        </w:tc>
      </w:tr>
      <w:tr w:rsidR="00CD1D82" w:rsidRPr="002C6136" w:rsidTr="002D2D9E">
        <w:trPr>
          <w:trHeight w:hRule="exact" w:val="284"/>
        </w:trPr>
        <w:tc>
          <w:tcPr>
            <w:tcW w:w="593" w:type="dxa"/>
            <w:shd w:val="clear" w:color="auto" w:fill="auto"/>
          </w:tcPr>
          <w:p w:rsidR="00CD1D82" w:rsidRPr="002C6136" w:rsidRDefault="00CD1D82" w:rsidP="002D2D9E"/>
        </w:tc>
        <w:tc>
          <w:tcPr>
            <w:tcW w:w="875" w:type="dxa"/>
            <w:shd w:val="clear" w:color="auto" w:fill="auto"/>
          </w:tcPr>
          <w:p w:rsidR="00CD1D82" w:rsidRPr="002C6136" w:rsidRDefault="00CD1D82" w:rsidP="002D2D9E"/>
        </w:tc>
        <w:tc>
          <w:tcPr>
            <w:tcW w:w="1167" w:type="dxa"/>
            <w:shd w:val="clear" w:color="auto" w:fill="auto"/>
          </w:tcPr>
          <w:p w:rsidR="00CD1D82" w:rsidRPr="002C6136" w:rsidRDefault="00CD1D82" w:rsidP="002D2D9E"/>
        </w:tc>
        <w:tc>
          <w:tcPr>
            <w:tcW w:w="875" w:type="dxa"/>
            <w:shd w:val="clear" w:color="auto" w:fill="auto"/>
          </w:tcPr>
          <w:p w:rsidR="00CD1D82" w:rsidRPr="002C6136" w:rsidRDefault="00CD1D82" w:rsidP="002D2D9E"/>
        </w:tc>
      </w:tr>
      <w:tr w:rsidR="00CD1D82" w:rsidRPr="002C6136" w:rsidTr="002D2D9E">
        <w:trPr>
          <w:trHeight w:hRule="exact" w:val="284"/>
        </w:trPr>
        <w:tc>
          <w:tcPr>
            <w:tcW w:w="593" w:type="dxa"/>
            <w:shd w:val="clear" w:color="auto" w:fill="auto"/>
          </w:tcPr>
          <w:p w:rsidR="00CD1D82" w:rsidRPr="002C6136" w:rsidRDefault="00CD1D82" w:rsidP="002D2D9E"/>
        </w:tc>
        <w:tc>
          <w:tcPr>
            <w:tcW w:w="875" w:type="dxa"/>
            <w:shd w:val="clear" w:color="auto" w:fill="auto"/>
          </w:tcPr>
          <w:p w:rsidR="00CD1D82" w:rsidRPr="002C6136" w:rsidRDefault="00CD1D82" w:rsidP="002D2D9E"/>
        </w:tc>
        <w:tc>
          <w:tcPr>
            <w:tcW w:w="1167" w:type="dxa"/>
            <w:shd w:val="clear" w:color="auto" w:fill="auto"/>
          </w:tcPr>
          <w:p w:rsidR="00CD1D82" w:rsidRPr="002C6136" w:rsidRDefault="00CD1D82" w:rsidP="002D2D9E"/>
        </w:tc>
        <w:tc>
          <w:tcPr>
            <w:tcW w:w="875" w:type="dxa"/>
            <w:shd w:val="clear" w:color="auto" w:fill="auto"/>
          </w:tcPr>
          <w:p w:rsidR="00CD1D82" w:rsidRPr="002C6136" w:rsidRDefault="00CD1D82" w:rsidP="002D2D9E"/>
        </w:tc>
      </w:tr>
    </w:tbl>
    <w:p w:rsidR="00164837" w:rsidRDefault="00164837">
      <w:pPr>
        <w:jc w:val="center"/>
        <w:rPr>
          <w:rFonts w:cs="Arial"/>
        </w:rPr>
      </w:pPr>
      <w:bookmarkStart w:id="0" w:name="_GoBack"/>
    </w:p>
    <w:p w:rsidR="00164837" w:rsidRDefault="00164837">
      <w:pPr>
        <w:sectPr w:rsidR="00164837" w:rsidSect="00166899">
          <w:headerReference w:type="default" r:id="rId8"/>
          <w:footerReference w:type="default" r:id="rId9"/>
          <w:pgSz w:w="11906" w:h="16838"/>
          <w:pgMar w:top="765" w:right="567" w:bottom="709" w:left="1134" w:header="709" w:footer="129" w:gutter="0"/>
          <w:pgNumType w:start="1"/>
          <w:cols w:space="720"/>
          <w:docGrid w:linePitch="360"/>
        </w:sectPr>
      </w:pPr>
    </w:p>
    <w:bookmarkEnd w:id="0"/>
    <w:tbl>
      <w:tblPr>
        <w:tblW w:w="10415" w:type="dxa"/>
        <w:jc w:val="center"/>
        <w:tblLook w:val="04A0" w:firstRow="1" w:lastRow="0" w:firstColumn="1" w:lastColumn="0" w:noHBand="0" w:noVBand="1"/>
      </w:tblPr>
      <w:tblGrid>
        <w:gridCol w:w="10415"/>
      </w:tblGrid>
      <w:tr w:rsidR="00CD1D82" w:rsidRPr="00F63403" w:rsidTr="002D2D9E">
        <w:trPr>
          <w:trHeight w:val="20"/>
          <w:jc w:val="center"/>
        </w:trPr>
        <w:tc>
          <w:tcPr>
            <w:tcW w:w="10415" w:type="dxa"/>
            <w:shd w:val="clear" w:color="auto" w:fill="auto"/>
          </w:tcPr>
          <w:p w:rsidR="006A15A5" w:rsidRDefault="006A15A5"/>
          <w:tbl>
            <w:tblPr>
              <w:tblW w:w="9923" w:type="dxa"/>
              <w:jc w:val="center"/>
              <w:tblLook w:val="04A0" w:firstRow="1" w:lastRow="0" w:firstColumn="1" w:lastColumn="0" w:noHBand="0" w:noVBand="1"/>
            </w:tblPr>
            <w:tblGrid>
              <w:gridCol w:w="9923"/>
            </w:tblGrid>
            <w:tr w:rsidR="00CD1D82" w:rsidRPr="00F63403" w:rsidTr="002D2D9E">
              <w:trPr>
                <w:trHeight w:val="20"/>
                <w:jc w:val="center"/>
              </w:trPr>
              <w:tc>
                <w:tcPr>
                  <w:tcW w:w="9923" w:type="dxa"/>
                  <w:shd w:val="clear" w:color="auto" w:fill="auto"/>
                </w:tcPr>
                <w:p w:rsidR="00CD1D82" w:rsidRDefault="00CD1D82" w:rsidP="002D2D9E">
                  <w:pPr>
                    <w:ind w:left="142"/>
                    <w:jc w:val="center"/>
                    <w:rPr>
                      <w:b/>
                      <w:sz w:val="40"/>
                      <w:szCs w:val="40"/>
                    </w:rPr>
                  </w:pPr>
                </w:p>
              </w:tc>
            </w:tr>
            <w:tr w:rsidR="006A15A5" w:rsidRPr="00F63403" w:rsidTr="002D2D9E">
              <w:trPr>
                <w:trHeight w:val="20"/>
                <w:jc w:val="center"/>
              </w:trPr>
              <w:tc>
                <w:tcPr>
                  <w:tcW w:w="9923" w:type="dxa"/>
                  <w:shd w:val="clear" w:color="auto" w:fill="auto"/>
                </w:tcPr>
                <w:p w:rsidR="00C55991" w:rsidRDefault="00C55991" w:rsidP="00C55991">
                  <w:pPr>
                    <w:jc w:val="center"/>
                    <w:rPr>
                      <w:b/>
                      <w:bCs/>
                      <w:sz w:val="40"/>
                      <w:szCs w:val="40"/>
                    </w:rPr>
                  </w:pPr>
                  <w:r w:rsidRPr="00D03618">
                    <w:rPr>
                      <w:b/>
                      <w:bCs/>
                      <w:sz w:val="40"/>
                      <w:szCs w:val="40"/>
                    </w:rPr>
                    <w:t>Внесение изменений в</w:t>
                  </w:r>
                </w:p>
                <w:p w:rsidR="00C55991" w:rsidRDefault="00C55991" w:rsidP="00C55991">
                  <w:pPr>
                    <w:jc w:val="center"/>
                    <w:rPr>
                      <w:b/>
                      <w:bCs/>
                      <w:sz w:val="40"/>
                      <w:szCs w:val="40"/>
                    </w:rPr>
                  </w:pPr>
                  <w:r>
                    <w:rPr>
                      <w:b/>
                      <w:bCs/>
                      <w:sz w:val="40"/>
                      <w:szCs w:val="40"/>
                    </w:rPr>
                    <w:t xml:space="preserve">Правила землепользования и застройки </w:t>
                  </w:r>
                </w:p>
                <w:p w:rsidR="00C55991" w:rsidRDefault="00C55991" w:rsidP="00C55991">
                  <w:pPr>
                    <w:jc w:val="center"/>
                    <w:rPr>
                      <w:b/>
                      <w:bCs/>
                      <w:sz w:val="40"/>
                      <w:szCs w:val="40"/>
                    </w:rPr>
                  </w:pPr>
                  <w:r w:rsidRPr="00D03618">
                    <w:rPr>
                      <w:b/>
                      <w:bCs/>
                      <w:sz w:val="40"/>
                      <w:szCs w:val="40"/>
                    </w:rPr>
                    <w:t>городско</w:t>
                  </w:r>
                  <w:r>
                    <w:rPr>
                      <w:b/>
                      <w:bCs/>
                      <w:sz w:val="40"/>
                      <w:szCs w:val="40"/>
                    </w:rPr>
                    <w:t>го</w:t>
                  </w:r>
                  <w:r w:rsidRPr="00D03618">
                    <w:rPr>
                      <w:b/>
                      <w:bCs/>
                      <w:sz w:val="40"/>
                      <w:szCs w:val="40"/>
                    </w:rPr>
                    <w:t xml:space="preserve"> поселени</w:t>
                  </w:r>
                  <w:r>
                    <w:rPr>
                      <w:b/>
                      <w:bCs/>
                      <w:sz w:val="40"/>
                      <w:szCs w:val="40"/>
                    </w:rPr>
                    <w:t>я</w:t>
                  </w:r>
                  <w:r w:rsidRPr="00D03618">
                    <w:rPr>
                      <w:b/>
                      <w:bCs/>
                      <w:sz w:val="40"/>
                      <w:szCs w:val="40"/>
                    </w:rPr>
                    <w:t xml:space="preserve"> город </w:t>
                  </w:r>
                  <w:r>
                    <w:rPr>
                      <w:b/>
                      <w:bCs/>
                      <w:sz w:val="40"/>
                      <w:szCs w:val="40"/>
                    </w:rPr>
                    <w:t>Чухлома</w:t>
                  </w:r>
                  <w:r w:rsidRPr="00D03618">
                    <w:rPr>
                      <w:b/>
                      <w:bCs/>
                      <w:sz w:val="40"/>
                      <w:szCs w:val="40"/>
                    </w:rPr>
                    <w:t xml:space="preserve"> </w:t>
                  </w:r>
                </w:p>
                <w:p w:rsidR="00C55991" w:rsidRDefault="00C55991" w:rsidP="00C55991">
                  <w:pPr>
                    <w:jc w:val="center"/>
                    <w:rPr>
                      <w:b/>
                      <w:bCs/>
                      <w:sz w:val="40"/>
                      <w:szCs w:val="40"/>
                    </w:rPr>
                  </w:pPr>
                  <w:r>
                    <w:rPr>
                      <w:b/>
                      <w:bCs/>
                      <w:sz w:val="40"/>
                      <w:szCs w:val="40"/>
                    </w:rPr>
                    <w:t>Чухломс</w:t>
                  </w:r>
                  <w:r w:rsidRPr="00D03618">
                    <w:rPr>
                      <w:b/>
                      <w:bCs/>
                      <w:sz w:val="40"/>
                      <w:szCs w:val="40"/>
                    </w:rPr>
                    <w:t xml:space="preserve">кого муниципального района </w:t>
                  </w:r>
                </w:p>
                <w:p w:rsidR="006A15A5" w:rsidRPr="005A0EB2" w:rsidRDefault="00C55991" w:rsidP="00C55991">
                  <w:pPr>
                    <w:jc w:val="center"/>
                    <w:rPr>
                      <w:b/>
                      <w:bCs/>
                      <w:sz w:val="30"/>
                      <w:szCs w:val="30"/>
                    </w:rPr>
                  </w:pPr>
                  <w:r w:rsidRPr="00D03618">
                    <w:rPr>
                      <w:b/>
                      <w:bCs/>
                      <w:sz w:val="40"/>
                      <w:szCs w:val="40"/>
                    </w:rPr>
                    <w:t>Костромской области</w:t>
                  </w:r>
                </w:p>
              </w:tc>
            </w:tr>
            <w:tr w:rsidR="006A15A5" w:rsidRPr="00F63403" w:rsidTr="002D2D9E">
              <w:trPr>
                <w:trHeight w:val="20"/>
                <w:jc w:val="center"/>
              </w:trPr>
              <w:tc>
                <w:tcPr>
                  <w:tcW w:w="9923" w:type="dxa"/>
                  <w:shd w:val="clear" w:color="auto" w:fill="auto"/>
                </w:tcPr>
                <w:p w:rsidR="006A15A5" w:rsidRPr="00F4736F" w:rsidRDefault="006A15A5" w:rsidP="006A15A5">
                  <w:pPr>
                    <w:snapToGrid w:val="0"/>
                    <w:spacing w:line="360" w:lineRule="auto"/>
                    <w:jc w:val="center"/>
                    <w:rPr>
                      <w:b/>
                      <w:bCs/>
                      <w:sz w:val="30"/>
                      <w:szCs w:val="30"/>
                    </w:rPr>
                  </w:pPr>
                </w:p>
              </w:tc>
            </w:tr>
            <w:tr w:rsidR="006A15A5" w:rsidRPr="00F63403" w:rsidTr="002D2D9E">
              <w:trPr>
                <w:trHeight w:val="20"/>
                <w:jc w:val="center"/>
              </w:trPr>
              <w:tc>
                <w:tcPr>
                  <w:tcW w:w="9923" w:type="dxa"/>
                  <w:shd w:val="clear" w:color="auto" w:fill="auto"/>
                </w:tcPr>
                <w:p w:rsidR="006A15A5" w:rsidRPr="00F4736F" w:rsidRDefault="006A15A5" w:rsidP="006A15A5">
                  <w:pPr>
                    <w:snapToGrid w:val="0"/>
                    <w:spacing w:line="360" w:lineRule="auto"/>
                    <w:jc w:val="center"/>
                    <w:rPr>
                      <w:i/>
                      <w:sz w:val="30"/>
                      <w:szCs w:val="30"/>
                    </w:rPr>
                  </w:pPr>
                </w:p>
              </w:tc>
            </w:tr>
            <w:tr w:rsidR="006A15A5" w:rsidRPr="00F63403" w:rsidTr="002D2D9E">
              <w:trPr>
                <w:trHeight w:val="20"/>
                <w:jc w:val="center"/>
              </w:trPr>
              <w:tc>
                <w:tcPr>
                  <w:tcW w:w="9923" w:type="dxa"/>
                  <w:shd w:val="clear" w:color="auto" w:fill="auto"/>
                </w:tcPr>
                <w:p w:rsidR="006A15A5" w:rsidRPr="00DC0D53" w:rsidRDefault="006A15A5" w:rsidP="006A15A5">
                  <w:pPr>
                    <w:jc w:val="center"/>
                    <w:rPr>
                      <w:b/>
                      <w:bCs/>
                    </w:rPr>
                  </w:pPr>
                </w:p>
              </w:tc>
            </w:tr>
            <w:tr w:rsidR="006A15A5" w:rsidRPr="00F63403" w:rsidTr="002D2D9E">
              <w:trPr>
                <w:trHeight w:val="20"/>
                <w:jc w:val="center"/>
              </w:trPr>
              <w:tc>
                <w:tcPr>
                  <w:tcW w:w="9923" w:type="dxa"/>
                  <w:shd w:val="clear" w:color="auto" w:fill="auto"/>
                </w:tcPr>
                <w:p w:rsidR="006A15A5" w:rsidRPr="00D670D8" w:rsidRDefault="006A15A5" w:rsidP="006A15A5">
                  <w:pPr>
                    <w:jc w:val="center"/>
                    <w:rPr>
                      <w:b/>
                      <w:bCs/>
                      <w:sz w:val="40"/>
                      <w:szCs w:val="40"/>
                    </w:rPr>
                  </w:pPr>
                </w:p>
              </w:tc>
            </w:tr>
            <w:tr w:rsidR="006A15A5" w:rsidRPr="00F63403" w:rsidTr="002D2D9E">
              <w:trPr>
                <w:trHeight w:val="20"/>
                <w:jc w:val="center"/>
              </w:trPr>
              <w:tc>
                <w:tcPr>
                  <w:tcW w:w="9923" w:type="dxa"/>
                  <w:shd w:val="clear" w:color="auto" w:fill="auto"/>
                </w:tcPr>
                <w:p w:rsidR="006A15A5" w:rsidRPr="006A15A5" w:rsidRDefault="006A15A5" w:rsidP="006A15A5">
                  <w:pPr>
                    <w:jc w:val="center"/>
                    <w:rPr>
                      <w:b/>
                      <w:bCs/>
                    </w:rPr>
                  </w:pPr>
                </w:p>
              </w:tc>
            </w:tr>
            <w:tr w:rsidR="006A15A5" w:rsidRPr="00F63403" w:rsidTr="002D2D9E">
              <w:trPr>
                <w:trHeight w:val="20"/>
                <w:jc w:val="center"/>
              </w:trPr>
              <w:tc>
                <w:tcPr>
                  <w:tcW w:w="9923" w:type="dxa"/>
                  <w:shd w:val="clear" w:color="auto" w:fill="auto"/>
                </w:tcPr>
                <w:p w:rsidR="006A15A5" w:rsidRPr="006A15A5" w:rsidRDefault="006A15A5" w:rsidP="006A15A5">
                  <w:pPr>
                    <w:jc w:val="center"/>
                    <w:rPr>
                      <w:b/>
                      <w:bCs/>
                    </w:rPr>
                  </w:pPr>
                </w:p>
              </w:tc>
            </w:tr>
            <w:tr w:rsidR="006A15A5" w:rsidRPr="00F63403" w:rsidTr="002D2D9E">
              <w:trPr>
                <w:trHeight w:val="20"/>
                <w:jc w:val="center"/>
              </w:trPr>
              <w:tc>
                <w:tcPr>
                  <w:tcW w:w="9923" w:type="dxa"/>
                  <w:shd w:val="clear" w:color="auto" w:fill="auto"/>
                </w:tcPr>
                <w:p w:rsidR="006A15A5" w:rsidRPr="00F63403" w:rsidRDefault="006A15A5" w:rsidP="006A15A5"/>
              </w:tc>
            </w:tr>
            <w:tr w:rsidR="006A15A5" w:rsidRPr="00F63403" w:rsidTr="002D2D9E">
              <w:trPr>
                <w:trHeight w:val="20"/>
                <w:jc w:val="center"/>
              </w:trPr>
              <w:tc>
                <w:tcPr>
                  <w:tcW w:w="9923" w:type="dxa"/>
                  <w:shd w:val="clear" w:color="auto" w:fill="auto"/>
                </w:tcPr>
                <w:p w:rsidR="006A15A5" w:rsidRPr="00F63403" w:rsidRDefault="006A15A5" w:rsidP="006A15A5"/>
              </w:tc>
            </w:tr>
            <w:tr w:rsidR="004E2B02" w:rsidRPr="00F63403" w:rsidTr="002D2D9E">
              <w:trPr>
                <w:trHeight w:val="20"/>
                <w:jc w:val="center"/>
              </w:trPr>
              <w:tc>
                <w:tcPr>
                  <w:tcW w:w="9923" w:type="dxa"/>
                  <w:shd w:val="clear" w:color="auto" w:fill="auto"/>
                </w:tcPr>
                <w:p w:rsidR="004E2B02" w:rsidRDefault="004E2B02" w:rsidP="004E2B02">
                  <w:pPr>
                    <w:rPr>
                      <w:b/>
                      <w:sz w:val="30"/>
                      <w:szCs w:val="30"/>
                    </w:rPr>
                  </w:pPr>
                  <w:r w:rsidRPr="00FB2EB0">
                    <w:rPr>
                      <w:b/>
                      <w:sz w:val="28"/>
                      <w:szCs w:val="28"/>
                    </w:rPr>
                    <w:t>Заказчик</w:t>
                  </w:r>
                  <w:r>
                    <w:rPr>
                      <w:b/>
                      <w:sz w:val="28"/>
                      <w:szCs w:val="28"/>
                    </w:rPr>
                    <w:t>:</w:t>
                  </w:r>
                  <w:r w:rsidRPr="009655F2">
                    <w:rPr>
                      <w:sz w:val="28"/>
                      <w:szCs w:val="28"/>
                    </w:rPr>
                    <w:t xml:space="preserve"> </w:t>
                  </w:r>
                  <w:r w:rsidR="00C55991">
                    <w:rPr>
                      <w:sz w:val="26"/>
                      <w:szCs w:val="26"/>
                    </w:rPr>
                    <w:t>Администрация городского поселения г.</w:t>
                  </w:r>
                  <w:r w:rsidR="00D248EB">
                    <w:rPr>
                      <w:sz w:val="26"/>
                      <w:szCs w:val="26"/>
                    </w:rPr>
                    <w:t xml:space="preserve"> </w:t>
                  </w:r>
                  <w:r w:rsidR="00C55991">
                    <w:rPr>
                      <w:sz w:val="26"/>
                      <w:szCs w:val="26"/>
                    </w:rPr>
                    <w:t>Чухлома</w:t>
                  </w:r>
                </w:p>
              </w:tc>
            </w:tr>
            <w:tr w:rsidR="00C55991" w:rsidRPr="00F63403" w:rsidTr="002D2D9E">
              <w:trPr>
                <w:trHeight w:val="20"/>
                <w:jc w:val="center"/>
              </w:trPr>
              <w:tc>
                <w:tcPr>
                  <w:tcW w:w="9923" w:type="dxa"/>
                  <w:shd w:val="clear" w:color="auto" w:fill="auto"/>
                </w:tcPr>
                <w:p w:rsidR="00C55991" w:rsidRPr="009655F2" w:rsidRDefault="00C55991" w:rsidP="0043344A">
                  <w:pPr>
                    <w:rPr>
                      <w:sz w:val="30"/>
                      <w:szCs w:val="30"/>
                    </w:rPr>
                  </w:pPr>
                  <w:r w:rsidRPr="004903A9">
                    <w:rPr>
                      <w:b/>
                      <w:sz w:val="28"/>
                      <w:szCs w:val="28"/>
                    </w:rPr>
                    <w:t>Заказ:</w:t>
                  </w:r>
                  <w:r>
                    <w:rPr>
                      <w:b/>
                      <w:sz w:val="28"/>
                      <w:szCs w:val="28"/>
                    </w:rPr>
                    <w:t xml:space="preserve"> 1463</w:t>
                  </w:r>
                  <w:r w:rsidRPr="001B0CEE">
                    <w:rPr>
                      <w:b/>
                      <w:sz w:val="28"/>
                      <w:szCs w:val="28"/>
                    </w:rPr>
                    <w:t>-ПИ.0</w:t>
                  </w:r>
                  <w:r w:rsidR="007C0793">
                    <w:rPr>
                      <w:b/>
                      <w:sz w:val="28"/>
                      <w:szCs w:val="28"/>
                    </w:rPr>
                    <w:t>2</w:t>
                  </w:r>
                </w:p>
              </w:tc>
            </w:tr>
            <w:tr w:rsidR="006A15A5" w:rsidRPr="00F63403" w:rsidTr="002D2D9E">
              <w:trPr>
                <w:trHeight w:val="20"/>
                <w:jc w:val="center"/>
              </w:trPr>
              <w:tc>
                <w:tcPr>
                  <w:tcW w:w="9923" w:type="dxa"/>
                  <w:shd w:val="clear" w:color="auto" w:fill="auto"/>
                </w:tcPr>
                <w:p w:rsidR="006A15A5" w:rsidRPr="002D2657" w:rsidRDefault="006A15A5" w:rsidP="006A15A5">
                  <w:pPr>
                    <w:rPr>
                      <w:b/>
                      <w:sz w:val="28"/>
                      <w:szCs w:val="28"/>
                    </w:rPr>
                  </w:pPr>
                </w:p>
              </w:tc>
            </w:tr>
            <w:tr w:rsidR="006A15A5" w:rsidRPr="00F63403" w:rsidTr="002D2D9E">
              <w:trPr>
                <w:trHeight w:val="20"/>
                <w:jc w:val="center"/>
              </w:trPr>
              <w:tc>
                <w:tcPr>
                  <w:tcW w:w="9923" w:type="dxa"/>
                  <w:shd w:val="clear" w:color="auto" w:fill="auto"/>
                </w:tcPr>
                <w:p w:rsidR="006A15A5" w:rsidRPr="00F63403" w:rsidRDefault="006A15A5" w:rsidP="006A15A5"/>
              </w:tc>
            </w:tr>
          </w:tbl>
          <w:p w:rsidR="00CD1D82" w:rsidRPr="00F63403" w:rsidRDefault="00CD1D82" w:rsidP="002D2D9E"/>
        </w:tc>
      </w:tr>
      <w:tr w:rsidR="00CD1D82" w:rsidRPr="00F63403" w:rsidTr="002D2D9E">
        <w:trPr>
          <w:trHeight w:val="20"/>
          <w:jc w:val="center"/>
        </w:trPr>
        <w:tc>
          <w:tcPr>
            <w:tcW w:w="10415" w:type="dxa"/>
            <w:shd w:val="clear" w:color="auto" w:fill="auto"/>
          </w:tcPr>
          <w:tbl>
            <w:tblPr>
              <w:tblpPr w:leftFromText="180" w:rightFromText="180" w:vertAnchor="text" w:horzAnchor="margin" w:tblpXSpec="center" w:tblpY="429"/>
              <w:tblOverlap w:val="never"/>
              <w:tblW w:w="9215" w:type="dxa"/>
              <w:tblLook w:val="04A0" w:firstRow="1" w:lastRow="0" w:firstColumn="1" w:lastColumn="0" w:noHBand="0" w:noVBand="1"/>
            </w:tblPr>
            <w:tblGrid>
              <w:gridCol w:w="4536"/>
              <w:gridCol w:w="2127"/>
              <w:gridCol w:w="2552"/>
            </w:tblGrid>
            <w:tr w:rsidR="00CD1D82" w:rsidRPr="00F63403" w:rsidTr="00166899">
              <w:trPr>
                <w:trHeight w:val="517"/>
              </w:trPr>
              <w:tc>
                <w:tcPr>
                  <w:tcW w:w="4536" w:type="dxa"/>
                  <w:shd w:val="clear" w:color="auto" w:fill="auto"/>
                  <w:vAlign w:val="bottom"/>
                </w:tcPr>
                <w:p w:rsidR="00CD1D82" w:rsidRDefault="00CD1D82" w:rsidP="002D2D9E">
                  <w:pPr>
                    <w:ind w:left="-57"/>
                    <w:rPr>
                      <w:sz w:val="28"/>
                    </w:rPr>
                  </w:pPr>
                  <w:r w:rsidRPr="00F63403">
                    <w:rPr>
                      <w:sz w:val="28"/>
                    </w:rPr>
                    <w:t>Генеральный директор</w:t>
                  </w:r>
                </w:p>
                <w:p w:rsidR="00260574" w:rsidRDefault="00260574" w:rsidP="002D2D9E">
                  <w:pPr>
                    <w:ind w:left="-57"/>
                    <w:rPr>
                      <w:sz w:val="28"/>
                    </w:rPr>
                  </w:pPr>
                </w:p>
                <w:p w:rsidR="00260574" w:rsidRPr="00F63403" w:rsidRDefault="00260574" w:rsidP="002D2D9E">
                  <w:pPr>
                    <w:ind w:left="-57"/>
                    <w:rPr>
                      <w:sz w:val="28"/>
                    </w:rPr>
                  </w:pPr>
                  <w:r>
                    <w:rPr>
                      <w:sz w:val="28"/>
                    </w:rPr>
                    <w:t>Начальник МКП-1</w:t>
                  </w:r>
                </w:p>
              </w:tc>
              <w:tc>
                <w:tcPr>
                  <w:tcW w:w="2127" w:type="dxa"/>
                  <w:shd w:val="clear" w:color="auto" w:fill="auto"/>
                  <w:vAlign w:val="bottom"/>
                </w:tcPr>
                <w:p w:rsidR="00CD1D82" w:rsidRPr="00F63403" w:rsidRDefault="00CD1D82" w:rsidP="002D2D9E">
                  <w:pPr>
                    <w:ind w:left="-57"/>
                    <w:rPr>
                      <w:sz w:val="28"/>
                    </w:rPr>
                  </w:pPr>
                </w:p>
              </w:tc>
              <w:tc>
                <w:tcPr>
                  <w:tcW w:w="2552" w:type="dxa"/>
                  <w:shd w:val="clear" w:color="auto" w:fill="auto"/>
                  <w:vAlign w:val="bottom"/>
                </w:tcPr>
                <w:p w:rsidR="00CD1D82" w:rsidRDefault="002F7130" w:rsidP="002D2D9E">
                  <w:pPr>
                    <w:ind w:left="-57"/>
                    <w:rPr>
                      <w:sz w:val="28"/>
                    </w:rPr>
                  </w:pPr>
                  <w:r>
                    <w:rPr>
                      <w:sz w:val="28"/>
                    </w:rPr>
                    <w:t>И.В. Рыжова</w:t>
                  </w:r>
                </w:p>
                <w:p w:rsidR="00260574" w:rsidRDefault="00260574" w:rsidP="002D2D9E">
                  <w:pPr>
                    <w:ind w:left="-57"/>
                    <w:rPr>
                      <w:sz w:val="28"/>
                    </w:rPr>
                  </w:pPr>
                </w:p>
                <w:p w:rsidR="00260574" w:rsidRPr="00F63403" w:rsidRDefault="00260574" w:rsidP="002D2D9E">
                  <w:pPr>
                    <w:ind w:left="-57"/>
                    <w:rPr>
                      <w:sz w:val="28"/>
                    </w:rPr>
                  </w:pPr>
                  <w:r>
                    <w:rPr>
                      <w:sz w:val="28"/>
                    </w:rPr>
                    <w:t>О.А. Данилова</w:t>
                  </w:r>
                </w:p>
              </w:tc>
            </w:tr>
            <w:tr w:rsidR="00166899" w:rsidRPr="00F63403" w:rsidTr="00166899">
              <w:trPr>
                <w:trHeight w:val="517"/>
              </w:trPr>
              <w:tc>
                <w:tcPr>
                  <w:tcW w:w="4536" w:type="dxa"/>
                  <w:shd w:val="clear" w:color="auto" w:fill="auto"/>
                  <w:vAlign w:val="bottom"/>
                </w:tcPr>
                <w:p w:rsidR="00166899" w:rsidRPr="00F63403" w:rsidRDefault="00166899" w:rsidP="00166899">
                  <w:pPr>
                    <w:ind w:left="-57"/>
                    <w:rPr>
                      <w:sz w:val="28"/>
                    </w:rPr>
                  </w:pPr>
                  <w:r w:rsidRPr="00F63403">
                    <w:rPr>
                      <w:sz w:val="28"/>
                    </w:rPr>
                    <w:t xml:space="preserve">Главный </w:t>
                  </w:r>
                  <w:r>
                    <w:rPr>
                      <w:sz w:val="28"/>
                    </w:rPr>
                    <w:t>архитектор</w:t>
                  </w:r>
                  <w:r w:rsidRPr="00F63403">
                    <w:rPr>
                      <w:sz w:val="28"/>
                    </w:rPr>
                    <w:t xml:space="preserve"> проекта</w:t>
                  </w:r>
                </w:p>
              </w:tc>
              <w:tc>
                <w:tcPr>
                  <w:tcW w:w="2127" w:type="dxa"/>
                  <w:shd w:val="clear" w:color="auto" w:fill="auto"/>
                  <w:vAlign w:val="bottom"/>
                </w:tcPr>
                <w:p w:rsidR="00166899" w:rsidRPr="00F63403" w:rsidRDefault="00166899" w:rsidP="00166899">
                  <w:pPr>
                    <w:ind w:left="-57"/>
                    <w:rPr>
                      <w:sz w:val="28"/>
                    </w:rPr>
                  </w:pPr>
                </w:p>
              </w:tc>
              <w:tc>
                <w:tcPr>
                  <w:tcW w:w="2552" w:type="dxa"/>
                  <w:shd w:val="clear" w:color="auto" w:fill="auto"/>
                  <w:vAlign w:val="bottom"/>
                </w:tcPr>
                <w:p w:rsidR="00166899" w:rsidRPr="00F63403" w:rsidRDefault="00166899" w:rsidP="00166899">
                  <w:pPr>
                    <w:ind w:left="-57"/>
                    <w:rPr>
                      <w:sz w:val="28"/>
                    </w:rPr>
                  </w:pPr>
                  <w:r>
                    <w:rPr>
                      <w:sz w:val="28"/>
                    </w:rPr>
                    <w:t>Г.С. Лебедев</w:t>
                  </w:r>
                </w:p>
              </w:tc>
            </w:tr>
          </w:tbl>
          <w:p w:rsidR="00CD1D82" w:rsidRPr="00F63403" w:rsidRDefault="00CD1D82" w:rsidP="002D2D9E">
            <w:pPr>
              <w:ind w:firstLine="709"/>
            </w:pPr>
          </w:p>
        </w:tc>
      </w:tr>
      <w:tr w:rsidR="00CD1D82" w:rsidRPr="00F63403" w:rsidTr="002D2D9E">
        <w:trPr>
          <w:trHeight w:val="20"/>
          <w:jc w:val="center"/>
        </w:trPr>
        <w:tc>
          <w:tcPr>
            <w:tcW w:w="10415" w:type="dxa"/>
            <w:shd w:val="clear" w:color="auto" w:fill="auto"/>
          </w:tcPr>
          <w:p w:rsidR="00CD1D82" w:rsidRPr="00F63403" w:rsidRDefault="00CD1D82" w:rsidP="002D2D9E"/>
        </w:tc>
      </w:tr>
    </w:tbl>
    <w:p w:rsidR="002D2D9E" w:rsidRPr="002D2D9E" w:rsidRDefault="002D2D9E" w:rsidP="002D2D9E">
      <w:pPr>
        <w:rPr>
          <w:vanish/>
        </w:rPr>
      </w:pPr>
    </w:p>
    <w:tbl>
      <w:tblPr>
        <w:tblpPr w:leftFromText="180" w:rightFromText="180" w:vertAnchor="text" w:horzAnchor="page" w:tblpX="1513" w:tblpY="1399"/>
        <w:tblOverlap w:val="neve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875"/>
        <w:gridCol w:w="1167"/>
        <w:gridCol w:w="875"/>
      </w:tblGrid>
      <w:tr w:rsidR="006A15A5" w:rsidRPr="00F63403" w:rsidTr="006A15A5">
        <w:trPr>
          <w:trHeight w:hRule="exact" w:val="284"/>
        </w:trPr>
        <w:tc>
          <w:tcPr>
            <w:tcW w:w="593" w:type="dxa"/>
            <w:shd w:val="clear" w:color="auto" w:fill="auto"/>
            <w:vAlign w:val="center"/>
          </w:tcPr>
          <w:p w:rsidR="006A15A5" w:rsidRPr="00F63403" w:rsidRDefault="006A15A5" w:rsidP="006A15A5">
            <w:pPr>
              <w:jc w:val="center"/>
              <w:rPr>
                <w:sz w:val="18"/>
              </w:rPr>
            </w:pPr>
            <w:r w:rsidRPr="00F63403">
              <w:rPr>
                <w:sz w:val="18"/>
              </w:rPr>
              <w:t>Изм.</w:t>
            </w:r>
          </w:p>
        </w:tc>
        <w:tc>
          <w:tcPr>
            <w:tcW w:w="875" w:type="dxa"/>
            <w:shd w:val="clear" w:color="auto" w:fill="auto"/>
            <w:vAlign w:val="center"/>
          </w:tcPr>
          <w:p w:rsidR="006A15A5" w:rsidRPr="00F63403" w:rsidRDefault="006A15A5" w:rsidP="006A15A5">
            <w:pPr>
              <w:jc w:val="center"/>
              <w:rPr>
                <w:sz w:val="18"/>
              </w:rPr>
            </w:pPr>
            <w:r w:rsidRPr="00F63403">
              <w:rPr>
                <w:sz w:val="18"/>
              </w:rPr>
              <w:t>№ док.</w:t>
            </w:r>
          </w:p>
        </w:tc>
        <w:tc>
          <w:tcPr>
            <w:tcW w:w="1167" w:type="dxa"/>
            <w:shd w:val="clear" w:color="auto" w:fill="auto"/>
            <w:vAlign w:val="center"/>
          </w:tcPr>
          <w:p w:rsidR="006A15A5" w:rsidRPr="00F63403" w:rsidRDefault="006A15A5" w:rsidP="006A15A5">
            <w:pPr>
              <w:jc w:val="center"/>
              <w:rPr>
                <w:sz w:val="18"/>
              </w:rPr>
            </w:pPr>
            <w:r w:rsidRPr="00F63403">
              <w:rPr>
                <w:sz w:val="18"/>
              </w:rPr>
              <w:t>Подп.</w:t>
            </w:r>
          </w:p>
        </w:tc>
        <w:tc>
          <w:tcPr>
            <w:tcW w:w="875" w:type="dxa"/>
            <w:shd w:val="clear" w:color="auto" w:fill="auto"/>
            <w:vAlign w:val="center"/>
          </w:tcPr>
          <w:p w:rsidR="006A15A5" w:rsidRPr="00F63403" w:rsidRDefault="006A15A5" w:rsidP="006A15A5">
            <w:pPr>
              <w:jc w:val="center"/>
              <w:rPr>
                <w:sz w:val="18"/>
              </w:rPr>
            </w:pPr>
            <w:r w:rsidRPr="00F63403">
              <w:rPr>
                <w:sz w:val="18"/>
              </w:rPr>
              <w:t>Дата</w:t>
            </w:r>
          </w:p>
        </w:tc>
      </w:tr>
      <w:tr w:rsidR="006A15A5" w:rsidRPr="00F63403" w:rsidTr="006A15A5">
        <w:trPr>
          <w:trHeight w:hRule="exact" w:val="284"/>
        </w:trPr>
        <w:tc>
          <w:tcPr>
            <w:tcW w:w="593" w:type="dxa"/>
            <w:shd w:val="clear" w:color="auto" w:fill="auto"/>
          </w:tcPr>
          <w:p w:rsidR="006A15A5" w:rsidRPr="00F63403" w:rsidRDefault="006A15A5" w:rsidP="006A15A5"/>
        </w:tc>
        <w:tc>
          <w:tcPr>
            <w:tcW w:w="875" w:type="dxa"/>
            <w:shd w:val="clear" w:color="auto" w:fill="auto"/>
          </w:tcPr>
          <w:p w:rsidR="006A15A5" w:rsidRPr="00F63403" w:rsidRDefault="006A15A5" w:rsidP="006A15A5"/>
        </w:tc>
        <w:tc>
          <w:tcPr>
            <w:tcW w:w="1167" w:type="dxa"/>
            <w:shd w:val="clear" w:color="auto" w:fill="auto"/>
          </w:tcPr>
          <w:p w:rsidR="006A15A5" w:rsidRPr="00F63403" w:rsidRDefault="006A15A5" w:rsidP="006A15A5"/>
        </w:tc>
        <w:tc>
          <w:tcPr>
            <w:tcW w:w="875" w:type="dxa"/>
            <w:shd w:val="clear" w:color="auto" w:fill="auto"/>
          </w:tcPr>
          <w:p w:rsidR="006A15A5" w:rsidRPr="00F63403" w:rsidRDefault="006A15A5" w:rsidP="006A15A5"/>
        </w:tc>
      </w:tr>
      <w:tr w:rsidR="006A15A5" w:rsidRPr="00F63403" w:rsidTr="006A15A5">
        <w:trPr>
          <w:trHeight w:hRule="exact" w:val="284"/>
        </w:trPr>
        <w:tc>
          <w:tcPr>
            <w:tcW w:w="593" w:type="dxa"/>
            <w:shd w:val="clear" w:color="auto" w:fill="auto"/>
          </w:tcPr>
          <w:p w:rsidR="006A15A5" w:rsidRPr="00F63403" w:rsidRDefault="006A15A5" w:rsidP="006A15A5"/>
        </w:tc>
        <w:tc>
          <w:tcPr>
            <w:tcW w:w="875" w:type="dxa"/>
            <w:shd w:val="clear" w:color="auto" w:fill="auto"/>
          </w:tcPr>
          <w:p w:rsidR="006A15A5" w:rsidRPr="00F63403" w:rsidRDefault="006A15A5" w:rsidP="006A15A5"/>
        </w:tc>
        <w:tc>
          <w:tcPr>
            <w:tcW w:w="1167" w:type="dxa"/>
            <w:shd w:val="clear" w:color="auto" w:fill="auto"/>
          </w:tcPr>
          <w:p w:rsidR="006A15A5" w:rsidRPr="00F63403" w:rsidRDefault="006A15A5" w:rsidP="006A15A5"/>
        </w:tc>
        <w:tc>
          <w:tcPr>
            <w:tcW w:w="875" w:type="dxa"/>
            <w:shd w:val="clear" w:color="auto" w:fill="auto"/>
          </w:tcPr>
          <w:p w:rsidR="006A15A5" w:rsidRPr="00F63403" w:rsidRDefault="006A15A5" w:rsidP="006A15A5"/>
        </w:tc>
      </w:tr>
      <w:tr w:rsidR="006A15A5" w:rsidRPr="00F63403" w:rsidTr="006A15A5">
        <w:trPr>
          <w:trHeight w:hRule="exact" w:val="284"/>
        </w:trPr>
        <w:tc>
          <w:tcPr>
            <w:tcW w:w="593" w:type="dxa"/>
            <w:shd w:val="clear" w:color="auto" w:fill="auto"/>
          </w:tcPr>
          <w:p w:rsidR="006A15A5" w:rsidRPr="00F63403" w:rsidRDefault="006A15A5" w:rsidP="006A15A5"/>
        </w:tc>
        <w:tc>
          <w:tcPr>
            <w:tcW w:w="875" w:type="dxa"/>
            <w:shd w:val="clear" w:color="auto" w:fill="auto"/>
          </w:tcPr>
          <w:p w:rsidR="006A15A5" w:rsidRPr="00F63403" w:rsidRDefault="006A15A5" w:rsidP="006A15A5"/>
        </w:tc>
        <w:tc>
          <w:tcPr>
            <w:tcW w:w="1167" w:type="dxa"/>
            <w:shd w:val="clear" w:color="auto" w:fill="auto"/>
          </w:tcPr>
          <w:p w:rsidR="006A15A5" w:rsidRPr="00F63403" w:rsidRDefault="006A15A5" w:rsidP="006A15A5"/>
        </w:tc>
        <w:tc>
          <w:tcPr>
            <w:tcW w:w="875" w:type="dxa"/>
            <w:shd w:val="clear" w:color="auto" w:fill="auto"/>
          </w:tcPr>
          <w:p w:rsidR="006A15A5" w:rsidRPr="00F63403" w:rsidRDefault="006A15A5" w:rsidP="006A15A5"/>
        </w:tc>
      </w:tr>
    </w:tbl>
    <w:p w:rsidR="00CD1D82" w:rsidRPr="006A15A5" w:rsidRDefault="00CD1D82" w:rsidP="006A15A5">
      <w:pPr>
        <w:rPr>
          <w:lang w:eastAsia="ru-RU"/>
        </w:rPr>
      </w:pPr>
    </w:p>
    <w:p w:rsidR="00164837" w:rsidRDefault="00164837">
      <w:pPr>
        <w:tabs>
          <w:tab w:val="left" w:pos="6480"/>
        </w:tabs>
        <w:ind w:firstLine="540"/>
        <w:rPr>
          <w:sz w:val="28"/>
        </w:rPr>
      </w:pPr>
    </w:p>
    <w:p w:rsidR="00164837" w:rsidRDefault="00164837">
      <w:pPr>
        <w:sectPr w:rsidR="00164837" w:rsidSect="006A15A5">
          <w:headerReference w:type="even" r:id="rId10"/>
          <w:headerReference w:type="default" r:id="rId11"/>
          <w:footerReference w:type="even" r:id="rId12"/>
          <w:footerReference w:type="default" r:id="rId13"/>
          <w:headerReference w:type="first" r:id="rId14"/>
          <w:footerReference w:type="first" r:id="rId15"/>
          <w:pgSz w:w="11906" w:h="16838"/>
          <w:pgMar w:top="1058" w:right="567" w:bottom="1021" w:left="1134" w:header="709" w:footer="709" w:gutter="0"/>
          <w:pgNumType w:start="1"/>
          <w:cols w:space="720"/>
          <w:docGrid w:linePitch="360"/>
        </w:sectPr>
      </w:pPr>
    </w:p>
    <w:p w:rsidR="005A0EB2" w:rsidRPr="00F43536" w:rsidRDefault="005A0EB2" w:rsidP="005A0EB2">
      <w:pPr>
        <w:ind w:right="-79"/>
        <w:jc w:val="center"/>
        <w:rPr>
          <w:b/>
        </w:rPr>
      </w:pPr>
      <w:r w:rsidRPr="00F43536">
        <w:rPr>
          <w:b/>
        </w:rPr>
        <w:lastRenderedPageBreak/>
        <w:t>СОДЕРЖАНИЕ</w:t>
      </w:r>
    </w:p>
    <w:p w:rsidR="005A0EB2" w:rsidRPr="00644AA3" w:rsidRDefault="005A0EB2" w:rsidP="005A0EB2">
      <w:pPr>
        <w:jc w:val="both"/>
      </w:pPr>
    </w:p>
    <w:p w:rsidR="00644AA3" w:rsidRPr="00867115" w:rsidRDefault="005A0EB2">
      <w:pPr>
        <w:pStyle w:val="1b"/>
        <w:tabs>
          <w:tab w:val="right" w:leader="dot" w:pos="10195"/>
        </w:tabs>
        <w:rPr>
          <w:rFonts w:ascii="Calibri" w:hAnsi="Calibri" w:cs="Times New Roman"/>
          <w:smallCaps w:val="0"/>
          <w:noProof/>
          <w:sz w:val="22"/>
          <w:szCs w:val="22"/>
          <w:lang w:eastAsia="ru-RU"/>
        </w:rPr>
      </w:pPr>
      <w:r w:rsidRPr="00644AA3">
        <w:rPr>
          <w:rFonts w:ascii="Times New Roman" w:hAnsi="Times New Roman"/>
          <w:sz w:val="24"/>
          <w:szCs w:val="24"/>
        </w:rPr>
        <w:fldChar w:fldCharType="begin"/>
      </w:r>
      <w:r w:rsidRPr="00644AA3">
        <w:rPr>
          <w:rFonts w:ascii="Times New Roman" w:hAnsi="Times New Roman"/>
          <w:sz w:val="24"/>
          <w:szCs w:val="24"/>
        </w:rPr>
        <w:instrText xml:space="preserve"> TOC \o "1-3" \h \z \u </w:instrText>
      </w:r>
      <w:r w:rsidRPr="00644AA3">
        <w:rPr>
          <w:rFonts w:ascii="Times New Roman" w:hAnsi="Times New Roman"/>
          <w:sz w:val="24"/>
          <w:szCs w:val="24"/>
        </w:rPr>
        <w:fldChar w:fldCharType="separate"/>
      </w:r>
      <w:hyperlink w:anchor="_Toc22648901" w:history="1">
        <w:r w:rsidR="00644AA3" w:rsidRPr="00644AA3">
          <w:rPr>
            <w:rStyle w:val="a8"/>
            <w:noProof/>
          </w:rPr>
          <w:t>ЧАСТЬ 1. ПОРЯДОК РЕГУЛИРОВАНИЯ ЗЕМЛЕПОЛЬЗОВАНИЯ И ЗАСТРОЙКИ НА ОСНОВЕ ГРАДОСТРОИТЕЛЬНОГО ЗОНИРОВАНИЯ.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_Toc22648901 \h </w:instrText>
        </w:r>
        <w:r w:rsidR="00644AA3" w:rsidRPr="00644AA3">
          <w:rPr>
            <w:noProof/>
            <w:webHidden/>
          </w:rPr>
        </w:r>
        <w:r w:rsidR="00644AA3" w:rsidRPr="00644AA3">
          <w:rPr>
            <w:noProof/>
            <w:webHidden/>
          </w:rPr>
          <w:fldChar w:fldCharType="separate"/>
        </w:r>
        <w:r w:rsidR="008B6096">
          <w:rPr>
            <w:noProof/>
            <w:webHidden/>
          </w:rPr>
          <w:t>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2" w:history="1">
        <w:r w:rsidR="00644AA3" w:rsidRPr="00644AA3">
          <w:rPr>
            <w:rStyle w:val="a8"/>
            <w:noProof/>
          </w:rPr>
          <w:t>Глава 1. Общие положения.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_Toc22648902 \h </w:instrText>
        </w:r>
        <w:r w:rsidR="00644AA3" w:rsidRPr="00644AA3">
          <w:rPr>
            <w:noProof/>
            <w:webHidden/>
          </w:rPr>
        </w:r>
        <w:r w:rsidR="00644AA3" w:rsidRPr="00644AA3">
          <w:rPr>
            <w:noProof/>
            <w:webHidden/>
          </w:rPr>
          <w:fldChar w:fldCharType="separate"/>
        </w:r>
        <w:r w:rsidR="008B6096">
          <w:rPr>
            <w:noProof/>
            <w:webHidden/>
          </w:rPr>
          <w:t>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3" w:history="1">
        <w:r w:rsidR="00644AA3" w:rsidRPr="00644AA3">
          <w:rPr>
            <w:rStyle w:val="a8"/>
            <w:noProof/>
          </w:rPr>
          <w:t>Статья 1. Основные понятия, используемые в Правилах.</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_Toc22648903 \h </w:instrText>
        </w:r>
        <w:r w:rsidR="00644AA3" w:rsidRPr="00644AA3">
          <w:rPr>
            <w:noProof/>
            <w:webHidden/>
          </w:rPr>
        </w:r>
        <w:r w:rsidR="00644AA3" w:rsidRPr="00644AA3">
          <w:rPr>
            <w:noProof/>
            <w:webHidden/>
          </w:rPr>
          <w:fldChar w:fldCharType="separate"/>
        </w:r>
        <w:r w:rsidR="008B6096">
          <w:rPr>
            <w:noProof/>
            <w:webHidden/>
          </w:rPr>
          <w:t>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4" w:history="1">
        <w:r w:rsidR="00644AA3" w:rsidRPr="00644AA3">
          <w:rPr>
            <w:rStyle w:val="a8"/>
            <w:noProof/>
          </w:rPr>
          <w:t>Статья 2. Основания введения, назначение и состав Правил.</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_Toc22648904 \h </w:instrText>
        </w:r>
        <w:r w:rsidR="00644AA3" w:rsidRPr="00644AA3">
          <w:rPr>
            <w:noProof/>
            <w:webHidden/>
          </w:rPr>
        </w:r>
        <w:r w:rsidR="00644AA3" w:rsidRPr="00644AA3">
          <w:rPr>
            <w:noProof/>
            <w:webHidden/>
          </w:rPr>
          <w:fldChar w:fldCharType="separate"/>
        </w:r>
        <w:r w:rsidR="008B6096">
          <w:rPr>
            <w:noProof/>
            <w:webHidden/>
          </w:rPr>
          <w:t>8</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5" w:history="1">
        <w:r w:rsidR="00644AA3" w:rsidRPr="00644AA3">
          <w:rPr>
            <w:rStyle w:val="a8"/>
            <w:noProof/>
          </w:rPr>
          <w:t>Статья 3. Градостроительные регламенты и их применение.</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_Toc22648905 \h </w:instrText>
        </w:r>
        <w:r w:rsidR="00644AA3" w:rsidRPr="00644AA3">
          <w:rPr>
            <w:noProof/>
            <w:webHidden/>
          </w:rPr>
        </w:r>
        <w:r w:rsidR="00644AA3" w:rsidRPr="00644AA3">
          <w:rPr>
            <w:noProof/>
            <w:webHidden/>
          </w:rPr>
          <w:fldChar w:fldCharType="separate"/>
        </w:r>
        <w:r w:rsidR="008B6096">
          <w:rPr>
            <w:noProof/>
            <w:webHidden/>
          </w:rPr>
          <w:t>10</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6" w:history="1">
        <w:r w:rsidR="00644AA3" w:rsidRPr="00644AA3">
          <w:rPr>
            <w:rStyle w:val="a8"/>
            <w:noProof/>
          </w:rPr>
          <w:t>Статья 4. Открытость и доступность информации о землепользовании и застройке.</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_Toc22648906 \h </w:instrText>
        </w:r>
        <w:r w:rsidR="00644AA3" w:rsidRPr="00644AA3">
          <w:rPr>
            <w:noProof/>
            <w:webHidden/>
          </w:rPr>
        </w:r>
        <w:r w:rsidR="00644AA3" w:rsidRPr="00644AA3">
          <w:rPr>
            <w:noProof/>
            <w:webHidden/>
          </w:rPr>
          <w:fldChar w:fldCharType="separate"/>
        </w:r>
        <w:r w:rsidR="008B6096">
          <w:rPr>
            <w:noProof/>
            <w:webHidden/>
          </w:rPr>
          <w:t>13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7" w:history="1">
        <w:r w:rsidR="00644AA3" w:rsidRPr="00644AA3">
          <w:rPr>
            <w:rStyle w:val="a8"/>
            <w:noProof/>
          </w:rPr>
          <w:t>Глава 2. Права использования недвижимости, возникшие до вступления в силу Правил.</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_Toc22648907 \h </w:instrText>
        </w:r>
        <w:r w:rsidR="00644AA3" w:rsidRPr="00644AA3">
          <w:rPr>
            <w:noProof/>
            <w:webHidden/>
          </w:rPr>
        </w:r>
        <w:r w:rsidR="00644AA3" w:rsidRPr="00644AA3">
          <w:rPr>
            <w:noProof/>
            <w:webHidden/>
          </w:rPr>
          <w:fldChar w:fldCharType="separate"/>
        </w:r>
        <w:r w:rsidR="008B6096">
          <w:rPr>
            <w:noProof/>
            <w:webHidden/>
          </w:rPr>
          <w:t>14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8" w:history="1">
        <w:r w:rsidR="00644AA3" w:rsidRPr="00644AA3">
          <w:rPr>
            <w:rStyle w:val="a8"/>
            <w:noProof/>
          </w:rPr>
          <w:t>Статья 5. Общие положения, относящиеся к ранее возникшим правам.</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_Toc22648908 \h </w:instrText>
        </w:r>
        <w:r w:rsidR="00644AA3" w:rsidRPr="00644AA3">
          <w:rPr>
            <w:noProof/>
            <w:webHidden/>
          </w:rPr>
        </w:r>
        <w:r w:rsidR="00644AA3" w:rsidRPr="00644AA3">
          <w:rPr>
            <w:noProof/>
            <w:webHidden/>
          </w:rPr>
          <w:fldChar w:fldCharType="separate"/>
        </w:r>
        <w:r w:rsidR="008B6096">
          <w:rPr>
            <w:noProof/>
            <w:webHidden/>
          </w:rPr>
          <w:t>14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09" w:history="1">
        <w:r w:rsidR="00644AA3" w:rsidRPr="00644AA3">
          <w:rPr>
            <w:rStyle w:val="a8"/>
            <w:noProof/>
          </w:rPr>
          <w:t>Статья 6. Использование и строительные изменения объектов недвижимости, несоответствующих Правилам.</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_Toc22648909 \h </w:instrText>
        </w:r>
        <w:r w:rsidR="00644AA3" w:rsidRPr="00644AA3">
          <w:rPr>
            <w:noProof/>
            <w:webHidden/>
          </w:rPr>
        </w:r>
        <w:r w:rsidR="00644AA3" w:rsidRPr="00644AA3">
          <w:rPr>
            <w:noProof/>
            <w:webHidden/>
          </w:rPr>
          <w:fldChar w:fldCharType="separate"/>
        </w:r>
        <w:r w:rsidR="008B6096">
          <w:rPr>
            <w:noProof/>
            <w:webHidden/>
          </w:rPr>
          <w:t>14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0" w:history="1">
        <w:r w:rsidR="00644AA3" w:rsidRPr="00644AA3">
          <w:rPr>
            <w:rStyle w:val="a8"/>
            <w:noProof/>
          </w:rPr>
          <w:t>Глава 3. Участники отношений, возникающих по поводу землепользования и застройки.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_Toc22648910 \h </w:instrText>
        </w:r>
        <w:r w:rsidR="00644AA3" w:rsidRPr="00644AA3">
          <w:rPr>
            <w:noProof/>
            <w:webHidden/>
          </w:rPr>
        </w:r>
        <w:r w:rsidR="00644AA3" w:rsidRPr="00644AA3">
          <w:rPr>
            <w:noProof/>
            <w:webHidden/>
          </w:rPr>
          <w:fldChar w:fldCharType="separate"/>
        </w:r>
        <w:r w:rsidR="008B6096">
          <w:rPr>
            <w:noProof/>
            <w:webHidden/>
          </w:rPr>
          <w:t>15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1" w:history="1">
        <w:r w:rsidR="00644AA3" w:rsidRPr="00644AA3">
          <w:rPr>
            <w:rStyle w:val="a8"/>
            <w:noProof/>
          </w:rPr>
          <w:t>Статья 7. Общие положения о лицах, осуществляющих землепользование и застройку, и их действия.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_Toc22648911 \h </w:instrText>
        </w:r>
        <w:r w:rsidR="00644AA3" w:rsidRPr="00644AA3">
          <w:rPr>
            <w:noProof/>
            <w:webHidden/>
          </w:rPr>
        </w:r>
        <w:r w:rsidR="00644AA3" w:rsidRPr="00644AA3">
          <w:rPr>
            <w:noProof/>
            <w:webHidden/>
          </w:rPr>
          <w:fldChar w:fldCharType="separate"/>
        </w:r>
        <w:r w:rsidR="008B6096">
          <w:rPr>
            <w:noProof/>
            <w:webHidden/>
          </w:rPr>
          <w:t>15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2" w:history="1">
        <w:r w:rsidR="00644AA3" w:rsidRPr="00644AA3">
          <w:rPr>
            <w:rStyle w:val="a8"/>
            <w:noProof/>
          </w:rPr>
          <w:t>Статья 8. Комиссия по подготовке Правил землепользования и застройки при администрации Чухломского муниципального района.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_Toc22648912 \h </w:instrText>
        </w:r>
        <w:r w:rsidR="00644AA3" w:rsidRPr="00644AA3">
          <w:rPr>
            <w:noProof/>
            <w:webHidden/>
          </w:rPr>
        </w:r>
        <w:r w:rsidR="00644AA3" w:rsidRPr="00644AA3">
          <w:rPr>
            <w:noProof/>
            <w:webHidden/>
          </w:rPr>
          <w:fldChar w:fldCharType="separate"/>
        </w:r>
        <w:r w:rsidR="008B6096">
          <w:rPr>
            <w:noProof/>
            <w:webHidden/>
          </w:rPr>
          <w:t>17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3" w:history="1">
        <w:r w:rsidR="00644AA3" w:rsidRPr="00644AA3">
          <w:rPr>
            <w:rStyle w:val="a8"/>
            <w:noProof/>
          </w:rPr>
          <w:t>Статья 9. Органы, уполномоченные регулировать и контролировать землепользование и застройку в части обеспечения применения Правил.</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_Toc22648913 \h </w:instrText>
        </w:r>
        <w:r w:rsidR="00644AA3" w:rsidRPr="00644AA3">
          <w:rPr>
            <w:noProof/>
            <w:webHidden/>
          </w:rPr>
        </w:r>
        <w:r w:rsidR="00644AA3" w:rsidRPr="00644AA3">
          <w:rPr>
            <w:noProof/>
            <w:webHidden/>
          </w:rPr>
          <w:fldChar w:fldCharType="separate"/>
        </w:r>
        <w:r w:rsidR="008B6096">
          <w:rPr>
            <w:noProof/>
            <w:webHidden/>
          </w:rPr>
          <w:t>17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4" w:history="1">
        <w:r w:rsidR="00644AA3" w:rsidRPr="00644AA3">
          <w:rPr>
            <w:rStyle w:val="a8"/>
            <w:noProof/>
          </w:rPr>
          <w:t>Глава 4. Положения о градостроительной подготовке земельных участков посредством планировки территории.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_Toc22648914 \h </w:instrText>
        </w:r>
        <w:r w:rsidR="00644AA3" w:rsidRPr="00644AA3">
          <w:rPr>
            <w:noProof/>
            <w:webHidden/>
          </w:rPr>
        </w:r>
        <w:r w:rsidR="00644AA3" w:rsidRPr="00644AA3">
          <w:rPr>
            <w:noProof/>
            <w:webHidden/>
          </w:rPr>
          <w:fldChar w:fldCharType="separate"/>
        </w:r>
        <w:r w:rsidR="008B6096">
          <w:rPr>
            <w:noProof/>
            <w:webHidden/>
          </w:rPr>
          <w:t>17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5" w:history="1">
        <w:r w:rsidR="00644AA3" w:rsidRPr="00644AA3">
          <w:rPr>
            <w:rStyle w:val="a8"/>
            <w:noProof/>
          </w:rPr>
          <w:t>Статья 10. Общие положения о планировке территории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_Toc22648915 \h </w:instrText>
        </w:r>
        <w:r w:rsidR="00644AA3" w:rsidRPr="00644AA3">
          <w:rPr>
            <w:noProof/>
            <w:webHidden/>
          </w:rPr>
        </w:r>
        <w:r w:rsidR="00644AA3" w:rsidRPr="00644AA3">
          <w:rPr>
            <w:noProof/>
            <w:webHidden/>
          </w:rPr>
          <w:fldChar w:fldCharType="separate"/>
        </w:r>
        <w:r w:rsidR="008B6096">
          <w:rPr>
            <w:noProof/>
            <w:webHidden/>
          </w:rPr>
          <w:t>17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6" w:history="1">
        <w:r w:rsidR="00644AA3" w:rsidRPr="00644AA3">
          <w:rPr>
            <w:rStyle w:val="a8"/>
            <w:noProof/>
          </w:rPr>
          <w:t>Статья 11. Градостроительные планы земельных участков.</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_Toc22648916 \h </w:instrText>
        </w:r>
        <w:r w:rsidR="00644AA3" w:rsidRPr="00644AA3">
          <w:rPr>
            <w:noProof/>
            <w:webHidden/>
          </w:rPr>
        </w:r>
        <w:r w:rsidR="00644AA3" w:rsidRPr="00644AA3">
          <w:rPr>
            <w:noProof/>
            <w:webHidden/>
          </w:rPr>
          <w:fldChar w:fldCharType="separate"/>
        </w:r>
        <w:r w:rsidR="008B6096">
          <w:rPr>
            <w:noProof/>
            <w:webHidden/>
          </w:rPr>
          <w:t>19</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7" w:history="1">
        <w:r w:rsidR="00644AA3" w:rsidRPr="00644AA3">
          <w:rPr>
            <w:rStyle w:val="a8"/>
            <w:noProof/>
          </w:rPr>
          <w:t>Глава 5.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_Toc22648917 \h </w:instrText>
        </w:r>
        <w:r w:rsidR="00644AA3" w:rsidRPr="00644AA3">
          <w:rPr>
            <w:noProof/>
            <w:webHidden/>
          </w:rPr>
        </w:r>
        <w:r w:rsidR="00644AA3" w:rsidRPr="00644AA3">
          <w:rPr>
            <w:noProof/>
            <w:webHidden/>
          </w:rPr>
          <w:fldChar w:fldCharType="separate"/>
        </w:r>
        <w:r w:rsidR="008B6096">
          <w:rPr>
            <w:noProof/>
            <w:webHidden/>
          </w:rPr>
          <w:t>19</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8" w:history="1">
        <w:r w:rsidR="00644AA3" w:rsidRPr="00644AA3">
          <w:rPr>
            <w:rStyle w:val="a8"/>
            <w:noProof/>
          </w:rPr>
          <w:t>Статья 12. Принципы организации процесса предоставления сформированных земельных участков.</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_Toc22648918 \h </w:instrText>
        </w:r>
        <w:r w:rsidR="00644AA3" w:rsidRPr="00644AA3">
          <w:rPr>
            <w:noProof/>
            <w:webHidden/>
          </w:rPr>
        </w:r>
        <w:r w:rsidR="00644AA3" w:rsidRPr="00644AA3">
          <w:rPr>
            <w:noProof/>
            <w:webHidden/>
          </w:rPr>
          <w:fldChar w:fldCharType="separate"/>
        </w:r>
        <w:r w:rsidR="008B6096">
          <w:rPr>
            <w:noProof/>
            <w:webHidden/>
          </w:rPr>
          <w:t>20</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19" w:history="1">
        <w:r w:rsidR="00644AA3" w:rsidRPr="00644AA3">
          <w:rPr>
            <w:rStyle w:val="a8"/>
            <w:noProof/>
          </w:rPr>
          <w:t>Статья 13. Особенности предоставления сформированных земельных участков применительно к различным случаям.</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_Toc22648919 \h </w:instrText>
        </w:r>
        <w:r w:rsidR="00644AA3" w:rsidRPr="00644AA3">
          <w:rPr>
            <w:noProof/>
            <w:webHidden/>
          </w:rPr>
        </w:r>
        <w:r w:rsidR="00644AA3" w:rsidRPr="00644AA3">
          <w:rPr>
            <w:noProof/>
            <w:webHidden/>
          </w:rPr>
          <w:fldChar w:fldCharType="separate"/>
        </w:r>
        <w:r w:rsidR="008B6096">
          <w:rPr>
            <w:noProof/>
            <w:webHidden/>
          </w:rPr>
          <w:t>20</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0" w:history="1">
        <w:r w:rsidR="00644AA3" w:rsidRPr="00644AA3">
          <w:rPr>
            <w:rStyle w:val="a8"/>
            <w:noProof/>
          </w:rPr>
          <w:t>Глава 6. Публичные слушания или общественные обсуждения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_Toc22648920 \h </w:instrText>
        </w:r>
        <w:r w:rsidR="00644AA3" w:rsidRPr="00644AA3">
          <w:rPr>
            <w:noProof/>
            <w:webHidden/>
          </w:rPr>
        </w:r>
        <w:r w:rsidR="00644AA3" w:rsidRPr="00644AA3">
          <w:rPr>
            <w:noProof/>
            <w:webHidden/>
          </w:rPr>
          <w:fldChar w:fldCharType="separate"/>
        </w:r>
        <w:r w:rsidR="008B6096">
          <w:rPr>
            <w:noProof/>
            <w:webHidden/>
          </w:rPr>
          <w:t>21</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1" w:history="1">
        <w:r w:rsidR="00644AA3" w:rsidRPr="00644AA3">
          <w:rPr>
            <w:rStyle w:val="a8"/>
            <w:noProof/>
          </w:rPr>
          <w:t>Статья 14. Общие положения о публичных слушаниях или общественных обсуждениях</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_Toc22648921 \h </w:instrText>
        </w:r>
        <w:r w:rsidR="00644AA3" w:rsidRPr="00644AA3">
          <w:rPr>
            <w:noProof/>
            <w:webHidden/>
          </w:rPr>
        </w:r>
        <w:r w:rsidR="00644AA3" w:rsidRPr="00644AA3">
          <w:rPr>
            <w:noProof/>
            <w:webHidden/>
          </w:rPr>
          <w:fldChar w:fldCharType="separate"/>
        </w:r>
        <w:r w:rsidR="008B6096">
          <w:rPr>
            <w:noProof/>
            <w:webHidden/>
          </w:rPr>
          <w:t>21</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2" w:history="1">
        <w:r w:rsidR="00644AA3" w:rsidRPr="00644AA3">
          <w:rPr>
            <w:rStyle w:val="a8"/>
            <w:noProof/>
          </w:rPr>
          <w:t>Статья 15. Публичные слушания или общественные обсуждения по вопросам предоставления разрешения на условно разрешённый вид использования земельного участка,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_Toc22648922 \h </w:instrText>
        </w:r>
        <w:r w:rsidR="00644AA3" w:rsidRPr="00644AA3">
          <w:rPr>
            <w:noProof/>
            <w:webHidden/>
          </w:rPr>
        </w:r>
        <w:r w:rsidR="00644AA3" w:rsidRPr="00644AA3">
          <w:rPr>
            <w:noProof/>
            <w:webHidden/>
          </w:rPr>
          <w:fldChar w:fldCharType="separate"/>
        </w:r>
        <w:r w:rsidR="008B6096">
          <w:rPr>
            <w:noProof/>
            <w:webHidden/>
          </w:rPr>
          <w:t>22</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3" w:history="1">
        <w:r w:rsidR="00644AA3" w:rsidRPr="00644AA3">
          <w:rPr>
            <w:rStyle w:val="a8"/>
            <w:noProof/>
          </w:rPr>
          <w:t>Статья 16. Публичные слушания по обсуждению документации по планировке территории.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_Toc22648923 \h </w:instrText>
        </w:r>
        <w:r w:rsidR="00644AA3" w:rsidRPr="00644AA3">
          <w:rPr>
            <w:noProof/>
            <w:webHidden/>
          </w:rPr>
        </w:r>
        <w:r w:rsidR="00644AA3" w:rsidRPr="00644AA3">
          <w:rPr>
            <w:noProof/>
            <w:webHidden/>
          </w:rPr>
          <w:fldChar w:fldCharType="separate"/>
        </w:r>
        <w:r w:rsidR="008B6096">
          <w:rPr>
            <w:noProof/>
            <w:webHidden/>
          </w:rPr>
          <w:t>23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4" w:history="1">
        <w:r w:rsidR="00644AA3" w:rsidRPr="00644AA3">
          <w:rPr>
            <w:rStyle w:val="a8"/>
            <w:noProof/>
          </w:rPr>
          <w:t>Глава 7. Положение об изъятии, резервировании земельных участков для государственных или муниципальных нужд, установления публичных сервитутов.</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_Toc22648924 \h </w:instrText>
        </w:r>
        <w:r w:rsidR="00644AA3" w:rsidRPr="00644AA3">
          <w:rPr>
            <w:noProof/>
            <w:webHidden/>
          </w:rPr>
        </w:r>
        <w:r w:rsidR="00644AA3" w:rsidRPr="00644AA3">
          <w:rPr>
            <w:noProof/>
            <w:webHidden/>
          </w:rPr>
          <w:fldChar w:fldCharType="separate"/>
        </w:r>
        <w:r w:rsidR="008B6096">
          <w:rPr>
            <w:noProof/>
            <w:webHidden/>
          </w:rPr>
          <w:t>23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5" w:history="1">
        <w:r w:rsidR="00644AA3" w:rsidRPr="00644AA3">
          <w:rPr>
            <w:rStyle w:val="a8"/>
            <w:noProof/>
          </w:rPr>
          <w:t>Статья 17.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_Toc22648925 \h </w:instrText>
        </w:r>
        <w:r w:rsidR="00644AA3" w:rsidRPr="00644AA3">
          <w:rPr>
            <w:noProof/>
            <w:webHidden/>
          </w:rPr>
        </w:r>
        <w:r w:rsidR="00644AA3" w:rsidRPr="00644AA3">
          <w:rPr>
            <w:noProof/>
            <w:webHidden/>
          </w:rPr>
          <w:fldChar w:fldCharType="separate"/>
        </w:r>
        <w:r w:rsidR="008B6096">
          <w:rPr>
            <w:noProof/>
            <w:webHidden/>
          </w:rPr>
          <w:t>23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6" w:history="1">
        <w:r w:rsidR="00644AA3" w:rsidRPr="00644AA3">
          <w:rPr>
            <w:rStyle w:val="a8"/>
            <w:noProof/>
          </w:rPr>
          <w:t>Статья 18. Условия принятия решений о резервировании земельных участков для реализации государственных, муниципальных нужд.</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_Toc22648926 \h </w:instrText>
        </w:r>
        <w:r w:rsidR="00644AA3" w:rsidRPr="00644AA3">
          <w:rPr>
            <w:noProof/>
            <w:webHidden/>
          </w:rPr>
        </w:r>
        <w:r w:rsidR="00644AA3" w:rsidRPr="00644AA3">
          <w:rPr>
            <w:noProof/>
            <w:webHidden/>
          </w:rPr>
          <w:fldChar w:fldCharType="separate"/>
        </w:r>
        <w:r w:rsidR="008B6096">
          <w:rPr>
            <w:noProof/>
            <w:webHidden/>
          </w:rPr>
          <w:t>24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7" w:history="1">
        <w:r w:rsidR="00644AA3" w:rsidRPr="00644AA3">
          <w:rPr>
            <w:rStyle w:val="a8"/>
            <w:noProof/>
          </w:rPr>
          <w:t>Статья 19. Условия установления публичных сервитутов.</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_Toc22648927 \h </w:instrText>
        </w:r>
        <w:r w:rsidR="00644AA3" w:rsidRPr="00644AA3">
          <w:rPr>
            <w:noProof/>
            <w:webHidden/>
          </w:rPr>
        </w:r>
        <w:r w:rsidR="00644AA3" w:rsidRPr="00644AA3">
          <w:rPr>
            <w:noProof/>
            <w:webHidden/>
          </w:rPr>
          <w:fldChar w:fldCharType="separate"/>
        </w:r>
        <w:r w:rsidR="008B6096">
          <w:rPr>
            <w:noProof/>
            <w:webHidden/>
          </w:rPr>
          <w:t>24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8" w:history="1">
        <w:r w:rsidR="00644AA3" w:rsidRPr="00644AA3">
          <w:rPr>
            <w:rStyle w:val="a8"/>
            <w:noProof/>
          </w:rPr>
          <w:t>Глава 8. Строительные изменения недвижимости.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_Toc22648928 \h </w:instrText>
        </w:r>
        <w:r w:rsidR="00644AA3" w:rsidRPr="00644AA3">
          <w:rPr>
            <w:noProof/>
            <w:webHidden/>
          </w:rPr>
        </w:r>
        <w:r w:rsidR="00644AA3" w:rsidRPr="00644AA3">
          <w:rPr>
            <w:noProof/>
            <w:webHidden/>
          </w:rPr>
          <w:fldChar w:fldCharType="separate"/>
        </w:r>
        <w:r w:rsidR="008B6096">
          <w:rPr>
            <w:noProof/>
            <w:webHidden/>
          </w:rPr>
          <w:t>25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29" w:history="1">
        <w:r w:rsidR="00644AA3" w:rsidRPr="00644AA3">
          <w:rPr>
            <w:rStyle w:val="a8"/>
            <w:noProof/>
          </w:rPr>
          <w:t>Статья 20. Право на строительные изменения недвижимости и основание для его реализации. Виды строительных изменений недвижимости.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_Toc22648929 \h </w:instrText>
        </w:r>
        <w:r w:rsidR="00644AA3" w:rsidRPr="00644AA3">
          <w:rPr>
            <w:noProof/>
            <w:webHidden/>
          </w:rPr>
        </w:r>
        <w:r w:rsidR="00644AA3" w:rsidRPr="00644AA3">
          <w:rPr>
            <w:noProof/>
            <w:webHidden/>
          </w:rPr>
          <w:fldChar w:fldCharType="separate"/>
        </w:r>
        <w:r w:rsidR="008B6096">
          <w:rPr>
            <w:noProof/>
            <w:webHidden/>
          </w:rPr>
          <w:t>25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0" w:history="1">
        <w:r w:rsidR="00644AA3" w:rsidRPr="00644AA3">
          <w:rPr>
            <w:rStyle w:val="a8"/>
            <w:noProof/>
          </w:rPr>
          <w:t>Статья 21. Подготовка проектной документации.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_Toc22648930 \h </w:instrText>
        </w:r>
        <w:r w:rsidR="00644AA3" w:rsidRPr="00644AA3">
          <w:rPr>
            <w:noProof/>
            <w:webHidden/>
          </w:rPr>
        </w:r>
        <w:r w:rsidR="00644AA3" w:rsidRPr="00644AA3">
          <w:rPr>
            <w:noProof/>
            <w:webHidden/>
          </w:rPr>
          <w:fldChar w:fldCharType="separate"/>
        </w:r>
        <w:r w:rsidR="008B6096">
          <w:rPr>
            <w:noProof/>
            <w:webHidden/>
          </w:rPr>
          <w:t>25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1" w:history="1">
        <w:r w:rsidR="00644AA3" w:rsidRPr="00644AA3">
          <w:rPr>
            <w:rStyle w:val="a8"/>
            <w:noProof/>
          </w:rPr>
          <w:t>Статья 22. Выдача разрешения на строительство.</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_Toc22648931 \h </w:instrText>
        </w:r>
        <w:r w:rsidR="00644AA3" w:rsidRPr="00644AA3">
          <w:rPr>
            <w:noProof/>
            <w:webHidden/>
          </w:rPr>
        </w:r>
        <w:r w:rsidR="00644AA3" w:rsidRPr="00644AA3">
          <w:rPr>
            <w:noProof/>
            <w:webHidden/>
          </w:rPr>
          <w:fldChar w:fldCharType="separate"/>
        </w:r>
        <w:r w:rsidR="008B6096">
          <w:rPr>
            <w:noProof/>
            <w:webHidden/>
          </w:rPr>
          <w:t>27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2" w:history="1">
        <w:r w:rsidR="00644AA3" w:rsidRPr="00644AA3">
          <w:rPr>
            <w:rStyle w:val="a8"/>
            <w:noProof/>
          </w:rPr>
          <w:t>Статья 23. Строительство, реконструкции.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_Toc22648932 \h </w:instrText>
        </w:r>
        <w:r w:rsidR="00644AA3" w:rsidRPr="00644AA3">
          <w:rPr>
            <w:noProof/>
            <w:webHidden/>
          </w:rPr>
        </w:r>
        <w:r w:rsidR="00644AA3" w:rsidRPr="00644AA3">
          <w:rPr>
            <w:noProof/>
            <w:webHidden/>
          </w:rPr>
          <w:fldChar w:fldCharType="separate"/>
        </w:r>
        <w:r w:rsidR="008B6096">
          <w:rPr>
            <w:noProof/>
            <w:webHidden/>
          </w:rPr>
          <w:t>28</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3" w:history="1">
        <w:r w:rsidR="00644AA3" w:rsidRPr="00644AA3">
          <w:rPr>
            <w:rStyle w:val="a8"/>
            <w:noProof/>
          </w:rPr>
          <w:t>Статья 24. Выдача разрешения на ввод объекта в эксплуатацию.</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_Toc22648933 \h </w:instrText>
        </w:r>
        <w:r w:rsidR="00644AA3" w:rsidRPr="00644AA3">
          <w:rPr>
            <w:noProof/>
            <w:webHidden/>
          </w:rPr>
        </w:r>
        <w:r w:rsidR="00644AA3" w:rsidRPr="00644AA3">
          <w:rPr>
            <w:noProof/>
            <w:webHidden/>
          </w:rPr>
          <w:fldChar w:fldCharType="separate"/>
        </w:r>
        <w:r w:rsidR="008B6096">
          <w:rPr>
            <w:noProof/>
            <w:webHidden/>
          </w:rPr>
          <w:t>31</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4" w:history="1">
        <w:r w:rsidR="00644AA3" w:rsidRPr="00644AA3">
          <w:rPr>
            <w:rStyle w:val="a8"/>
            <w:noProof/>
          </w:rPr>
          <w:t>Глава 9. Положения о внесении изменений в Правила.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_Toc22648934 \h </w:instrText>
        </w:r>
        <w:r w:rsidR="00644AA3" w:rsidRPr="00644AA3">
          <w:rPr>
            <w:noProof/>
            <w:webHidden/>
          </w:rPr>
        </w:r>
        <w:r w:rsidR="00644AA3" w:rsidRPr="00644AA3">
          <w:rPr>
            <w:noProof/>
            <w:webHidden/>
          </w:rPr>
          <w:fldChar w:fldCharType="separate"/>
        </w:r>
        <w:r w:rsidR="008B6096">
          <w:rPr>
            <w:noProof/>
            <w:webHidden/>
          </w:rPr>
          <w:t>32</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5" w:history="1">
        <w:r w:rsidR="00644AA3" w:rsidRPr="00644AA3">
          <w:rPr>
            <w:rStyle w:val="a8"/>
            <w:noProof/>
          </w:rPr>
          <w:t>Статья 25. Действия Правил по отношению к генеральному плану городского поселения город Чухлома, документации по планировке территории.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_Toc22648935 \h </w:instrText>
        </w:r>
        <w:r w:rsidR="00644AA3" w:rsidRPr="00644AA3">
          <w:rPr>
            <w:noProof/>
            <w:webHidden/>
          </w:rPr>
        </w:r>
        <w:r w:rsidR="00644AA3" w:rsidRPr="00644AA3">
          <w:rPr>
            <w:noProof/>
            <w:webHidden/>
          </w:rPr>
          <w:fldChar w:fldCharType="separate"/>
        </w:r>
        <w:r w:rsidR="008B6096">
          <w:rPr>
            <w:noProof/>
            <w:webHidden/>
          </w:rPr>
          <w:t>32</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6" w:history="1">
        <w:r w:rsidR="00644AA3" w:rsidRPr="00644AA3">
          <w:rPr>
            <w:rStyle w:val="a8"/>
            <w:noProof/>
          </w:rPr>
          <w:t>Статья 26.  Основание и право инициативы внесения изменений в Правила.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_Toc22648936 \h </w:instrText>
        </w:r>
        <w:r w:rsidR="00644AA3" w:rsidRPr="00644AA3">
          <w:rPr>
            <w:noProof/>
            <w:webHidden/>
          </w:rPr>
        </w:r>
        <w:r w:rsidR="00644AA3" w:rsidRPr="00644AA3">
          <w:rPr>
            <w:noProof/>
            <w:webHidden/>
          </w:rPr>
          <w:fldChar w:fldCharType="separate"/>
        </w:r>
        <w:r w:rsidR="008B6096">
          <w:rPr>
            <w:noProof/>
            <w:webHidden/>
          </w:rPr>
          <w:t>32</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7" w:history="1">
        <w:r w:rsidR="00644AA3" w:rsidRPr="00644AA3">
          <w:rPr>
            <w:rStyle w:val="a8"/>
            <w:noProof/>
          </w:rPr>
          <w:t>Статья 27. Порядок внесение изменений в настоящие Правила.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_Toc22648937 \h </w:instrText>
        </w:r>
        <w:r w:rsidR="00644AA3" w:rsidRPr="00644AA3">
          <w:rPr>
            <w:noProof/>
            <w:webHidden/>
          </w:rPr>
        </w:r>
        <w:r w:rsidR="00644AA3" w:rsidRPr="00644AA3">
          <w:rPr>
            <w:noProof/>
            <w:webHidden/>
          </w:rPr>
          <w:fldChar w:fldCharType="separate"/>
        </w:r>
        <w:r w:rsidR="008B6096">
          <w:rPr>
            <w:noProof/>
            <w:webHidden/>
          </w:rPr>
          <w:t>33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8" w:history="1">
        <w:r w:rsidR="00644AA3" w:rsidRPr="00644AA3">
          <w:rPr>
            <w:rStyle w:val="a8"/>
            <w:noProof/>
          </w:rPr>
          <w:t>Глава 10. Контроль за использованием земельных участков и иных объектов недвижимости. Ответственность за нарушения Правил.</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_Toc22648938 \h </w:instrText>
        </w:r>
        <w:r w:rsidR="00644AA3" w:rsidRPr="00644AA3">
          <w:rPr>
            <w:noProof/>
            <w:webHidden/>
          </w:rPr>
        </w:r>
        <w:r w:rsidR="00644AA3" w:rsidRPr="00644AA3">
          <w:rPr>
            <w:noProof/>
            <w:webHidden/>
          </w:rPr>
          <w:fldChar w:fldCharType="separate"/>
        </w:r>
        <w:r w:rsidR="008B6096">
          <w:rPr>
            <w:noProof/>
            <w:webHidden/>
          </w:rPr>
          <w:t>33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39" w:history="1">
        <w:r w:rsidR="00644AA3" w:rsidRPr="00644AA3">
          <w:rPr>
            <w:rStyle w:val="a8"/>
            <w:noProof/>
          </w:rPr>
          <w:t>Статья 28. Изменение одного вида разрешённого использования на другой вид разрешённого использования земельных участков и иных объектов недвижимости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_Toc22648939 \h </w:instrText>
        </w:r>
        <w:r w:rsidR="00644AA3" w:rsidRPr="00644AA3">
          <w:rPr>
            <w:noProof/>
            <w:webHidden/>
          </w:rPr>
        </w:r>
        <w:r w:rsidR="00644AA3" w:rsidRPr="00644AA3">
          <w:rPr>
            <w:noProof/>
            <w:webHidden/>
          </w:rPr>
          <w:fldChar w:fldCharType="separate"/>
        </w:r>
        <w:r w:rsidR="008B6096">
          <w:rPr>
            <w:noProof/>
            <w:webHidden/>
          </w:rPr>
          <w:t>33</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0" w:history="1">
        <w:r w:rsidR="00644AA3" w:rsidRPr="00644AA3">
          <w:rPr>
            <w:rStyle w:val="a8"/>
            <w:noProof/>
          </w:rPr>
          <w:t>Статья 29. Контроль за использованием объектов недвижимости.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_Toc22648940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1" w:history="1">
        <w:r w:rsidR="00644AA3" w:rsidRPr="00644AA3">
          <w:rPr>
            <w:rStyle w:val="a8"/>
            <w:noProof/>
          </w:rPr>
          <w:t>Статья 30. Ответственность за нарушения Правил.</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_Toc22648941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2" w:history="1">
        <w:r w:rsidR="00644AA3" w:rsidRPr="00644AA3">
          <w:rPr>
            <w:rStyle w:val="a8"/>
            <w:noProof/>
          </w:rPr>
          <w:t xml:space="preserve">ЧАСТЬ </w:t>
        </w:r>
        <w:r w:rsidR="00644AA3" w:rsidRPr="00644AA3">
          <w:rPr>
            <w:rStyle w:val="a8"/>
            <w:noProof/>
            <w:lang w:val="en-US"/>
          </w:rPr>
          <w:t>II</w:t>
        </w:r>
        <w:r w:rsidR="00644AA3" w:rsidRPr="00644AA3">
          <w:rPr>
            <w:rStyle w:val="a8"/>
            <w:noProof/>
          </w:rPr>
          <w:t>. Карта градостроительного зонирования.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_Toc22648942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3" w:history="1">
        <w:r w:rsidR="00644AA3" w:rsidRPr="00644AA3">
          <w:rPr>
            <w:rStyle w:val="a8"/>
            <w:noProof/>
          </w:rPr>
          <w:t>Статья 31. Карта градостроительного зонирования территории городского поселения город Чухлома.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_Toc22648943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4" w:history="1">
        <w:r w:rsidR="00644AA3" w:rsidRPr="00644AA3">
          <w:rPr>
            <w:rStyle w:val="a8"/>
            <w:noProof/>
          </w:rPr>
          <w:t>Статья 32. Карта зон действия ограничений по условиям охраны объектов культурного наследия.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_Toc22648944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5" w:history="1">
        <w:r w:rsidR="00644AA3" w:rsidRPr="00644AA3">
          <w:rPr>
            <w:rStyle w:val="a8"/>
            <w:noProof/>
          </w:rPr>
          <w:t>Статья 33. Карта санитарно-защитных зон.</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_Toc22648945 \h </w:instrText>
        </w:r>
        <w:r w:rsidR="00644AA3" w:rsidRPr="00644AA3">
          <w:rPr>
            <w:noProof/>
            <w:webHidden/>
          </w:rPr>
        </w:r>
        <w:r w:rsidR="00644AA3" w:rsidRPr="00644AA3">
          <w:rPr>
            <w:noProof/>
            <w:webHidden/>
          </w:rPr>
          <w:fldChar w:fldCharType="separate"/>
        </w:r>
        <w:r w:rsidR="008B6096">
          <w:rPr>
            <w:noProof/>
            <w:webHidden/>
          </w:rPr>
          <w:t>34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6" w:history="1">
        <w:r w:rsidR="00644AA3" w:rsidRPr="00644AA3">
          <w:rPr>
            <w:rStyle w:val="a8"/>
            <w:noProof/>
          </w:rPr>
          <w:t>Статья 34. Карта водоохранных зон.</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_Toc22648946 \h </w:instrText>
        </w:r>
        <w:r w:rsidR="00644AA3" w:rsidRPr="00644AA3">
          <w:rPr>
            <w:noProof/>
            <w:webHidden/>
          </w:rPr>
        </w:r>
        <w:r w:rsidR="00644AA3" w:rsidRPr="00644AA3">
          <w:rPr>
            <w:noProof/>
            <w:webHidden/>
          </w:rPr>
          <w:fldChar w:fldCharType="separate"/>
        </w:r>
        <w:r w:rsidR="008B6096">
          <w:rPr>
            <w:noProof/>
            <w:webHidden/>
          </w:rPr>
          <w:t>35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7" w:history="1">
        <w:r w:rsidR="00644AA3" w:rsidRPr="00644AA3">
          <w:rPr>
            <w:rStyle w:val="a8"/>
            <w:noProof/>
          </w:rPr>
          <w:t xml:space="preserve">ЧАСТЬ </w:t>
        </w:r>
        <w:r w:rsidR="00644AA3" w:rsidRPr="00644AA3">
          <w:rPr>
            <w:rStyle w:val="a8"/>
            <w:noProof/>
            <w:lang w:val="en-US"/>
          </w:rPr>
          <w:t>III</w:t>
        </w:r>
        <w:r w:rsidR="00644AA3" w:rsidRPr="00644AA3">
          <w:rPr>
            <w:rStyle w:val="a8"/>
            <w:noProof/>
          </w:rPr>
          <w:t>. ГРАДОСТРОИТЕЛЬНЫЕ РЕГЛАМЕНТЫ</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_Toc22648947 \h </w:instrText>
        </w:r>
        <w:r w:rsidR="00644AA3" w:rsidRPr="00644AA3">
          <w:rPr>
            <w:noProof/>
            <w:webHidden/>
          </w:rPr>
        </w:r>
        <w:r w:rsidR="00644AA3" w:rsidRPr="00644AA3">
          <w:rPr>
            <w:noProof/>
            <w:webHidden/>
          </w:rPr>
          <w:fldChar w:fldCharType="separate"/>
        </w:r>
        <w:r w:rsidR="008B6096">
          <w:rPr>
            <w:noProof/>
            <w:webHidden/>
          </w:rPr>
          <w:t>35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8" w:history="1">
        <w:r w:rsidR="00644AA3" w:rsidRPr="00644AA3">
          <w:rPr>
            <w:rStyle w:val="a8"/>
            <w:noProof/>
          </w:rPr>
          <w:t>Статья 35. Перечень территориальных зон выделенных на карте градостроительного зонирования территории городского поселения город Нерехта.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_Toc22648948 \h </w:instrText>
        </w:r>
        <w:r w:rsidR="00644AA3" w:rsidRPr="00644AA3">
          <w:rPr>
            <w:noProof/>
            <w:webHidden/>
          </w:rPr>
        </w:r>
        <w:r w:rsidR="00644AA3" w:rsidRPr="00644AA3">
          <w:rPr>
            <w:noProof/>
            <w:webHidden/>
          </w:rPr>
          <w:fldChar w:fldCharType="separate"/>
        </w:r>
        <w:r w:rsidR="008B6096">
          <w:rPr>
            <w:noProof/>
            <w:webHidden/>
          </w:rPr>
          <w:t>35</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49" w:history="1">
        <w:r w:rsidR="00644AA3" w:rsidRPr="00644AA3">
          <w:rPr>
            <w:rStyle w:val="a8"/>
            <w:noProof/>
          </w:rPr>
          <w:t>Статья 35.1.  1.0. Сельскохозяйственное производство</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_Toc22648949 \h </w:instrText>
        </w:r>
        <w:r w:rsidR="00644AA3" w:rsidRPr="00644AA3">
          <w:rPr>
            <w:noProof/>
            <w:webHidden/>
          </w:rPr>
        </w:r>
        <w:r w:rsidR="00644AA3" w:rsidRPr="00644AA3">
          <w:rPr>
            <w:noProof/>
            <w:webHidden/>
          </w:rPr>
          <w:fldChar w:fldCharType="separate"/>
        </w:r>
        <w:r w:rsidR="008B6096">
          <w:rPr>
            <w:noProof/>
            <w:webHidden/>
          </w:rPr>
          <w:t>37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0" w:history="1">
        <w:r w:rsidR="00644AA3" w:rsidRPr="00644AA3">
          <w:rPr>
            <w:rStyle w:val="a8"/>
            <w:noProof/>
          </w:rPr>
          <w:t>Статья 35.2.  Градостроительные регламенты. 2.0. Жилая застройка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_Toc22648950 \h </w:instrText>
        </w:r>
        <w:r w:rsidR="00644AA3" w:rsidRPr="00644AA3">
          <w:rPr>
            <w:noProof/>
            <w:webHidden/>
          </w:rPr>
        </w:r>
        <w:r w:rsidR="00644AA3" w:rsidRPr="00644AA3">
          <w:rPr>
            <w:noProof/>
            <w:webHidden/>
          </w:rPr>
          <w:fldChar w:fldCharType="separate"/>
        </w:r>
        <w:r w:rsidR="008B6096">
          <w:rPr>
            <w:noProof/>
            <w:webHidden/>
          </w:rPr>
          <w:t>38</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1" w:history="1">
        <w:r w:rsidR="00644AA3" w:rsidRPr="00644AA3">
          <w:rPr>
            <w:rStyle w:val="a8"/>
            <w:noProof/>
          </w:rPr>
          <w:t>Статья 35.3.  Градостроительные регламенты. 3.0. Общественное использование объектов капитального строительства</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_Toc22648951 \h </w:instrText>
        </w:r>
        <w:r w:rsidR="00644AA3" w:rsidRPr="00644AA3">
          <w:rPr>
            <w:noProof/>
            <w:webHidden/>
          </w:rPr>
        </w:r>
        <w:r w:rsidR="00644AA3" w:rsidRPr="00644AA3">
          <w:rPr>
            <w:noProof/>
            <w:webHidden/>
          </w:rPr>
          <w:fldChar w:fldCharType="separate"/>
        </w:r>
        <w:r w:rsidR="008B6096">
          <w:rPr>
            <w:noProof/>
            <w:webHidden/>
          </w:rPr>
          <w:t>47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2" w:history="1">
        <w:r w:rsidR="00644AA3" w:rsidRPr="00644AA3">
          <w:rPr>
            <w:rStyle w:val="a8"/>
            <w:noProof/>
          </w:rPr>
          <w:t>Статья 35.4. Градостроительные регламенты. 4.0. Предпринимательство</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_Toc22648952 \h </w:instrText>
        </w:r>
        <w:r w:rsidR="00644AA3" w:rsidRPr="00644AA3">
          <w:rPr>
            <w:noProof/>
            <w:webHidden/>
          </w:rPr>
        </w:r>
        <w:r w:rsidR="00644AA3" w:rsidRPr="00644AA3">
          <w:rPr>
            <w:noProof/>
            <w:webHidden/>
          </w:rPr>
          <w:fldChar w:fldCharType="separate"/>
        </w:r>
        <w:r w:rsidR="008B6096">
          <w:rPr>
            <w:noProof/>
            <w:webHidden/>
          </w:rPr>
          <w:t>54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3" w:history="1">
        <w:r w:rsidR="00644AA3" w:rsidRPr="00644AA3">
          <w:rPr>
            <w:rStyle w:val="a8"/>
            <w:noProof/>
          </w:rPr>
          <w:t>Статья 35.5. Градостроительные регламенты. 5.0. Отдых (рекреация)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_Toc22648953 \h </w:instrText>
        </w:r>
        <w:r w:rsidR="00644AA3" w:rsidRPr="00644AA3">
          <w:rPr>
            <w:noProof/>
            <w:webHidden/>
          </w:rPr>
        </w:r>
        <w:r w:rsidR="00644AA3" w:rsidRPr="00644AA3">
          <w:rPr>
            <w:noProof/>
            <w:webHidden/>
          </w:rPr>
          <w:fldChar w:fldCharType="separate"/>
        </w:r>
        <w:r w:rsidR="008B6096">
          <w:rPr>
            <w:noProof/>
            <w:webHidden/>
          </w:rPr>
          <w:t>60</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4" w:history="1">
        <w:r w:rsidR="00644AA3" w:rsidRPr="00644AA3">
          <w:rPr>
            <w:rStyle w:val="a8"/>
            <w:noProof/>
          </w:rPr>
          <w:t>Статья 35.6. Градостроительные регламенты.  6.0. Производственная деятельность</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_Toc22648954 \h </w:instrText>
        </w:r>
        <w:r w:rsidR="00644AA3" w:rsidRPr="00644AA3">
          <w:rPr>
            <w:noProof/>
            <w:webHidden/>
          </w:rPr>
        </w:r>
        <w:r w:rsidR="00644AA3" w:rsidRPr="00644AA3">
          <w:rPr>
            <w:noProof/>
            <w:webHidden/>
          </w:rPr>
          <w:fldChar w:fldCharType="separate"/>
        </w:r>
        <w:r w:rsidR="008B6096">
          <w:rPr>
            <w:noProof/>
            <w:webHidden/>
          </w:rPr>
          <w:t>61</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5" w:history="1">
        <w:r w:rsidR="00644AA3" w:rsidRPr="00644AA3">
          <w:rPr>
            <w:rStyle w:val="a8"/>
            <w:noProof/>
          </w:rPr>
          <w:t>Статья 35.7. Градостроительные регламенты. 7.0. Транспорт</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_Toc22648955 \h </w:instrText>
        </w:r>
        <w:r w:rsidR="00644AA3" w:rsidRPr="00644AA3">
          <w:rPr>
            <w:noProof/>
            <w:webHidden/>
          </w:rPr>
        </w:r>
        <w:r w:rsidR="00644AA3" w:rsidRPr="00644AA3">
          <w:rPr>
            <w:noProof/>
            <w:webHidden/>
          </w:rPr>
          <w:fldChar w:fldCharType="separate"/>
        </w:r>
        <w:r w:rsidR="008B6096">
          <w:rPr>
            <w:noProof/>
            <w:webHidden/>
          </w:rPr>
          <w:t>66</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6" w:history="1">
        <w:r w:rsidR="00644AA3" w:rsidRPr="00644AA3">
          <w:rPr>
            <w:rStyle w:val="a8"/>
            <w:noProof/>
          </w:rPr>
          <w:t>Статья 35.8. Градостроительные регламенты. 8.0. Обеспечение обороны и безопасности</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_Toc22648956 \h </w:instrText>
        </w:r>
        <w:r w:rsidR="00644AA3" w:rsidRPr="00644AA3">
          <w:rPr>
            <w:noProof/>
            <w:webHidden/>
          </w:rPr>
        </w:r>
        <w:r w:rsidR="00644AA3" w:rsidRPr="00644AA3">
          <w:rPr>
            <w:noProof/>
            <w:webHidden/>
          </w:rPr>
          <w:fldChar w:fldCharType="separate"/>
        </w:r>
        <w:r w:rsidR="008B6096">
          <w:rPr>
            <w:noProof/>
            <w:webHidden/>
          </w:rPr>
          <w:t>67</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7" w:history="1">
        <w:r w:rsidR="00644AA3" w:rsidRPr="00644AA3">
          <w:rPr>
            <w:rStyle w:val="a8"/>
            <w:noProof/>
          </w:rPr>
          <w:t>Статья 35.9. Градостроительные регламенты. 9.0. Деятельность по особой охране территорий</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_Toc22648957 \h </w:instrText>
        </w:r>
        <w:r w:rsidR="00644AA3" w:rsidRPr="00644AA3">
          <w:rPr>
            <w:noProof/>
            <w:webHidden/>
          </w:rPr>
        </w:r>
        <w:r w:rsidR="00644AA3" w:rsidRPr="00644AA3">
          <w:rPr>
            <w:noProof/>
            <w:webHidden/>
          </w:rPr>
          <w:fldChar w:fldCharType="separate"/>
        </w:r>
        <w:r w:rsidR="008B6096">
          <w:rPr>
            <w:noProof/>
            <w:webHidden/>
          </w:rPr>
          <w:t>68</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58" w:history="1">
        <w:r w:rsidR="00644AA3" w:rsidRPr="00644AA3">
          <w:rPr>
            <w:rStyle w:val="a8"/>
            <w:noProof/>
          </w:rPr>
          <w:t>Статья 35.10. Градостроительные регламенты. 11.0. Водные объекты</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_Toc22648958 \h </w:instrText>
        </w:r>
        <w:r w:rsidR="00644AA3" w:rsidRPr="00644AA3">
          <w:rPr>
            <w:noProof/>
            <w:webHidden/>
          </w:rPr>
        </w:r>
        <w:r w:rsidR="00644AA3" w:rsidRPr="00644AA3">
          <w:rPr>
            <w:noProof/>
            <w:webHidden/>
          </w:rPr>
          <w:fldChar w:fldCharType="separate"/>
        </w:r>
        <w:r w:rsidR="008B6096">
          <w:rPr>
            <w:noProof/>
            <w:webHidden/>
          </w:rPr>
          <w:t>69</w:t>
        </w:r>
        <w:r w:rsidR="00644AA3" w:rsidRPr="00644AA3">
          <w:rPr>
            <w:noProof/>
            <w:webHidden/>
          </w:rPr>
          <w:fldChar w:fldCharType="end"/>
        </w:r>
      </w:hyperlink>
    </w:p>
    <w:p w:rsidR="00644AA3" w:rsidRDefault="00C17512">
      <w:pPr>
        <w:pStyle w:val="1b"/>
        <w:tabs>
          <w:tab w:val="right" w:leader="dot" w:pos="10195"/>
        </w:tabs>
        <w:rPr>
          <w:rStyle w:val="a8"/>
          <w:noProof/>
        </w:rPr>
      </w:pPr>
      <w:hyperlink w:anchor="_Toc22648959" w:history="1">
        <w:r w:rsidR="00644AA3" w:rsidRPr="00644AA3">
          <w:rPr>
            <w:rStyle w:val="a8"/>
            <w:noProof/>
          </w:rPr>
          <w:t>Статья 35.11. Градостроительные регламенты.  12.0. Земельные участки (территории) общего пользования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_Toc22648959 \h </w:instrText>
        </w:r>
        <w:r w:rsidR="00644AA3" w:rsidRPr="00644AA3">
          <w:rPr>
            <w:noProof/>
            <w:webHidden/>
          </w:rPr>
        </w:r>
        <w:r w:rsidR="00644AA3" w:rsidRPr="00644AA3">
          <w:rPr>
            <w:noProof/>
            <w:webHidden/>
          </w:rPr>
          <w:fldChar w:fldCharType="separate"/>
        </w:r>
        <w:r w:rsidR="008B6096">
          <w:rPr>
            <w:noProof/>
            <w:webHidden/>
          </w:rPr>
          <w:t>71</w:t>
        </w:r>
        <w:r w:rsidR="00644AA3" w:rsidRPr="00644AA3">
          <w:rPr>
            <w:noProof/>
            <w:webHidden/>
          </w:rPr>
          <w:fldChar w:fldCharType="end"/>
        </w:r>
      </w:hyperlink>
    </w:p>
    <w:p w:rsidR="00980664" w:rsidRPr="00980664" w:rsidRDefault="00980664" w:rsidP="00980664">
      <w:pPr>
        <w:rPr>
          <w:rFonts w:ascii="Arial" w:hAnsi="Arial" w:cs="Arial"/>
          <w:sz w:val="20"/>
          <w:szCs w:val="20"/>
        </w:rPr>
      </w:pPr>
      <w:r>
        <w:t xml:space="preserve">     </w:t>
      </w:r>
      <w:r w:rsidRPr="00980664">
        <w:rPr>
          <w:rFonts w:ascii="Arial" w:hAnsi="Arial" w:cs="Arial"/>
        </w:rPr>
        <w:t xml:space="preserve"> </w:t>
      </w:r>
      <w:r w:rsidRPr="00980664">
        <w:rPr>
          <w:rFonts w:ascii="Arial" w:hAnsi="Arial" w:cs="Arial"/>
          <w:sz w:val="20"/>
          <w:szCs w:val="20"/>
        </w:rPr>
        <w:t>Статья 35.12. Градостроительные регламенты.</w:t>
      </w:r>
      <w:r>
        <w:rPr>
          <w:rFonts w:ascii="Arial" w:hAnsi="Arial" w:cs="Arial"/>
          <w:sz w:val="20"/>
          <w:szCs w:val="20"/>
        </w:rPr>
        <w:t xml:space="preserve"> 13.0 Земельные участки общего назначения</w:t>
      </w:r>
      <w:r w:rsidR="00F42FE8">
        <w:rPr>
          <w:rFonts w:ascii="Arial" w:hAnsi="Arial" w:cs="Arial"/>
          <w:sz w:val="20"/>
          <w:szCs w:val="20"/>
        </w:rPr>
        <w:t>……………</w:t>
      </w:r>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60" w:history="1">
        <w:r w:rsidR="00644AA3" w:rsidRPr="00644AA3">
          <w:rPr>
            <w:rStyle w:val="a8"/>
            <w:noProof/>
          </w:rPr>
          <w:t>Статья 36. Описание ограничений по условиям охраны объектов культурного наследия.</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_Toc22648960 \h </w:instrText>
        </w:r>
        <w:r w:rsidR="00644AA3" w:rsidRPr="00644AA3">
          <w:rPr>
            <w:noProof/>
            <w:webHidden/>
          </w:rPr>
        </w:r>
        <w:r w:rsidR="00644AA3" w:rsidRPr="00644AA3">
          <w:rPr>
            <w:noProof/>
            <w:webHidden/>
          </w:rPr>
          <w:fldChar w:fldCharType="separate"/>
        </w:r>
        <w:r w:rsidR="008B6096">
          <w:rPr>
            <w:noProof/>
            <w:webHidden/>
          </w:rPr>
          <w:t>74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61" w:history="1">
        <w:r w:rsidR="00644AA3" w:rsidRPr="00644AA3">
          <w:rPr>
            <w:rStyle w:val="a8"/>
            <w:noProof/>
          </w:rPr>
          <w:t>Статья 37. Описание ограничений по экологическим и санитарно – эпидемиологическим условиям.</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_Toc22648961 \h </w:instrText>
        </w:r>
        <w:r w:rsidR="00644AA3" w:rsidRPr="00644AA3">
          <w:rPr>
            <w:noProof/>
            <w:webHidden/>
          </w:rPr>
        </w:r>
        <w:r w:rsidR="00644AA3" w:rsidRPr="00644AA3">
          <w:rPr>
            <w:noProof/>
            <w:webHidden/>
          </w:rPr>
          <w:fldChar w:fldCharType="separate"/>
        </w:r>
        <w:r w:rsidR="008B6096">
          <w:rPr>
            <w:noProof/>
            <w:webHidden/>
          </w:rPr>
          <w:t>74</w:t>
        </w:r>
        <w:r w:rsidR="00644AA3" w:rsidRPr="00644AA3">
          <w:rPr>
            <w:noProof/>
            <w:webHidden/>
          </w:rPr>
          <w:fldChar w:fldCharType="end"/>
        </w:r>
      </w:hyperlink>
    </w:p>
    <w:p w:rsidR="00644AA3" w:rsidRPr="00867115" w:rsidRDefault="00C17512">
      <w:pPr>
        <w:pStyle w:val="1b"/>
        <w:tabs>
          <w:tab w:val="right" w:leader="dot" w:pos="10195"/>
        </w:tabs>
        <w:rPr>
          <w:rFonts w:ascii="Calibri" w:hAnsi="Calibri" w:cs="Times New Roman"/>
          <w:smallCaps w:val="0"/>
          <w:noProof/>
          <w:sz w:val="22"/>
          <w:szCs w:val="22"/>
          <w:lang w:eastAsia="ru-RU"/>
        </w:rPr>
      </w:pPr>
      <w:hyperlink w:anchor="_Toc22648962" w:history="1">
        <w:r w:rsidR="00644AA3" w:rsidRPr="00644AA3">
          <w:rPr>
            <w:rStyle w:val="a8"/>
            <w:noProof/>
          </w:rPr>
          <w:t>Статья 38. Описание ограничений по размещению хозяйственных построек и ограждений на земельном участке.</w:t>
        </w:r>
        <w:r w:rsidR="00644AA3" w:rsidRPr="00644AA3">
          <w:rPr>
            <w:noProof/>
            <w:webHidden/>
          </w:rPr>
          <w:tab/>
        </w:r>
        <w:r w:rsidR="00644AA3" w:rsidRPr="00644AA3">
          <w:rPr>
            <w:noProof/>
            <w:webHidden/>
          </w:rPr>
          <w:fldChar w:fldCharType="begin"/>
        </w:r>
        <w:r w:rsidR="00644AA3" w:rsidRPr="00644AA3">
          <w:rPr>
            <w:noProof/>
            <w:webHidden/>
          </w:rPr>
          <w:instrText xml:space="preserve"> PAGEREF _Toc22648962 \h </w:instrText>
        </w:r>
        <w:r w:rsidR="00644AA3" w:rsidRPr="00644AA3">
          <w:rPr>
            <w:noProof/>
            <w:webHidden/>
          </w:rPr>
        </w:r>
        <w:r w:rsidR="00644AA3" w:rsidRPr="00644AA3">
          <w:rPr>
            <w:noProof/>
            <w:webHidden/>
          </w:rPr>
          <w:fldChar w:fldCharType="separate"/>
        </w:r>
        <w:r w:rsidR="008B6096">
          <w:rPr>
            <w:noProof/>
            <w:webHidden/>
          </w:rPr>
          <w:t>79</w:t>
        </w:r>
        <w:r w:rsidR="00644AA3" w:rsidRPr="00644AA3">
          <w:rPr>
            <w:noProof/>
            <w:webHidden/>
          </w:rPr>
          <w:fldChar w:fldCharType="end"/>
        </w:r>
      </w:hyperlink>
    </w:p>
    <w:p w:rsidR="005A0EB2" w:rsidRPr="00F4126A" w:rsidRDefault="005A0EB2" w:rsidP="005A0EB2">
      <w:pPr>
        <w:pStyle w:val="1b"/>
      </w:pPr>
      <w:r w:rsidRPr="00644AA3">
        <w:fldChar w:fldCharType="end"/>
      </w:r>
    </w:p>
    <w:p w:rsidR="005A0EB2" w:rsidRDefault="005A0EB2" w:rsidP="005A0EB2">
      <w:pPr>
        <w:jc w:val="both"/>
      </w:pPr>
    </w:p>
    <w:p w:rsidR="005A0EB2" w:rsidRDefault="005A0EB2" w:rsidP="005A0EB2">
      <w:pPr>
        <w:ind w:firstLine="720"/>
        <w:jc w:val="both"/>
        <w:sectPr w:rsidR="005A0EB2" w:rsidSect="005A0EB2">
          <w:headerReference w:type="default" r:id="rId16"/>
          <w:footerReference w:type="default" r:id="rId17"/>
          <w:pgSz w:w="11906" w:h="16838" w:code="9"/>
          <w:pgMar w:top="709" w:right="567" w:bottom="1021" w:left="1134" w:header="709" w:footer="709" w:gutter="0"/>
          <w:pgNumType w:start="3"/>
          <w:cols w:space="708"/>
          <w:docGrid w:linePitch="360"/>
        </w:sectPr>
      </w:pPr>
    </w:p>
    <w:p w:rsidR="003E1E7F" w:rsidRDefault="00CD5CD1" w:rsidP="003E1E7F">
      <w:pPr>
        <w:jc w:val="both"/>
      </w:pPr>
      <w:r>
        <w:lastRenderedPageBreak/>
        <w:t xml:space="preserve">   </w:t>
      </w:r>
      <w:r w:rsidR="003E1E7F">
        <w:t>Правила землепользования и застройки городского поселения города Чухлома (далее-Правила),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Костромской области, Уставом городского поселения города Чухлома, генеральным планом городского поселения города Чухлома, а также с учетом положений иных актов и документов, определяющих основные направления социально-экономического развития городского поселения города Чухлома, охраны окружающей среды и рационального использования природных ресурсов.</w:t>
      </w:r>
    </w:p>
    <w:p w:rsidR="003E1E7F" w:rsidRDefault="003E1E7F" w:rsidP="003E1E7F">
      <w:pPr>
        <w:jc w:val="both"/>
      </w:pPr>
    </w:p>
    <w:p w:rsidR="003E1E7F" w:rsidRDefault="003E1E7F" w:rsidP="00772356">
      <w:pPr>
        <w:jc w:val="both"/>
        <w:outlineLvl w:val="0"/>
        <w:rPr>
          <w:b/>
          <w:sz w:val="28"/>
          <w:szCs w:val="28"/>
        </w:rPr>
      </w:pPr>
      <w:bookmarkStart w:id="1" w:name="_Toc22648901"/>
      <w:r>
        <w:rPr>
          <w:b/>
          <w:sz w:val="28"/>
          <w:szCs w:val="28"/>
        </w:rPr>
        <w:t>ЧАСТЬ 1. ПОРЯДОК РЕГУЛИРОВАНИЯ ЗЕМЛЕПОЛЬЗОВАНИЯ И ЗАСТРОЙКИ НА ОСНОВЕ ГРАДОСТРОИТЕЛЬНОГО ЗОНИРОВАНИЯ.</w:t>
      </w:r>
      <w:bookmarkEnd w:id="1"/>
    </w:p>
    <w:p w:rsidR="003E1E7F" w:rsidRDefault="003E1E7F" w:rsidP="003E1E7F">
      <w:pPr>
        <w:jc w:val="both"/>
        <w:rPr>
          <w:b/>
          <w:sz w:val="28"/>
          <w:szCs w:val="28"/>
        </w:rPr>
      </w:pPr>
    </w:p>
    <w:p w:rsidR="003E1E7F" w:rsidRDefault="00D5477F" w:rsidP="003E1E7F">
      <w:pPr>
        <w:jc w:val="both"/>
        <w:outlineLvl w:val="0"/>
        <w:rPr>
          <w:b/>
        </w:rPr>
      </w:pPr>
      <w:bookmarkStart w:id="2" w:name="_Toc22648902"/>
      <w:r>
        <w:rPr>
          <w:b/>
        </w:rPr>
        <w:t xml:space="preserve">      </w:t>
      </w:r>
      <w:r w:rsidR="003E1E7F">
        <w:rPr>
          <w:b/>
        </w:rPr>
        <w:t>Глава 1. Общие положения.</w:t>
      </w:r>
      <w:bookmarkEnd w:id="2"/>
    </w:p>
    <w:p w:rsidR="003E1E7F" w:rsidRDefault="00D5477F" w:rsidP="003E1E7F">
      <w:pPr>
        <w:jc w:val="both"/>
        <w:outlineLvl w:val="0"/>
        <w:rPr>
          <w:b/>
        </w:rPr>
      </w:pPr>
      <w:bookmarkStart w:id="3" w:name="_Toc22648903"/>
      <w:r>
        <w:rPr>
          <w:b/>
        </w:rPr>
        <w:t xml:space="preserve">      </w:t>
      </w:r>
      <w:r w:rsidR="003E1E7F">
        <w:rPr>
          <w:b/>
        </w:rPr>
        <w:t>Статья 1. Основные понятия, используемые в Правилах.</w:t>
      </w:r>
      <w:bookmarkEnd w:id="3"/>
    </w:p>
    <w:p w:rsidR="003E1E7F" w:rsidRDefault="003E1E7F" w:rsidP="003E1E7F">
      <w:pPr>
        <w:jc w:val="both"/>
        <w:rPr>
          <w:b/>
        </w:rPr>
      </w:pPr>
    </w:p>
    <w:p w:rsidR="003E1E7F" w:rsidRDefault="003E1E7F" w:rsidP="00375F7A">
      <w:pPr>
        <w:ind w:firstLine="709"/>
        <w:jc w:val="both"/>
      </w:pPr>
      <w:r>
        <w:t>Понятия, используемые в настоящих Правилах, применяются в следующем значении:</w:t>
      </w:r>
    </w:p>
    <w:p w:rsidR="003E1E7F" w:rsidRDefault="003E1E7F" w:rsidP="00375F7A">
      <w:pPr>
        <w:ind w:firstLine="709"/>
        <w:jc w:val="both"/>
      </w:pPr>
      <w:r w:rsidRPr="00827780">
        <w:rPr>
          <w:b/>
        </w:rPr>
        <w:t>градостроительная деятельность</w:t>
      </w:r>
      <w:r>
        <w:t xml:space="preserve"> – деятельность по развитию территорий, в том числе городов,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008A2301">
        <w:t>комплексного развития территорий и их благоустройства</w:t>
      </w:r>
      <w:r>
        <w:t>;</w:t>
      </w:r>
    </w:p>
    <w:p w:rsidR="003E1E7F" w:rsidRDefault="003E1E7F" w:rsidP="00375F7A">
      <w:pPr>
        <w:ind w:firstLine="709"/>
        <w:jc w:val="both"/>
      </w:pPr>
      <w:r>
        <w:rPr>
          <w:b/>
        </w:rPr>
        <w:lastRenderedPageBreak/>
        <w:t>акт приемки</w:t>
      </w:r>
      <w: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3E1E7F" w:rsidRDefault="003E1E7F" w:rsidP="00375F7A">
      <w:pPr>
        <w:ind w:firstLine="709"/>
        <w:jc w:val="both"/>
      </w:pPr>
      <w:r>
        <w:rPr>
          <w:b/>
        </w:rPr>
        <w:t>блокированный жилой дом</w:t>
      </w:r>
      <w: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3E1E7F" w:rsidRDefault="003E1E7F" w:rsidP="00375F7A">
      <w:pPr>
        <w:ind w:firstLine="709"/>
        <w:jc w:val="both"/>
      </w:pPr>
      <w:r>
        <w:rPr>
          <w:b/>
        </w:rPr>
        <w:t>виды разрешенного использования недвижимости</w:t>
      </w:r>
      <w:r>
        <w:t xml:space="preserve"> – виды деятельности, объекты, осуществлять и размещать которые на земельных участках разрешено в силу </w:t>
      </w:r>
      <w:proofErr w:type="spellStart"/>
      <w:r>
        <w:t>поименования</w:t>
      </w:r>
      <w:proofErr w:type="spellEnd"/>
      <w:r>
        <w:t xml:space="preserve"> этих видов деятельности и объектов в статье 35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3E1E7F" w:rsidRDefault="003E1E7F" w:rsidP="00375F7A">
      <w:pPr>
        <w:ind w:firstLine="709"/>
        <w:jc w:val="both"/>
      </w:pPr>
      <w:proofErr w:type="spellStart"/>
      <w:proofErr w:type="gramStart"/>
      <w:r>
        <w:rPr>
          <w:b/>
        </w:rPr>
        <w:t>водоохранная</w:t>
      </w:r>
      <w:proofErr w:type="spellEnd"/>
      <w:proofErr w:type="gramEnd"/>
      <w:r>
        <w:rPr>
          <w:b/>
        </w:rPr>
        <w:t xml:space="preserve"> зона</w:t>
      </w:r>
      <w: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3E1E7F" w:rsidRDefault="003E1E7F" w:rsidP="00375F7A">
      <w:pPr>
        <w:ind w:firstLine="709"/>
        <w:jc w:val="both"/>
      </w:pPr>
      <w:r>
        <w:rPr>
          <w:b/>
        </w:rPr>
        <w:t>высота здания, строения, сооружения</w:t>
      </w:r>
      <w: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w:t>
      </w:r>
      <w:r>
        <w:lastRenderedPageBreak/>
        <w:t>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E1E7F" w:rsidRDefault="003E1E7F" w:rsidP="00375F7A">
      <w:pPr>
        <w:ind w:firstLine="709"/>
        <w:jc w:val="both"/>
      </w:pPr>
      <w:proofErr w:type="gramStart"/>
      <w:r>
        <w:rPr>
          <w:b/>
        </w:rPr>
        <w:t>градостроительное</w:t>
      </w:r>
      <w:proofErr w:type="gramEnd"/>
      <w:r>
        <w:rPr>
          <w:b/>
        </w:rPr>
        <w:t xml:space="preserve"> зонирование</w:t>
      </w:r>
      <w:r>
        <w:t xml:space="preserve"> – зонирование территорий городского поселения  города Чухлома  в целях определения территориальных зон и установления градостроительных регламентов;</w:t>
      </w:r>
    </w:p>
    <w:p w:rsidR="003E1E7F" w:rsidRDefault="003E1E7F" w:rsidP="00375F7A">
      <w:pPr>
        <w:ind w:firstLine="709"/>
        <w:jc w:val="both"/>
      </w:pPr>
      <w:r>
        <w:rPr>
          <w:b/>
        </w:rPr>
        <w:t xml:space="preserve">градостроительный регламент – </w:t>
      </w:r>
      <w:r w:rsidRPr="00702495">
        <w:t>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w:t>
      </w:r>
      <w:r>
        <w:t xml:space="preserve">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3E1E7F" w:rsidRDefault="003E1E7F" w:rsidP="00375F7A">
      <w:pPr>
        <w:ind w:firstLine="709"/>
        <w:jc w:val="both"/>
      </w:pPr>
      <w:r>
        <w:rPr>
          <w:b/>
        </w:rPr>
        <w:t>территориальные зоны</w:t>
      </w:r>
      <w:r>
        <w:t xml:space="preserve"> – зоны, для которых в настоящих Правилах определены границы и установлены градостроительные регламенты;</w:t>
      </w:r>
    </w:p>
    <w:p w:rsidR="003E1E7F" w:rsidRDefault="003E1E7F" w:rsidP="00375F7A">
      <w:pPr>
        <w:ind w:firstLine="709"/>
        <w:jc w:val="both"/>
      </w:pPr>
      <w:r>
        <w:rPr>
          <w:b/>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E1E7F" w:rsidRDefault="003E1E7F" w:rsidP="00375F7A">
      <w:pPr>
        <w:ind w:firstLine="709"/>
        <w:jc w:val="both"/>
      </w:pPr>
      <w:r>
        <w:rPr>
          <w:b/>
        </w:rPr>
        <w:t>заказчик</w:t>
      </w:r>
      <w: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E1E7F" w:rsidRDefault="003E1E7F" w:rsidP="00375F7A">
      <w:pPr>
        <w:ind w:firstLine="709"/>
        <w:jc w:val="both"/>
      </w:pPr>
      <w:r>
        <w:rPr>
          <w:b/>
        </w:rPr>
        <w:lastRenderedPageBreak/>
        <w:t>изменение недвижимости</w:t>
      </w:r>
      <w: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3E1E7F" w:rsidRDefault="003E1E7F" w:rsidP="00375F7A">
      <w:pPr>
        <w:ind w:firstLine="709"/>
        <w:jc w:val="both"/>
      </w:pPr>
      <w:r>
        <w:rPr>
          <w:b/>
        </w:rPr>
        <w:t>инженерная, транспортная и социальная инфраструктура</w:t>
      </w:r>
      <w: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поселения;</w:t>
      </w:r>
    </w:p>
    <w:p w:rsidR="003E1E7F" w:rsidRDefault="003E1E7F" w:rsidP="00375F7A">
      <w:pPr>
        <w:ind w:firstLine="709"/>
        <w:jc w:val="both"/>
      </w:pPr>
      <w:r>
        <w:rPr>
          <w:b/>
        </w:rPr>
        <w:t>коэффициент строительного использования земельного участка</w:t>
      </w:r>
      <w: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E1E7F" w:rsidRDefault="003E1E7F" w:rsidP="00375F7A">
      <w:pPr>
        <w:ind w:firstLine="709"/>
        <w:jc w:val="both"/>
      </w:pPr>
      <w:r>
        <w:rPr>
          <w:b/>
        </w:rPr>
        <w:t>красные линии</w:t>
      </w:r>
      <w:r>
        <w:t xml:space="preserve"> – лин</w:t>
      </w:r>
      <w:r w:rsidR="00CD5CD1">
        <w:t xml:space="preserve">ии, которые обозначают границы территории общего пользования и подлежат установлению, изменению </w:t>
      </w:r>
      <w:r w:rsidR="000D1412">
        <w:t>ил</w:t>
      </w:r>
      <w:r w:rsidR="00CD5CD1">
        <w:t>и отмене в документах по планировке территории</w:t>
      </w:r>
      <w:r>
        <w:t>;</w:t>
      </w:r>
    </w:p>
    <w:p w:rsidR="003E1E7F" w:rsidRDefault="003E1E7F" w:rsidP="00375F7A">
      <w:pPr>
        <w:ind w:firstLine="709"/>
        <w:jc w:val="both"/>
      </w:pPr>
      <w:r>
        <w:rPr>
          <w:b/>
        </w:rPr>
        <w:t>линии градостроительного регулирования</w:t>
      </w:r>
      <w: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E1E7F" w:rsidRDefault="003E1E7F" w:rsidP="00375F7A">
      <w:pPr>
        <w:ind w:firstLine="709"/>
        <w:jc w:val="both"/>
      </w:pPr>
      <w:r>
        <w:rPr>
          <w:b/>
        </w:rPr>
        <w:lastRenderedPageBreak/>
        <w:t>линии регулирования застройки</w:t>
      </w:r>
      <w: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E1E7F" w:rsidRDefault="003E1E7F" w:rsidP="00375F7A">
      <w:pPr>
        <w:ind w:firstLine="709"/>
        <w:jc w:val="both"/>
      </w:pPr>
      <w:r>
        <w:rPr>
          <w:b/>
        </w:rPr>
        <w:t>многоквартирный жилой дом</w:t>
      </w:r>
      <w:r>
        <w:t xml:space="preserve"> – жилой дом, квартиры которого имеют выход на общие лестничные клетки и общий для всего дома земельный участок;</w:t>
      </w:r>
    </w:p>
    <w:p w:rsidR="003E1E7F" w:rsidRDefault="003E1E7F" w:rsidP="00375F7A">
      <w:pPr>
        <w:ind w:firstLine="709"/>
        <w:jc w:val="both"/>
      </w:pPr>
      <w:r>
        <w:rPr>
          <w:b/>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E1E7F" w:rsidRDefault="003E1E7F" w:rsidP="00375F7A">
      <w:pPr>
        <w:ind w:firstLine="709"/>
        <w:jc w:val="both"/>
      </w:pPr>
      <w:r>
        <w:rPr>
          <w:b/>
        </w:rPr>
        <w:t>отклонения от Правил</w:t>
      </w:r>
      <w: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3E1E7F" w:rsidRDefault="003E1E7F" w:rsidP="002B1AE9">
      <w:pPr>
        <w:ind w:firstLine="709"/>
        <w:jc w:val="both"/>
      </w:pPr>
      <w:r>
        <w:rPr>
          <w:b/>
        </w:rPr>
        <w:t>подрядчик</w:t>
      </w:r>
      <w: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w:t>
      </w:r>
      <w:r w:rsidR="002B1AE9">
        <w:t xml:space="preserve">, </w:t>
      </w:r>
      <w:r>
        <w:t>сооружений, их частей;</w:t>
      </w:r>
    </w:p>
    <w:p w:rsidR="003E1E7F" w:rsidRDefault="003E1E7F" w:rsidP="00375F7A">
      <w:pPr>
        <w:ind w:firstLine="709"/>
        <w:jc w:val="both"/>
      </w:pPr>
      <w:r>
        <w:rPr>
          <w:b/>
        </w:rPr>
        <w:t>прибрежная защитная полоса</w:t>
      </w:r>
      <w:r>
        <w:t xml:space="preserve"> – часть водоохраной зоны, для которой вводятся дополнительные ограничения землепользования, застройки и природопользования;</w:t>
      </w:r>
    </w:p>
    <w:p w:rsidR="003E1E7F" w:rsidRDefault="003E1E7F" w:rsidP="00375F7A">
      <w:pPr>
        <w:ind w:firstLine="709"/>
        <w:jc w:val="both"/>
      </w:pPr>
      <w:r>
        <w:rPr>
          <w:b/>
        </w:rPr>
        <w:t>проектная документация</w:t>
      </w:r>
      <w: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3E1E7F" w:rsidRDefault="003E1E7F" w:rsidP="00375F7A">
      <w:pPr>
        <w:ind w:firstLine="709"/>
        <w:jc w:val="both"/>
      </w:pPr>
      <w:r>
        <w:rPr>
          <w:b/>
        </w:rPr>
        <w:lastRenderedPageBreak/>
        <w:t>процент застройки участка</w:t>
      </w:r>
      <w: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E1E7F" w:rsidRDefault="003E1E7F" w:rsidP="00375F7A">
      <w:pPr>
        <w:ind w:firstLine="709"/>
        <w:jc w:val="both"/>
      </w:pPr>
      <w:r>
        <w:rPr>
          <w:b/>
        </w:rPr>
        <w:t>публичный сервитут</w:t>
      </w:r>
      <w: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E1E7F" w:rsidRDefault="003E1E7F" w:rsidP="00375F7A">
      <w:pPr>
        <w:ind w:firstLine="709"/>
        <w:jc w:val="both"/>
      </w:pPr>
      <w:r>
        <w:rPr>
          <w:b/>
        </w:rPr>
        <w:t>разрешенное использование земельных участков и иных объектов недвижимости</w:t>
      </w:r>
      <w:r>
        <w:t xml:space="preserve"> – использование недвижимости в соответствии с градостроительным регламентом, а также публичными сервитутами;</w:t>
      </w:r>
    </w:p>
    <w:p w:rsidR="003E1E7F" w:rsidRDefault="003E1E7F" w:rsidP="00375F7A">
      <w:pPr>
        <w:ind w:firstLine="709"/>
        <w:jc w:val="both"/>
      </w:pPr>
      <w:r>
        <w:rPr>
          <w:b/>
        </w:rPr>
        <w:t>собственники земельных участков</w:t>
      </w:r>
      <w:r>
        <w:t xml:space="preserve"> – лица, являющиеся собственниками земельных участков;</w:t>
      </w:r>
    </w:p>
    <w:p w:rsidR="003E1E7F" w:rsidRDefault="003E1E7F" w:rsidP="00375F7A">
      <w:pPr>
        <w:ind w:firstLine="709"/>
        <w:jc w:val="both"/>
      </w:pPr>
      <w:r>
        <w:rPr>
          <w:b/>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E1E7F" w:rsidRDefault="003E1E7F" w:rsidP="00375F7A">
      <w:pPr>
        <w:ind w:firstLine="709"/>
        <w:jc w:val="both"/>
      </w:pPr>
      <w:r>
        <w:rPr>
          <w:b/>
        </w:rPr>
        <w:t>землевладельцы</w:t>
      </w:r>
      <w:r>
        <w:t xml:space="preserve"> – лица, владеющие и пользующиеся земельными участками на праве пожизненного наследуемого владения;</w:t>
      </w:r>
    </w:p>
    <w:p w:rsidR="003E1E7F" w:rsidRDefault="003E1E7F" w:rsidP="00375F7A">
      <w:pPr>
        <w:ind w:firstLine="709"/>
        <w:jc w:val="both"/>
      </w:pPr>
      <w:r>
        <w:rPr>
          <w:b/>
        </w:rPr>
        <w:t>арендаторы земельных участков</w:t>
      </w:r>
      <w:r>
        <w:t xml:space="preserve"> – лица, владеющие и пользующиеся земельными участками по договору аренды, договору субаренды;</w:t>
      </w:r>
    </w:p>
    <w:p w:rsidR="003E1E7F" w:rsidRDefault="003E1E7F" w:rsidP="00375F7A">
      <w:pPr>
        <w:ind w:firstLine="709"/>
        <w:jc w:val="both"/>
      </w:pPr>
      <w:r>
        <w:rPr>
          <w:b/>
        </w:rPr>
        <w:t>строительные изменения недвижимости</w:t>
      </w:r>
      <w: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E1E7F" w:rsidRDefault="003E1E7F" w:rsidP="00375F7A">
      <w:pPr>
        <w:ind w:firstLine="709"/>
        <w:jc w:val="both"/>
      </w:pPr>
      <w:r>
        <w:rPr>
          <w:b/>
        </w:rPr>
        <w:lastRenderedPageBreak/>
        <w:t>строительство</w:t>
      </w:r>
      <w:r>
        <w:t xml:space="preserve"> – создание зданий, строений, сооружений (в том числе на месте сносимых объектов капитального строительства);</w:t>
      </w:r>
    </w:p>
    <w:p w:rsidR="003E1E7F" w:rsidRDefault="003E1E7F" w:rsidP="00375F7A">
      <w:pPr>
        <w:ind w:firstLine="709"/>
        <w:jc w:val="both"/>
      </w:pPr>
      <w:r>
        <w:rPr>
          <w:b/>
        </w:rPr>
        <w:t>реконструкция</w:t>
      </w:r>
      <w:r>
        <w:rPr>
          <w:b/>
          <w:i/>
        </w:rPr>
        <w:t xml:space="preserve"> – </w:t>
      </w:r>
      <w:r>
        <w:t>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3E1E7F" w:rsidRDefault="003E1E7F" w:rsidP="00375F7A">
      <w:pPr>
        <w:ind w:firstLine="709"/>
        <w:jc w:val="both"/>
      </w:pPr>
      <w:r>
        <w:rPr>
          <w:b/>
        </w:rPr>
        <w:t>территории общего пользования</w:t>
      </w:r>
      <w: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3E1E7F" w:rsidRDefault="003E1E7F" w:rsidP="00375F7A">
      <w:pPr>
        <w:ind w:firstLine="709"/>
        <w:jc w:val="both"/>
      </w:pPr>
      <w:r>
        <w:rPr>
          <w:b/>
        </w:rPr>
        <w:t>технические регламенты</w:t>
      </w:r>
      <w:r>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3E1E7F" w:rsidRDefault="003E1E7F" w:rsidP="00375F7A">
      <w:pPr>
        <w:ind w:firstLine="709"/>
        <w:jc w:val="both"/>
      </w:pPr>
      <w:r>
        <w:rPr>
          <w:b/>
        </w:rPr>
        <w:t>частный сервитут</w:t>
      </w:r>
      <w: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3E1E7F" w:rsidRDefault="003E1E7F" w:rsidP="003E1E7F">
      <w:pPr>
        <w:jc w:val="both"/>
      </w:pPr>
    </w:p>
    <w:p w:rsidR="003E1E7F" w:rsidRDefault="00D5477F" w:rsidP="00904A8B">
      <w:pPr>
        <w:jc w:val="both"/>
        <w:outlineLvl w:val="0"/>
        <w:rPr>
          <w:b/>
        </w:rPr>
      </w:pPr>
      <w:bookmarkStart w:id="4" w:name="_Toc22648904"/>
      <w:r>
        <w:rPr>
          <w:b/>
        </w:rPr>
        <w:t xml:space="preserve">      </w:t>
      </w:r>
      <w:r w:rsidR="003E1E7F">
        <w:rPr>
          <w:b/>
        </w:rPr>
        <w:t>Статья 2. Основания введения, назначение и состав Правил.</w:t>
      </w:r>
      <w:bookmarkEnd w:id="4"/>
    </w:p>
    <w:p w:rsidR="00D5477F" w:rsidRDefault="00D5477F" w:rsidP="00904A8B">
      <w:pPr>
        <w:jc w:val="both"/>
        <w:outlineLvl w:val="0"/>
        <w:rPr>
          <w:b/>
        </w:rPr>
      </w:pPr>
    </w:p>
    <w:p w:rsidR="003E1E7F" w:rsidRDefault="003E1E7F" w:rsidP="00904A8B">
      <w:pPr>
        <w:ind w:firstLine="709"/>
        <w:jc w:val="both"/>
      </w:pPr>
      <w:r>
        <w:lastRenderedPageBreak/>
        <w:t>1. Настоящие Правила, в соответствии с Градостроительным кодексом Российской Федерации, Земельным кодексом Российской Федерации, вводят в городском поселении  города Чухлома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E1E7F" w:rsidRPr="0061644B" w:rsidRDefault="003E1E7F" w:rsidP="003E1E7F">
      <w:pPr>
        <w:jc w:val="both"/>
      </w:pPr>
      <w:r>
        <w:t xml:space="preserve">      2. Целью введения системы регулирования землепользования и застройки, основанной на градостроительном зонировании, является:</w:t>
      </w:r>
    </w:p>
    <w:p w:rsidR="003E1E7F" w:rsidRPr="00CE21FE" w:rsidRDefault="003E1E7F" w:rsidP="003E1E7F">
      <w:pPr>
        <w:jc w:val="both"/>
      </w:pPr>
      <w:r>
        <w:t xml:space="preserve">      - обеспечение условий для реализации планов и программ развития городской территории, систем инженерного, транспортного обеспечения и социального обслуживания, сохранения природной и культурно-исторической среды;</w:t>
      </w:r>
    </w:p>
    <w:p w:rsidR="003E1E7F" w:rsidRPr="00702495" w:rsidRDefault="003E1E7F" w:rsidP="003E1E7F">
      <w:pPr>
        <w:jc w:val="both"/>
      </w:pPr>
      <w: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3E1E7F" w:rsidRDefault="003E1E7F" w:rsidP="003E1E7F">
      <w:pPr>
        <w:jc w:val="both"/>
      </w:pPr>
      <w:r>
        <w:rPr>
          <w:b/>
        </w:rPr>
        <w:t xml:space="preserve">      - </w:t>
      </w:r>
      <w: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3E1E7F" w:rsidRPr="0033231F" w:rsidRDefault="003E1E7F" w:rsidP="003E1E7F">
      <w:pPr>
        <w:jc w:val="both"/>
      </w:pPr>
      <w:r>
        <w:rPr>
          <w:b/>
        </w:rPr>
        <w:lastRenderedPageBreak/>
        <w:t xml:space="preserve">     - </w:t>
      </w:r>
      <w: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3E1E7F" w:rsidRPr="000729B0" w:rsidRDefault="003E1E7F" w:rsidP="003E1E7F">
      <w:pPr>
        <w:jc w:val="both"/>
      </w:pPr>
      <w:r>
        <w:rPr>
          <w:b/>
        </w:rPr>
        <w:t xml:space="preserve">      </w:t>
      </w:r>
      <w:r>
        <w:t>- обеспечение контроля за соблюдением прав граждан и юридических лиц.</w:t>
      </w:r>
    </w:p>
    <w:p w:rsidR="003E1E7F" w:rsidRPr="00024498" w:rsidRDefault="003E1E7F" w:rsidP="003E1E7F">
      <w:pPr>
        <w:jc w:val="both"/>
      </w:pPr>
      <w:r>
        <w:t xml:space="preserve">      3. Настоящие Правила регламентируют деятельность по:</w:t>
      </w:r>
    </w:p>
    <w:p w:rsidR="003E1E7F" w:rsidRPr="00E030B5" w:rsidRDefault="003E1E7F" w:rsidP="003E1E7F">
      <w:pPr>
        <w:jc w:val="both"/>
      </w:pPr>
      <w:r>
        <w:t xml:space="preserve">      - проведению градостроительного зонирования территории городского округа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E1E7F" w:rsidRPr="00E030B5" w:rsidRDefault="003E1E7F" w:rsidP="003E1E7F">
      <w:pPr>
        <w:jc w:val="both"/>
      </w:pPr>
      <w:r>
        <w:t xml:space="preserve">      - разделению городской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городской территории, ее дальнейшего строительного освоения и преобразования;</w:t>
      </w:r>
    </w:p>
    <w:p w:rsidR="003E1E7F" w:rsidRPr="00E030B5" w:rsidRDefault="003E1E7F" w:rsidP="003E1E7F">
      <w:pPr>
        <w:jc w:val="both"/>
      </w:pPr>
      <w:r>
        <w:t xml:space="preserve">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3E1E7F" w:rsidRPr="0043477B" w:rsidRDefault="003E1E7F" w:rsidP="003E1E7F">
      <w:pPr>
        <w:jc w:val="both"/>
      </w:pPr>
      <w: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E1E7F" w:rsidRPr="0043477B" w:rsidRDefault="003E1E7F" w:rsidP="003E1E7F">
      <w:pPr>
        <w:jc w:val="both"/>
      </w:pPr>
      <w:r>
        <w:t xml:space="preserve">      - предоставлению разрешений на строительство, разрешений на ввод в эксплуатацию вновь построенных, реконструированных объектов;</w:t>
      </w:r>
    </w:p>
    <w:p w:rsidR="003E1E7F" w:rsidRPr="0043477B" w:rsidRDefault="003E1E7F" w:rsidP="003E1E7F">
      <w:pPr>
        <w:jc w:val="both"/>
      </w:pPr>
      <w:r>
        <w:t xml:space="preserve">      -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E1E7F" w:rsidRPr="0043477B" w:rsidRDefault="003E1E7F" w:rsidP="003E1E7F">
      <w:pPr>
        <w:jc w:val="both"/>
      </w:pPr>
      <w: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E1E7F" w:rsidRDefault="003E1E7F" w:rsidP="003E1E7F">
      <w:pPr>
        <w:jc w:val="both"/>
      </w:pPr>
      <w:r>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3E1E7F" w:rsidRPr="005249A0" w:rsidRDefault="003E1E7F" w:rsidP="003E1E7F">
      <w:pPr>
        <w:jc w:val="both"/>
      </w:pPr>
      <w:r>
        <w:lastRenderedPageBreak/>
        <w:t xml:space="preserve">      4. Настоящие Правила применяются наряду с:</w:t>
      </w:r>
    </w:p>
    <w:p w:rsidR="003E1E7F" w:rsidRDefault="003E1E7F" w:rsidP="003E1E7F">
      <w:pPr>
        <w:jc w:val="both"/>
      </w:pPr>
      <w: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3E1E7F" w:rsidRDefault="003E1E7F" w:rsidP="003E1E7F">
      <w:pPr>
        <w:jc w:val="both"/>
      </w:pPr>
    </w:p>
    <w:p w:rsidR="003E1E7F" w:rsidRDefault="00D5477F" w:rsidP="003E1E7F">
      <w:pPr>
        <w:jc w:val="both"/>
        <w:outlineLvl w:val="0"/>
      </w:pPr>
      <w:bookmarkStart w:id="5" w:name="_Toc22648905"/>
      <w:r>
        <w:rPr>
          <w:b/>
        </w:rPr>
        <w:t xml:space="preserve">      </w:t>
      </w:r>
      <w:r w:rsidR="003E1E7F">
        <w:rPr>
          <w:b/>
        </w:rPr>
        <w:t>Статья 3. Градостроительные регламенты и их применение.</w:t>
      </w:r>
      <w:bookmarkEnd w:id="5"/>
    </w:p>
    <w:p w:rsidR="003E1E7F" w:rsidRDefault="003E1E7F" w:rsidP="003E1E7F">
      <w:pPr>
        <w:jc w:val="both"/>
      </w:pPr>
    </w:p>
    <w:p w:rsidR="003E1E7F" w:rsidRDefault="003E1E7F" w:rsidP="003E1E7F">
      <w:pPr>
        <w:jc w:val="both"/>
      </w:pPr>
      <w:r>
        <w:t xml:space="preserve">      1. Решения по землепользованию и застройке принимаются в соответствии с документами территориального планирования, включая генеральный план городского поселения города Чухлома,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rsidR="003E1E7F" w:rsidRDefault="003E1E7F" w:rsidP="003E1E7F">
      <w:pPr>
        <w:jc w:val="both"/>
      </w:pPr>
      <w:r>
        <w:t xml:space="preserve">      Действие градостроительных регламентов не распространяются на земельные участки:</w:t>
      </w:r>
    </w:p>
    <w:p w:rsidR="003E1E7F" w:rsidRDefault="003E1E7F" w:rsidP="003E1E7F">
      <w:pPr>
        <w:jc w:val="both"/>
      </w:pPr>
      <w:r>
        <w:t xml:space="preserve">      - 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3E1E7F" w:rsidRDefault="003E1E7F" w:rsidP="003E1E7F">
      <w:pPr>
        <w:jc w:val="both"/>
      </w:pPr>
      <w:r>
        <w:t xml:space="preserve">      -  в границах территорий общего пользования; </w:t>
      </w:r>
    </w:p>
    <w:p w:rsidR="003E1E7F" w:rsidRDefault="003E1E7F" w:rsidP="003E1E7F">
      <w:pPr>
        <w:jc w:val="both"/>
      </w:pPr>
      <w:r>
        <w:t xml:space="preserve">      - предназначенные для размещения линейных объектов и (или) занятые линейными объектами;</w:t>
      </w:r>
    </w:p>
    <w:p w:rsidR="003E1E7F" w:rsidRDefault="003E1E7F" w:rsidP="003E1E7F">
      <w:pPr>
        <w:jc w:val="both"/>
      </w:pPr>
      <w:r>
        <w:t xml:space="preserve">      - предоставленные для добычи полезных ископаемых.</w:t>
      </w:r>
    </w:p>
    <w:p w:rsidR="003E1E7F" w:rsidRDefault="003E1E7F" w:rsidP="003E1E7F">
      <w:pPr>
        <w:jc w:val="both"/>
      </w:pPr>
      <w:r>
        <w:lastRenderedPageBreak/>
        <w:t xml:space="preserve">      Применительно к территориям исторических поселения,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E1E7F" w:rsidRDefault="003E1E7F" w:rsidP="003E1E7F">
      <w:pPr>
        <w:jc w:val="both"/>
      </w:pPr>
      <w: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E1E7F" w:rsidRDefault="003E1E7F" w:rsidP="003E1E7F">
      <w:pPr>
        <w:jc w:val="both"/>
      </w:pPr>
      <w:r>
        <w:t xml:space="preserve">      Использование земельных участков, на которые действие градостроительных регламентов не распространяются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E1E7F" w:rsidRDefault="003E1E7F" w:rsidP="003E1E7F">
      <w:pPr>
        <w:jc w:val="both"/>
      </w:pPr>
      <w:r>
        <w:t xml:space="preserve">      2. На двух видах карт в части </w:t>
      </w:r>
      <w:r>
        <w:rPr>
          <w:lang w:val="en-US"/>
        </w:rPr>
        <w:t>II</w:t>
      </w:r>
      <w:r>
        <w:t xml:space="preserve"> настоящих Правил выделены:</w:t>
      </w:r>
    </w:p>
    <w:p w:rsidR="003E1E7F" w:rsidRPr="00A056D8" w:rsidRDefault="003E1E7F" w:rsidP="003E1E7F">
      <w:pPr>
        <w:jc w:val="both"/>
      </w:pPr>
      <w:r w:rsidRPr="00A056D8">
        <w:t xml:space="preserve">      1) территориальные зоны – на карте градостроительного зонирования </w:t>
      </w:r>
      <w:r w:rsidR="00D248EB">
        <w:t>территории городского поселения</w:t>
      </w:r>
      <w:r w:rsidRPr="00A056D8">
        <w:t xml:space="preserve"> г</w:t>
      </w:r>
      <w:r>
        <w:t>ород</w:t>
      </w:r>
      <w:r w:rsidRPr="00A056D8">
        <w:t xml:space="preserve"> </w:t>
      </w:r>
      <w:r>
        <w:t>Чухлома (статья 31</w:t>
      </w:r>
      <w:r w:rsidRPr="00A056D8">
        <w:t>),</w:t>
      </w:r>
    </w:p>
    <w:p w:rsidR="003E1E7F" w:rsidRPr="00A056D8" w:rsidRDefault="003E1E7F" w:rsidP="003E1E7F">
      <w:pPr>
        <w:jc w:val="both"/>
      </w:pPr>
      <w:r w:rsidRPr="00A056D8">
        <w:t xml:space="preserve">      2) зоны с особыми условиями использования территорий:</w:t>
      </w:r>
    </w:p>
    <w:p w:rsidR="003E1E7F" w:rsidRPr="00A056D8" w:rsidRDefault="003E1E7F" w:rsidP="003E1E7F">
      <w:pPr>
        <w:jc w:val="both"/>
      </w:pPr>
      <w:r w:rsidRPr="00A056D8">
        <w:t xml:space="preserve">      а) зоны действия ограничений по условиям охраны объектов культурно</w:t>
      </w:r>
      <w:r>
        <w:t>го наследия – не карте статьи 32.</w:t>
      </w:r>
    </w:p>
    <w:p w:rsidR="003E1E7F" w:rsidRPr="00A056D8" w:rsidRDefault="003E1E7F" w:rsidP="003E1E7F">
      <w:pPr>
        <w:jc w:val="both"/>
      </w:pPr>
      <w:r w:rsidRPr="00A056D8">
        <w:t xml:space="preserve">      б) санитарно-за</w:t>
      </w:r>
      <w:r>
        <w:t>щитные зоны – на карте статьи 33</w:t>
      </w:r>
      <w:r w:rsidRPr="00A056D8">
        <w:t>;</w:t>
      </w:r>
    </w:p>
    <w:p w:rsidR="003E1E7F" w:rsidRDefault="003E1E7F" w:rsidP="003E1E7F">
      <w:pPr>
        <w:jc w:val="both"/>
      </w:pPr>
      <w:r w:rsidRPr="00A056D8">
        <w:t xml:space="preserve">      б) водоох</w:t>
      </w:r>
      <w:r>
        <w:t>ранные зоны – на карте статьи 34</w:t>
      </w:r>
      <w:r w:rsidRPr="00A056D8">
        <w:t>.</w:t>
      </w:r>
    </w:p>
    <w:p w:rsidR="003E1E7F" w:rsidRDefault="003E1E7F" w:rsidP="003E1E7F">
      <w:pPr>
        <w:jc w:val="both"/>
      </w:pPr>
      <w:r>
        <w:lastRenderedPageBreak/>
        <w:t xml:space="preserve">      3. На карте градостроительного зонирования территории городского поселения город Чухлома (статья 31)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35).</w:t>
      </w:r>
    </w:p>
    <w:p w:rsidR="003E1E7F" w:rsidRDefault="003E1E7F" w:rsidP="003E1E7F">
      <w:pPr>
        <w:jc w:val="both"/>
      </w:pPr>
      <w:r>
        <w:t xml:space="preserve">      4. На карте зон с особыми условиями использования территорий – зон действия ограничений по условиям охраны объектов культурного наследия (статья 32)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3E1E7F" w:rsidRDefault="003E1E7F" w:rsidP="003E1E7F">
      <w:pPr>
        <w:jc w:val="both"/>
      </w:pPr>
      <w:r>
        <w:t xml:space="preserve">      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36). </w:t>
      </w:r>
    </w:p>
    <w:p w:rsidR="003E1E7F" w:rsidRDefault="003E1E7F" w:rsidP="003E1E7F">
      <w:pPr>
        <w:jc w:val="both"/>
      </w:pPr>
      <w:r>
        <w:t xml:space="preserve">      5. На картах зон с особыми условиями использования территорий – зон действия по экологическим и санитарно-эпидемиологическим условиям (статьи 33, 34)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37 настоящих Правил.</w:t>
      </w:r>
    </w:p>
    <w:p w:rsidR="003E1E7F" w:rsidRDefault="003E1E7F" w:rsidP="003E1E7F">
      <w:pPr>
        <w:jc w:val="both"/>
      </w:pPr>
      <w:r>
        <w:t xml:space="preserve">      6. К земельным участкам, иным объектам недвижимости, расположенным в пределах зон ограничений, отображенных на картах статей 32 -  34, градостроительные регламенты, определенные применительно к соответствующим территориальным зонам статьей 35, применяются с учетом ограничений, описание которых содержится в статьях 36 - 37 настоящих Правил.</w:t>
      </w:r>
    </w:p>
    <w:p w:rsidR="003E1E7F" w:rsidRDefault="003E1E7F" w:rsidP="003E1E7F">
      <w:pPr>
        <w:jc w:val="both"/>
      </w:pPr>
      <w:r>
        <w:t xml:space="preserve">      7. Для каждого земельного участка, иного объекта недвижимости разрешенным считается такое использование, которое соответствует:</w:t>
      </w:r>
    </w:p>
    <w:p w:rsidR="003E1E7F" w:rsidRDefault="003E1E7F" w:rsidP="003E1E7F">
      <w:pPr>
        <w:jc w:val="both"/>
      </w:pPr>
      <w:r>
        <w:t xml:space="preserve">      -  градостроительным регламентам статьи 35 настоящих Правил;</w:t>
      </w:r>
    </w:p>
    <w:p w:rsidR="003E1E7F" w:rsidRDefault="003E1E7F" w:rsidP="003E1E7F">
      <w:pPr>
        <w:jc w:val="both"/>
      </w:pPr>
      <w:r>
        <w:lastRenderedPageBreak/>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3E1E7F" w:rsidRDefault="003E1E7F" w:rsidP="003E1E7F">
      <w:pPr>
        <w:jc w:val="both"/>
      </w:pPr>
      <w:r>
        <w:t xml:space="preserve">      -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3E1E7F" w:rsidRDefault="003E1E7F" w:rsidP="003E1E7F">
      <w:pPr>
        <w:jc w:val="both"/>
      </w:pPr>
      <w:r>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w:t>
      </w:r>
      <w:proofErr w:type="gramStart"/>
      <w:r>
        <w:t>законодательством  документы</w:t>
      </w:r>
      <w:proofErr w:type="gramEnd"/>
      <w:r>
        <w:t>).</w:t>
      </w:r>
    </w:p>
    <w:p w:rsidR="003E1E7F" w:rsidRDefault="003E1E7F" w:rsidP="003E1E7F">
      <w:pPr>
        <w:jc w:val="both"/>
      </w:pPr>
      <w:r>
        <w:t xml:space="preserve">      8. Градостроительный регламент в части видов разрешенного использования недвижимости (статья 35 настоящих Правил) включает:</w:t>
      </w:r>
    </w:p>
    <w:p w:rsidR="003E1E7F" w:rsidRDefault="003E1E7F" w:rsidP="003E1E7F">
      <w:pPr>
        <w:jc w:val="both"/>
      </w:pPr>
      <w: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3E1E7F" w:rsidRDefault="003E1E7F" w:rsidP="003E1E7F">
      <w:pPr>
        <w:jc w:val="both"/>
      </w:pPr>
      <w:r>
        <w:t xml:space="preserve">      -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rsidR="003E1E7F" w:rsidRDefault="003E1E7F" w:rsidP="003E1E7F">
      <w:pPr>
        <w:jc w:val="both"/>
      </w:pPr>
      <w:r>
        <w:t xml:space="preserve">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E1E7F" w:rsidRDefault="003E1E7F" w:rsidP="003E1E7F">
      <w:pPr>
        <w:jc w:val="both"/>
      </w:pPr>
      <w:r>
        <w:t xml:space="preserve">      Виды использования недвижимости, отсутствующие в списках статьи 35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3E1E7F" w:rsidRDefault="003E1E7F" w:rsidP="003E1E7F">
      <w:pPr>
        <w:jc w:val="both"/>
      </w:pPr>
      <w:r>
        <w:lastRenderedPageBreak/>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3E1E7F" w:rsidRDefault="003E1E7F" w:rsidP="003E1E7F">
      <w:pPr>
        <w:jc w:val="both"/>
      </w:pPr>
      <w:r>
        <w:t xml:space="preserve">      9.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3E1E7F" w:rsidRDefault="003E1E7F" w:rsidP="003E1E7F">
      <w:pPr>
        <w:jc w:val="both"/>
      </w:pPr>
      <w:r>
        <w:t xml:space="preserve">     Порядок действий по реализации указанного права устанавливается законодательством, настоящими Правилами, иными нормативными правовыми актами городского </w:t>
      </w:r>
      <w:r w:rsidR="00D248EB">
        <w:t>поселения</w:t>
      </w:r>
      <w:r>
        <w:t xml:space="preserve"> города Чухлома. Указанный порядок устанавливается к случаям, когда:</w:t>
      </w:r>
    </w:p>
    <w:p w:rsidR="003E1E7F" w:rsidRDefault="003E1E7F" w:rsidP="003E1E7F">
      <w:pPr>
        <w:jc w:val="both"/>
      </w:pPr>
      <w:r>
        <w:t xml:space="preserve">      -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22 настоящих Правил (за исключением случаев, изложенных в пункте 3 статьи 20 настоящих Правил);</w:t>
      </w:r>
    </w:p>
    <w:p w:rsidR="003E1E7F" w:rsidRDefault="003E1E7F" w:rsidP="003E1E7F">
      <w:pPr>
        <w:jc w:val="both"/>
      </w:pPr>
      <w:r>
        <w:t xml:space="preserve">      -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комитет по архитектуре и строительству адми</w:t>
      </w:r>
      <w:r w:rsidR="00D248EB">
        <w:t xml:space="preserve">нистрации городского поселения </w:t>
      </w:r>
      <w:r>
        <w:t>города Чухлома,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городского поселения город Чухлома;</w:t>
      </w:r>
    </w:p>
    <w:p w:rsidR="003E1E7F" w:rsidRDefault="003E1E7F" w:rsidP="003E1E7F">
      <w:pPr>
        <w:jc w:val="both"/>
      </w:pPr>
      <w:r>
        <w:lastRenderedPageBreak/>
        <w:t xml:space="preserve">      -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15 настоящих Правил.</w:t>
      </w:r>
    </w:p>
    <w:p w:rsidR="003E1E7F" w:rsidRDefault="003E1E7F" w:rsidP="003E1E7F">
      <w:pPr>
        <w:jc w:val="both"/>
      </w:pPr>
      <w:r>
        <w:t xml:space="preserve">      10. Градостроительные регламенты в части предельных параметров разрешенного строительного изменения объектов недвижимости могут включать:</w:t>
      </w:r>
    </w:p>
    <w:p w:rsidR="003E1E7F" w:rsidRDefault="003E1E7F" w:rsidP="003E1E7F">
      <w:pPr>
        <w:jc w:val="both"/>
      </w:pPr>
      <w: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3E1E7F" w:rsidRDefault="003E1E7F" w:rsidP="003E1E7F">
      <w:pPr>
        <w:jc w:val="both"/>
      </w:pPr>
      <w:r>
        <w:t xml:space="preserve">      - минимальные отступы построек от границ земельных участков, за пределами которых возводить строения запрещено;</w:t>
      </w:r>
    </w:p>
    <w:p w:rsidR="003E1E7F" w:rsidRDefault="003E1E7F" w:rsidP="003E1E7F">
      <w:pPr>
        <w:jc w:val="both"/>
      </w:pPr>
      <w:r>
        <w:t xml:space="preserve">      - предельную (максимальную и/или минимальную) этажность (высоту) построек;</w:t>
      </w:r>
    </w:p>
    <w:p w:rsidR="003E1E7F" w:rsidRDefault="003E1E7F" w:rsidP="003E1E7F">
      <w:pPr>
        <w:jc w:val="both"/>
      </w:pPr>
      <w:r>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3E1E7F" w:rsidRDefault="003E1E7F" w:rsidP="003E1E7F">
      <w:pPr>
        <w:jc w:val="both"/>
      </w:pPr>
      <w: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3E1E7F" w:rsidRDefault="003E1E7F" w:rsidP="003E1E7F">
      <w:pPr>
        <w:jc w:val="both"/>
      </w:pPr>
      <w: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3E1E7F" w:rsidRDefault="003E1E7F" w:rsidP="003E1E7F">
      <w:pPr>
        <w:jc w:val="both"/>
      </w:pPr>
      <w:r>
        <w:t xml:space="preserve">      В пределах территориальных зон, выделенных по видам разрешенного использования недвижимости, могут устанавливаться несколько </w:t>
      </w:r>
      <w:proofErr w:type="spellStart"/>
      <w:r>
        <w:t>подзон</w:t>
      </w:r>
      <w:proofErr w:type="spellEnd"/>
      <w: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3E1E7F" w:rsidRDefault="003E1E7F" w:rsidP="003E1E7F">
      <w:pPr>
        <w:jc w:val="both"/>
      </w:pPr>
      <w:r>
        <w:t xml:space="preserve">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w:t>
      </w:r>
      <w:r>
        <w:lastRenderedPageBreak/>
        <w:t>в том числе с использованием предложений, подготовленных на основе утвержденной документации по планировке территории.</w:t>
      </w:r>
    </w:p>
    <w:p w:rsidR="003E1E7F" w:rsidRDefault="003E1E7F" w:rsidP="003E1E7F">
      <w:pPr>
        <w:jc w:val="both"/>
      </w:pPr>
      <w:r>
        <w:t xml:space="preserve">      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w:t>
      </w:r>
      <w:proofErr w:type="spellStart"/>
      <w:r>
        <w:t>газообеспечение</w:t>
      </w:r>
      <w:proofErr w:type="spellEnd"/>
      <w: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E1E7F" w:rsidRDefault="003E1E7F" w:rsidP="003E1E7F">
      <w:pPr>
        <w:jc w:val="both"/>
      </w:pPr>
      <w: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согласно земельного законодательства по актам выбора земельного участка с предварительным с согласованием места размещения объекта.</w:t>
      </w:r>
    </w:p>
    <w:p w:rsidR="003E1E7F" w:rsidRDefault="003E1E7F" w:rsidP="003E1E7F">
      <w:pPr>
        <w:jc w:val="both"/>
      </w:pPr>
    </w:p>
    <w:p w:rsidR="003E1E7F" w:rsidRDefault="00D5477F" w:rsidP="003E1E7F">
      <w:pPr>
        <w:jc w:val="both"/>
        <w:outlineLvl w:val="0"/>
        <w:rPr>
          <w:b/>
        </w:rPr>
      </w:pPr>
      <w:bookmarkStart w:id="6" w:name="_Toc22648906"/>
      <w:r>
        <w:rPr>
          <w:b/>
        </w:rPr>
        <w:t xml:space="preserve">      </w:t>
      </w:r>
      <w:r w:rsidR="003E1E7F">
        <w:rPr>
          <w:b/>
        </w:rPr>
        <w:t>Статья 4. Открытость и доступность информации о землепользовании и застройке.</w:t>
      </w:r>
      <w:bookmarkEnd w:id="6"/>
    </w:p>
    <w:p w:rsidR="003E1E7F" w:rsidRDefault="003E1E7F" w:rsidP="003E1E7F">
      <w:pPr>
        <w:jc w:val="both"/>
      </w:pPr>
    </w:p>
    <w:p w:rsidR="003E1E7F" w:rsidRDefault="003E1E7F" w:rsidP="003E1E7F">
      <w:pPr>
        <w:jc w:val="both"/>
      </w:pPr>
      <w:r>
        <w:t xml:space="preserve">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E1E7F" w:rsidRDefault="003E1E7F" w:rsidP="003E1E7F">
      <w:pPr>
        <w:jc w:val="both"/>
      </w:pPr>
      <w:r>
        <w:t xml:space="preserve">      Администрация городского поселения город Чухлома обеспечивает возможность ознакомления с настоящими Правилами всех желающих путем:</w:t>
      </w:r>
    </w:p>
    <w:p w:rsidR="003E1E7F" w:rsidRDefault="003E1E7F" w:rsidP="003E1E7F">
      <w:pPr>
        <w:jc w:val="both"/>
      </w:pPr>
      <w:r>
        <w:t xml:space="preserve">      - публикации Правил и открытой продажи их копий;</w:t>
      </w:r>
    </w:p>
    <w:p w:rsidR="003E1E7F" w:rsidRDefault="003E1E7F" w:rsidP="003E1E7F">
      <w:pPr>
        <w:jc w:val="both"/>
      </w:pPr>
      <w:r>
        <w:t xml:space="preserve">      - помещения Правил в сети «Интернет»;</w:t>
      </w:r>
    </w:p>
    <w:p w:rsidR="003E1E7F" w:rsidRDefault="003E1E7F" w:rsidP="003E1E7F">
      <w:pPr>
        <w:jc w:val="both"/>
      </w:pPr>
      <w:r>
        <w:lastRenderedPageBreak/>
        <w:t xml:space="preserve">      - создания условий для ознакомления с настоящими Правилами в полном комплекте входящих в их состав картографических и иных документов в отделе капитального строительства и архитектуры администрации Чухломского муниципального района, в иных органах местного самоуправления и организациях, причастных к регулированию землепользования и застройки в городском поселении города Чухлома;</w:t>
      </w:r>
    </w:p>
    <w:p w:rsidR="003E1E7F" w:rsidRDefault="003E1E7F" w:rsidP="003E1E7F">
      <w:pPr>
        <w:jc w:val="both"/>
      </w:pPr>
      <w:r>
        <w:t xml:space="preserve">      - 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3E1E7F" w:rsidRDefault="003E1E7F" w:rsidP="00904A8B">
      <w:pPr>
        <w:jc w:val="both"/>
      </w:pPr>
    </w:p>
    <w:p w:rsidR="003E1E7F" w:rsidRDefault="00D5477F" w:rsidP="003E1E7F">
      <w:pPr>
        <w:jc w:val="both"/>
        <w:outlineLvl w:val="0"/>
        <w:rPr>
          <w:b/>
        </w:rPr>
      </w:pPr>
      <w:bookmarkStart w:id="7" w:name="_Toc22648907"/>
      <w:r>
        <w:rPr>
          <w:b/>
        </w:rPr>
        <w:t xml:space="preserve">      </w:t>
      </w:r>
      <w:r w:rsidR="003E1E7F">
        <w:rPr>
          <w:b/>
        </w:rPr>
        <w:t>Глава 2. Права использования недвижимости, возникшие до вступления в силу Правил.</w:t>
      </w:r>
      <w:bookmarkEnd w:id="7"/>
    </w:p>
    <w:p w:rsidR="003E1E7F" w:rsidRDefault="003E1E7F" w:rsidP="003E1E7F">
      <w:pPr>
        <w:jc w:val="both"/>
        <w:rPr>
          <w:b/>
        </w:rPr>
      </w:pPr>
    </w:p>
    <w:p w:rsidR="003E1E7F" w:rsidRDefault="00D5477F" w:rsidP="003E1E7F">
      <w:pPr>
        <w:jc w:val="both"/>
        <w:outlineLvl w:val="0"/>
        <w:rPr>
          <w:b/>
        </w:rPr>
      </w:pPr>
      <w:bookmarkStart w:id="8" w:name="_Toc22648908"/>
      <w:r>
        <w:rPr>
          <w:b/>
        </w:rPr>
        <w:t xml:space="preserve">      </w:t>
      </w:r>
      <w:r w:rsidR="003E1E7F">
        <w:rPr>
          <w:b/>
        </w:rPr>
        <w:t>Статья 5. Общие положения, относящиеся к ранее возникшим правам.</w:t>
      </w:r>
      <w:bookmarkEnd w:id="8"/>
    </w:p>
    <w:p w:rsidR="003E1E7F" w:rsidRDefault="003E1E7F" w:rsidP="003E1E7F">
      <w:pPr>
        <w:jc w:val="both"/>
        <w:rPr>
          <w:b/>
        </w:rPr>
      </w:pPr>
    </w:p>
    <w:p w:rsidR="003E1E7F" w:rsidRDefault="003E1E7F" w:rsidP="003E1E7F">
      <w:pPr>
        <w:jc w:val="both"/>
      </w:pPr>
      <w:r>
        <w:rPr>
          <w:b/>
        </w:rPr>
        <w:t xml:space="preserve">      </w:t>
      </w:r>
      <w:r>
        <w:t>1. Принятые до введения в действие настоящих Правил, нормативные правовые акты городского поселения город Чухлома по вопросам землепользования и застройки применяются в части, не противоречащей настоящим Правилам.</w:t>
      </w:r>
    </w:p>
    <w:p w:rsidR="003E1E7F" w:rsidRDefault="003E1E7F" w:rsidP="003E1E7F">
      <w:pPr>
        <w:jc w:val="both"/>
      </w:pPr>
      <w:r>
        <w:t xml:space="preserve">      2. Разрешения на строительство, реконструкцию, выданные до вступления в силу настоящих Правил являются действительными.</w:t>
      </w:r>
    </w:p>
    <w:p w:rsidR="003E1E7F" w:rsidRDefault="003E1E7F" w:rsidP="003E1E7F">
      <w:pPr>
        <w:jc w:val="both"/>
      </w:pPr>
      <w:r>
        <w:t xml:space="preserve">      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3E1E7F" w:rsidRDefault="003E1E7F" w:rsidP="003E1E7F">
      <w:pPr>
        <w:jc w:val="both"/>
      </w:pPr>
      <w:r>
        <w:lastRenderedPageBreak/>
        <w:t xml:space="preserve">      - имеют вид, виды использования, которые не поименованы как разрешенные для соответствующих территориальных зон (статья 35 настоящих Правил);</w:t>
      </w:r>
    </w:p>
    <w:p w:rsidR="003E1E7F" w:rsidRDefault="003E1E7F" w:rsidP="003E1E7F">
      <w:pPr>
        <w:jc w:val="both"/>
      </w:pPr>
      <w:r>
        <w:t xml:space="preserve">      - имеют вид, виды использования, которые поименованы как разрешенные для соответствующих территориальных зон (статья 36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37 настоящих Правил;</w:t>
      </w:r>
    </w:p>
    <w:p w:rsidR="003E1E7F" w:rsidRDefault="003E1E7F" w:rsidP="003E1E7F">
      <w:pPr>
        <w:jc w:val="both"/>
      </w:pPr>
      <w:r>
        <w:t xml:space="preserve">      - имеют параметры меньше (площадь и линейные размеры земельных участков, отступы построек, процент застройки, коэффициент использования участка) значений, установленных статьей 35 настоящих Правил применительно к соответствующим зонам.</w:t>
      </w:r>
    </w:p>
    <w:p w:rsidR="003E1E7F" w:rsidRDefault="003E1E7F" w:rsidP="003E1E7F">
      <w:pPr>
        <w:jc w:val="both"/>
      </w:pPr>
      <w: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3E1E7F" w:rsidRDefault="003E1E7F" w:rsidP="003E1E7F">
      <w:pPr>
        <w:jc w:val="both"/>
      </w:pPr>
      <w:r>
        <w:t xml:space="preserve">      4. Правовым актом главы городского поселения город Чухлома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31)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904A8B" w:rsidRDefault="00904A8B" w:rsidP="003E1E7F">
      <w:pPr>
        <w:jc w:val="both"/>
      </w:pPr>
    </w:p>
    <w:p w:rsidR="003E1E7F" w:rsidRDefault="00D5477F" w:rsidP="00904A8B">
      <w:pPr>
        <w:jc w:val="both"/>
        <w:outlineLvl w:val="0"/>
      </w:pPr>
      <w:bookmarkStart w:id="9" w:name="_Toc22648909"/>
      <w:r>
        <w:rPr>
          <w:b/>
        </w:rPr>
        <w:t xml:space="preserve">      </w:t>
      </w:r>
      <w:r w:rsidR="003E1E7F">
        <w:rPr>
          <w:b/>
        </w:rPr>
        <w:t>Статья 6. Использование и строительные изменения объектов недвижимости, несоответствующих Правилам.</w:t>
      </w:r>
      <w:bookmarkEnd w:id="9"/>
    </w:p>
    <w:p w:rsidR="003E1E7F" w:rsidRDefault="003E1E7F" w:rsidP="003E1E7F">
      <w:pPr>
        <w:jc w:val="both"/>
      </w:pPr>
    </w:p>
    <w:p w:rsidR="003E1E7F" w:rsidRDefault="003E1E7F" w:rsidP="003E1E7F">
      <w:pPr>
        <w:jc w:val="both"/>
      </w:pPr>
      <w:r>
        <w:lastRenderedPageBreak/>
        <w:t xml:space="preserve">      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3E1E7F" w:rsidRDefault="003E1E7F" w:rsidP="003E1E7F">
      <w:pPr>
        <w:jc w:val="both"/>
      </w:pPr>
      <w:r>
        <w:t xml:space="preserve">      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3E1E7F" w:rsidRDefault="003E1E7F" w:rsidP="003E1E7F">
      <w:pPr>
        <w:jc w:val="both"/>
      </w:pPr>
      <w:r>
        <w:t xml:space="preserve">      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3E1E7F" w:rsidRDefault="003E1E7F" w:rsidP="003E1E7F">
      <w:pPr>
        <w:jc w:val="both"/>
      </w:pPr>
      <w:r>
        <w:t xml:space="preserve">      Не допускается увеличивать площадь и строительный объем недвижимости, указанных </w:t>
      </w:r>
      <w:proofErr w:type="gramStart"/>
      <w:r>
        <w:t>в  части</w:t>
      </w:r>
      <w:proofErr w:type="gramEnd"/>
      <w:r>
        <w:t xml:space="preserve">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3E1E7F" w:rsidRDefault="003E1E7F" w:rsidP="003E1E7F">
      <w:pPr>
        <w:jc w:val="both"/>
      </w:pPr>
      <w:r>
        <w:t xml:space="preserve">      Указанные в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3E1E7F" w:rsidRDefault="003E1E7F" w:rsidP="003E1E7F">
      <w:pPr>
        <w:jc w:val="both"/>
      </w:pPr>
      <w:r>
        <w:lastRenderedPageBreak/>
        <w:t>Несоответствующий вид использования недвижимости не может быть заменен на иной несоответствующий вид использования.</w:t>
      </w:r>
    </w:p>
    <w:p w:rsidR="003E1E7F" w:rsidRDefault="003E1E7F" w:rsidP="003E3D0D">
      <w:pPr>
        <w:jc w:val="both"/>
        <w:rPr>
          <w:b/>
        </w:rPr>
      </w:pPr>
    </w:p>
    <w:p w:rsidR="003E1E7F" w:rsidRDefault="00D5477F" w:rsidP="003E1E7F">
      <w:pPr>
        <w:jc w:val="both"/>
        <w:outlineLvl w:val="0"/>
        <w:rPr>
          <w:b/>
        </w:rPr>
      </w:pPr>
      <w:bookmarkStart w:id="10" w:name="_Toc22648910"/>
      <w:r>
        <w:rPr>
          <w:b/>
        </w:rPr>
        <w:t xml:space="preserve">      </w:t>
      </w:r>
      <w:r w:rsidR="003E1E7F">
        <w:rPr>
          <w:b/>
        </w:rPr>
        <w:t>Глава 3. Участники отношений, возникающих по поводу землепользования и застройки.</w:t>
      </w:r>
      <w:bookmarkEnd w:id="10"/>
    </w:p>
    <w:p w:rsidR="003E1E7F" w:rsidRDefault="00D5477F" w:rsidP="00904A8B">
      <w:pPr>
        <w:jc w:val="both"/>
        <w:outlineLvl w:val="0"/>
        <w:rPr>
          <w:b/>
        </w:rPr>
      </w:pPr>
      <w:bookmarkStart w:id="11" w:name="_Toc22648911"/>
      <w:r>
        <w:rPr>
          <w:b/>
        </w:rPr>
        <w:t xml:space="preserve">      </w:t>
      </w:r>
      <w:r w:rsidR="003E1E7F">
        <w:rPr>
          <w:b/>
        </w:rPr>
        <w:t>Статья 7. Общие положения о лицах, осуществляющих землепользование и застройку, и их действия.</w:t>
      </w:r>
      <w:bookmarkEnd w:id="11"/>
    </w:p>
    <w:p w:rsidR="003E1E7F" w:rsidRDefault="003E1E7F" w:rsidP="003E1E7F">
      <w:pPr>
        <w:jc w:val="both"/>
        <w:rPr>
          <w:b/>
        </w:rPr>
      </w:pPr>
    </w:p>
    <w:p w:rsidR="003E1E7F" w:rsidRDefault="003E1E7F" w:rsidP="003E1E7F">
      <w:pPr>
        <w:jc w:val="both"/>
      </w:pPr>
      <w:r>
        <w:t xml:space="preserve">      </w:t>
      </w:r>
      <w:r w:rsidRPr="00E550AE">
        <w:t xml:space="preserve"> 1. В соответствии с законодательством настоящие Правила, а также принимаемые в соответствии с ними иные нормативные правовые акты г</w:t>
      </w:r>
      <w:r>
        <w:t>ородского поселения город Чухлома регулируют действия физических и юридических лиц, которые:</w:t>
      </w:r>
    </w:p>
    <w:p w:rsidR="003E1E7F" w:rsidRDefault="003E1E7F" w:rsidP="003E1E7F">
      <w:pPr>
        <w:jc w:val="both"/>
      </w:pPr>
      <w:r>
        <w:t xml:space="preserve">      - участвуют в торгах (конкурсах, аукционах), подготавливаемых и проводимых администрацией городского поселения город Чухлома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3E1E7F" w:rsidRDefault="003E1E7F" w:rsidP="003E1E7F">
      <w:pPr>
        <w:jc w:val="both"/>
      </w:pPr>
      <w:r>
        <w:t xml:space="preserve">      - обращаются в администрацию городского поселения города Чухлома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3E1E7F" w:rsidRDefault="003E1E7F" w:rsidP="003E1E7F">
      <w:pPr>
        <w:jc w:val="both"/>
      </w:pPr>
      <w: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3E1E7F" w:rsidRDefault="003E1E7F" w:rsidP="003E1E7F">
      <w:pPr>
        <w:jc w:val="both"/>
      </w:pPr>
      <w:r>
        <w:lastRenderedPageBreak/>
        <w:t xml:space="preserve">      -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3E1E7F" w:rsidRDefault="003E1E7F" w:rsidP="003E1E7F">
      <w:pPr>
        <w:jc w:val="both"/>
      </w:pPr>
      <w:r>
        <w:t xml:space="preserve">      - осуществляют иные действия в области землепользования и застройки.</w:t>
      </w:r>
    </w:p>
    <w:p w:rsidR="003E1E7F" w:rsidRDefault="003E1E7F" w:rsidP="003E1E7F">
      <w:pPr>
        <w:jc w:val="both"/>
      </w:pPr>
      <w:r>
        <w:t xml:space="preserve">      2. К указанным в части 1 настоящей статьи иным действиям в области землепользования и застройки могут быть отнесены, в частности:</w:t>
      </w:r>
    </w:p>
    <w:p w:rsidR="003E1E7F" w:rsidRDefault="003E1E7F" w:rsidP="003E1E7F">
      <w:pPr>
        <w:jc w:val="both"/>
      </w:pPr>
      <w:r>
        <w:t xml:space="preserve">      -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3E1E7F" w:rsidRDefault="003E1E7F" w:rsidP="003E1E7F">
      <w:pPr>
        <w:jc w:val="both"/>
      </w:pPr>
      <w: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3E1E7F" w:rsidRDefault="003E1E7F" w:rsidP="003E1E7F">
      <w:pPr>
        <w:jc w:val="both"/>
      </w:pPr>
      <w:r>
        <w:t xml:space="preserve">      - иные действия, связанные с подготовкой и реализацией общественных или частных планов по землепользованию и застройке.</w:t>
      </w:r>
    </w:p>
    <w:p w:rsidR="003E1E7F" w:rsidRDefault="003E1E7F" w:rsidP="003E1E7F">
      <w:pPr>
        <w:jc w:val="both"/>
      </w:pPr>
      <w:r>
        <w:t xml:space="preserve">      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3E1E7F" w:rsidRDefault="003E1E7F" w:rsidP="003E1E7F">
      <w:pPr>
        <w:jc w:val="both"/>
      </w:pPr>
      <w: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w:t>
      </w:r>
      <w:r>
        <w:lastRenderedPageBreak/>
        <w:t>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3E1E7F" w:rsidRDefault="003E1E7F" w:rsidP="003E1E7F">
      <w:pPr>
        <w:jc w:val="both"/>
      </w:pPr>
      <w:r>
        <w:t xml:space="preserve">      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3E1E7F" w:rsidRDefault="003E1E7F" w:rsidP="003E1E7F">
      <w:pPr>
        <w:jc w:val="both"/>
      </w:pPr>
      <w:r>
        <w:t xml:space="preserve">      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3E1E7F" w:rsidRDefault="003E1E7F" w:rsidP="003E1E7F">
      <w:pPr>
        <w:jc w:val="both"/>
      </w:pPr>
      <w:r>
        <w:t xml:space="preserve">      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3E1E7F" w:rsidRDefault="003E1E7F" w:rsidP="003E1E7F">
      <w:pPr>
        <w:jc w:val="both"/>
      </w:pPr>
      <w:r>
        <w:t xml:space="preserve">      Контроль за соблюдением указанных требований осуществляет орган, уполномоченный в сфере градостроительной деятельности посредством проверки землеустроительной документации.</w:t>
      </w:r>
    </w:p>
    <w:p w:rsidR="003E1E7F" w:rsidRDefault="003E1E7F" w:rsidP="003E1E7F">
      <w:pPr>
        <w:jc w:val="both"/>
      </w:pPr>
      <w:r>
        <w:t xml:space="preserve">       4. Лица, осуществляющие в городском поселении город Чухлома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3E1E7F" w:rsidRDefault="003E1E7F" w:rsidP="003E1E7F">
      <w:pPr>
        <w:jc w:val="both"/>
      </w:pPr>
    </w:p>
    <w:p w:rsidR="003E1E7F" w:rsidRDefault="00D5477F" w:rsidP="00904A8B">
      <w:pPr>
        <w:jc w:val="both"/>
        <w:outlineLvl w:val="0"/>
        <w:rPr>
          <w:b/>
        </w:rPr>
      </w:pPr>
      <w:bookmarkStart w:id="12" w:name="_Toc22648912"/>
      <w:r>
        <w:rPr>
          <w:b/>
        </w:rPr>
        <w:t xml:space="preserve">      </w:t>
      </w:r>
      <w:r w:rsidR="003E1E7F">
        <w:rPr>
          <w:b/>
        </w:rPr>
        <w:t>Статья 8. Комиссия по подготовке Правил землепользования и застройки при администрации Чухломского муниципального района.</w:t>
      </w:r>
      <w:bookmarkEnd w:id="12"/>
    </w:p>
    <w:p w:rsidR="003E1E7F" w:rsidRDefault="003E1E7F" w:rsidP="003E1E7F">
      <w:pPr>
        <w:jc w:val="both"/>
        <w:rPr>
          <w:b/>
        </w:rPr>
      </w:pPr>
    </w:p>
    <w:p w:rsidR="003E1E7F" w:rsidRDefault="003E1E7F" w:rsidP="003E1E7F">
      <w:pPr>
        <w:jc w:val="both"/>
      </w:pPr>
      <w:r>
        <w:t xml:space="preserve">      1. Комиссия по подготовке Правил землепользования и застройки (далее – Комиссия) является постоянно действующим совещательным органом при администрации Чухломского муниципального района и формируется для обеспечения реализации настоящих Правил.</w:t>
      </w:r>
    </w:p>
    <w:p w:rsidR="003E1E7F" w:rsidRDefault="003E1E7F" w:rsidP="003E1E7F">
      <w:pPr>
        <w:jc w:val="both"/>
      </w:pPr>
      <w:r>
        <w:lastRenderedPageBreak/>
        <w:t xml:space="preserve">      2. В состав Комиссии с правом решающего голоса входит равное число депутатов и должностных лиц администрации Чухломского муниципального района и городского поселения город Чухлома.</w:t>
      </w:r>
    </w:p>
    <w:p w:rsidR="003E1E7F" w:rsidRDefault="003E1E7F" w:rsidP="003E1E7F">
      <w:pPr>
        <w:jc w:val="both"/>
      </w:pPr>
      <w:r>
        <w:t xml:space="preserve">      Комиссия:</w:t>
      </w:r>
    </w:p>
    <w:p w:rsidR="003E1E7F" w:rsidRDefault="003E1E7F" w:rsidP="003E1E7F">
      <w:pPr>
        <w:jc w:val="both"/>
      </w:pPr>
      <w:r>
        <w:t xml:space="preserve">      - 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15 настоящих Правил;</w:t>
      </w:r>
    </w:p>
    <w:p w:rsidR="003E1E7F" w:rsidRDefault="003E1E7F" w:rsidP="003E1E7F">
      <w:pPr>
        <w:jc w:val="both"/>
      </w:pPr>
      <w:r>
        <w:t xml:space="preserve">      - 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15 настоящих Правил;</w:t>
      </w:r>
    </w:p>
    <w:p w:rsidR="003E1E7F" w:rsidRDefault="003E1E7F" w:rsidP="003E1E7F">
      <w:pPr>
        <w:jc w:val="both"/>
      </w:pPr>
      <w:r>
        <w:t xml:space="preserve">      - проводит публичные слушания в случаях и порядке, определенных статьями 14 – 16 настоящих Правил;</w:t>
      </w:r>
    </w:p>
    <w:p w:rsidR="003E1E7F" w:rsidRDefault="003E1E7F" w:rsidP="003E1E7F">
      <w:pPr>
        <w:jc w:val="both"/>
      </w:pPr>
      <w:r>
        <w:t xml:space="preserve">      - подготавливает Главе Чухломского муниципального района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городского поселения, касающихся вопросов землепользования и застройки;</w:t>
      </w:r>
    </w:p>
    <w:p w:rsidR="003E1E7F" w:rsidRDefault="003E1E7F" w:rsidP="003E1E7F">
      <w:pPr>
        <w:jc w:val="both"/>
      </w:pPr>
      <w:r>
        <w:t xml:space="preserve">      - организует подготовку предложений о внесении изменений в Правила по процедурам согласно статьям 15, 16 настоящих Правил, а также проектов нормативных правовых актов, иных документов, связанных с реализацией и применением настоящих Правил.</w:t>
      </w:r>
    </w:p>
    <w:p w:rsidR="003E1E7F" w:rsidRDefault="003E1E7F" w:rsidP="003E1E7F">
      <w:pPr>
        <w:jc w:val="both"/>
      </w:pPr>
    </w:p>
    <w:p w:rsidR="003E1E7F" w:rsidRDefault="00D5477F" w:rsidP="00904A8B">
      <w:pPr>
        <w:jc w:val="both"/>
        <w:outlineLvl w:val="0"/>
        <w:rPr>
          <w:b/>
        </w:rPr>
      </w:pPr>
      <w:bookmarkStart w:id="13" w:name="_Toc22648913"/>
      <w:r>
        <w:rPr>
          <w:b/>
        </w:rPr>
        <w:t xml:space="preserve">      </w:t>
      </w:r>
      <w:r w:rsidR="003E1E7F">
        <w:rPr>
          <w:b/>
        </w:rPr>
        <w:t>Статья 9. Органы, уполномоченные регулировать и контролировать землепользование и застройку в части обеспечения применения Правил.</w:t>
      </w:r>
      <w:bookmarkEnd w:id="13"/>
    </w:p>
    <w:p w:rsidR="003E1E7F" w:rsidRDefault="003E1E7F" w:rsidP="003E1E7F">
      <w:pPr>
        <w:jc w:val="both"/>
        <w:rPr>
          <w:b/>
        </w:rPr>
      </w:pPr>
    </w:p>
    <w:p w:rsidR="003E1E7F" w:rsidRDefault="003E1E7F" w:rsidP="003E1E7F">
      <w:pPr>
        <w:jc w:val="both"/>
      </w:pPr>
      <w:r>
        <w:t xml:space="preserve">      Регулирование землепользования и застройки осуществляется главой Чухломского муниципального района, законодательным органом Чухломского муниципального района в соответствии с их компетенцией, установленной </w:t>
      </w:r>
      <w:r>
        <w:lastRenderedPageBreak/>
        <w:t xml:space="preserve">Федеральными законами, законами Костромской области, Уставом городского поселения город Чухлома и настоящими Правилами. </w:t>
      </w:r>
    </w:p>
    <w:p w:rsidR="003E1E7F" w:rsidRDefault="003E1E7F" w:rsidP="003E1E7F">
      <w:pPr>
        <w:jc w:val="both"/>
      </w:pPr>
    </w:p>
    <w:p w:rsidR="003E1E7F" w:rsidRDefault="00D5477F" w:rsidP="00DE4F4B">
      <w:pPr>
        <w:jc w:val="both"/>
        <w:outlineLvl w:val="0"/>
        <w:rPr>
          <w:b/>
        </w:rPr>
      </w:pPr>
      <w:bookmarkStart w:id="14" w:name="_Toc22648914"/>
      <w:r>
        <w:rPr>
          <w:b/>
        </w:rPr>
        <w:t xml:space="preserve">      </w:t>
      </w:r>
      <w:r w:rsidR="003E1E7F">
        <w:rPr>
          <w:b/>
        </w:rPr>
        <w:t>Глава 4. Положения о градостроительной подготовке земельных участков посредством планировки территории.</w:t>
      </w:r>
      <w:bookmarkEnd w:id="14"/>
    </w:p>
    <w:p w:rsidR="003E1E7F" w:rsidRDefault="00D5477F" w:rsidP="003E1E7F">
      <w:pPr>
        <w:jc w:val="both"/>
        <w:outlineLvl w:val="0"/>
        <w:rPr>
          <w:b/>
        </w:rPr>
      </w:pPr>
      <w:bookmarkStart w:id="15" w:name="_Toc22648915"/>
      <w:r>
        <w:rPr>
          <w:b/>
        </w:rPr>
        <w:t xml:space="preserve">      </w:t>
      </w:r>
      <w:r w:rsidR="003E1E7F">
        <w:rPr>
          <w:b/>
        </w:rPr>
        <w:t>Статья 10. Общие положения о планировке территории</w:t>
      </w:r>
      <w:bookmarkEnd w:id="15"/>
    </w:p>
    <w:p w:rsidR="003E1E7F" w:rsidRDefault="003E1E7F" w:rsidP="003E1E7F">
      <w:pPr>
        <w:jc w:val="both"/>
        <w:rPr>
          <w:b/>
        </w:rPr>
      </w:pPr>
    </w:p>
    <w:p w:rsidR="003E1E7F" w:rsidRDefault="003E1E7F" w:rsidP="003E1E7F">
      <w:pPr>
        <w:jc w:val="both"/>
      </w:pPr>
      <w:r>
        <w:t xml:space="preserve">      1.Содержание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Костромской области, настоящими Правилами.</w:t>
      </w:r>
    </w:p>
    <w:p w:rsidR="003E1E7F" w:rsidRDefault="003E1E7F" w:rsidP="003E1E7F">
      <w:pPr>
        <w:jc w:val="both"/>
      </w:pPr>
      <w:r>
        <w:t xml:space="preserve">      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E1E7F" w:rsidRDefault="003E1E7F" w:rsidP="003E1E7F">
      <w:pPr>
        <w:jc w:val="both"/>
      </w:pPr>
      <w:r>
        <w:t xml:space="preserve">      - проектов планировки без проектов межевания в их составе;</w:t>
      </w:r>
    </w:p>
    <w:p w:rsidR="003E1E7F" w:rsidRDefault="003E1E7F" w:rsidP="003E1E7F">
      <w:pPr>
        <w:jc w:val="both"/>
      </w:pPr>
      <w:r>
        <w:t xml:space="preserve">      - проектов планировки с проектом межевания в их составе;</w:t>
      </w:r>
    </w:p>
    <w:p w:rsidR="003E1E7F" w:rsidRDefault="003E1E7F" w:rsidP="003E1E7F">
      <w:pPr>
        <w:jc w:val="both"/>
      </w:pPr>
      <w:r>
        <w:t xml:space="preserve">      - проектов межевания как самостоятельных документов (вне состава проектов планировки);</w:t>
      </w:r>
    </w:p>
    <w:p w:rsidR="003E1E7F" w:rsidRDefault="003E1E7F" w:rsidP="003E1E7F">
      <w:pPr>
        <w:jc w:val="both"/>
      </w:pPr>
      <w:r>
        <w:t xml:space="preserve">      - градостроительных планов земельных участков.</w:t>
      </w:r>
    </w:p>
    <w:p w:rsidR="003E1E7F" w:rsidRDefault="003E1E7F" w:rsidP="003E1E7F">
      <w:pPr>
        <w:jc w:val="both"/>
      </w:pPr>
      <w:r>
        <w:t xml:space="preserve">      3. Решения о разработке того или иного вида документации по планировке территории применительно к различным случаям принимаются администрацией</w:t>
      </w:r>
      <w:r w:rsidRPr="00E46160">
        <w:t xml:space="preserve"> </w:t>
      </w:r>
      <w:r>
        <w:t xml:space="preserve">городского поселения город </w:t>
      </w:r>
      <w:r w:rsidRPr="00E46160">
        <w:t>Ч</w:t>
      </w:r>
      <w:r>
        <w:t>ухлома с учетом характеристик планируемого развития конкретной территории, а также следующих особенностей;</w:t>
      </w:r>
    </w:p>
    <w:p w:rsidR="003E1E7F" w:rsidRDefault="003E1E7F" w:rsidP="003E1E7F">
      <w:pPr>
        <w:jc w:val="both"/>
      </w:pPr>
      <w:r>
        <w:t xml:space="preserve">      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3E1E7F" w:rsidRDefault="003E1E7F" w:rsidP="003E1E7F">
      <w:pPr>
        <w:jc w:val="both"/>
      </w:pPr>
      <w:r>
        <w:t xml:space="preserve">      а) границы планировочных элементов территории (кварталов, микрорайонов);</w:t>
      </w:r>
    </w:p>
    <w:p w:rsidR="003E1E7F" w:rsidRDefault="003E1E7F" w:rsidP="003E1E7F">
      <w:pPr>
        <w:jc w:val="both"/>
      </w:pPr>
      <w:r>
        <w:lastRenderedPageBreak/>
        <w:t xml:space="preserve">      б) границы земельных участков общего пользования и линейных объектов без определения границ иных земельных участков;</w:t>
      </w:r>
    </w:p>
    <w:p w:rsidR="003E1E7F" w:rsidRDefault="003E1E7F" w:rsidP="003E1E7F">
      <w:pPr>
        <w:jc w:val="both"/>
      </w:pPr>
      <w:r>
        <w:t xml:space="preserve">      </w:t>
      </w:r>
      <w:proofErr w:type="gramStart"/>
      <w:r>
        <w:t>в</w:t>
      </w:r>
      <w:proofErr w:type="gramEnd"/>
      <w:r>
        <w:t>) границы зон действия публичных сервитутов для обеспечения  проездов проходов по соответствующей территории.</w:t>
      </w:r>
    </w:p>
    <w:p w:rsidR="003E1E7F" w:rsidRDefault="003E1E7F" w:rsidP="003E1E7F">
      <w:pPr>
        <w:jc w:val="both"/>
      </w:pPr>
      <w:r>
        <w:t xml:space="preserve">      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3E1E7F" w:rsidRDefault="003E1E7F" w:rsidP="003E1E7F">
      <w:pPr>
        <w:jc w:val="both"/>
      </w:pPr>
      <w:r>
        <w:t xml:space="preserve">      а) границы земельных участков, которые не являются земельными участками общего пользования,</w:t>
      </w:r>
    </w:p>
    <w:p w:rsidR="003E1E7F" w:rsidRDefault="003E1E7F" w:rsidP="003E1E7F">
      <w:pPr>
        <w:jc w:val="both"/>
      </w:pPr>
      <w:r>
        <w:t xml:space="preserve">      б) границы зон действия публичных сервитутов,</w:t>
      </w:r>
    </w:p>
    <w:p w:rsidR="003E1E7F" w:rsidRDefault="003E1E7F" w:rsidP="003E1E7F">
      <w:pPr>
        <w:jc w:val="both"/>
      </w:pPr>
      <w:r>
        <w:t xml:space="preserve">      в) границы зон планируемого размещения объектов капитального строительства для реализации государственных или муниципальных нужд,</w:t>
      </w:r>
    </w:p>
    <w:p w:rsidR="003E1E7F" w:rsidRDefault="003E1E7F" w:rsidP="003E1E7F">
      <w:pPr>
        <w:jc w:val="both"/>
      </w:pPr>
      <w:r>
        <w:t xml:space="preserve">      г) подготовить градостроительные планы вновь образуемых, изменяемых земельных участков,</w:t>
      </w:r>
    </w:p>
    <w:p w:rsidR="003E1E7F" w:rsidRDefault="003E1E7F" w:rsidP="003E1E7F">
      <w:pPr>
        <w:jc w:val="both"/>
      </w:pPr>
      <w:r>
        <w:t xml:space="preserve">      3) проекты межевания как самостоятельные документы (вне состава проектов планировки)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3E1E7F" w:rsidRDefault="003E1E7F" w:rsidP="003E1E7F">
      <w:pPr>
        <w:jc w:val="both"/>
      </w:pPr>
      <w:r>
        <w:t xml:space="preserve">      4) градостроительные планы земельных участков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3E1E7F" w:rsidRDefault="003E1E7F" w:rsidP="003E1E7F">
      <w:pPr>
        <w:jc w:val="both"/>
      </w:pPr>
      <w:r>
        <w:t xml:space="preserve">      4. Состав, порядок подготовки, обсуждения и утверждения документации по планировке территории определяется градостроительным законодательством.</w:t>
      </w:r>
    </w:p>
    <w:p w:rsidR="003E1E7F" w:rsidRDefault="003E1E7F" w:rsidP="003E1E7F">
      <w:pPr>
        <w:jc w:val="both"/>
      </w:pPr>
      <w:r>
        <w:t xml:space="preserve">      Посредством документации по планировке территории определяются:</w:t>
      </w:r>
    </w:p>
    <w:p w:rsidR="003E1E7F" w:rsidRDefault="003E1E7F" w:rsidP="003E1E7F">
      <w:pPr>
        <w:jc w:val="both"/>
      </w:pPr>
      <w:r>
        <w:lastRenderedPageBreak/>
        <w:t xml:space="preserve">      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3E1E7F" w:rsidRDefault="003E1E7F" w:rsidP="003E1E7F">
      <w:pPr>
        <w:jc w:val="both"/>
      </w:pPr>
      <w:r>
        <w:t xml:space="preserve">      2)   линии градостроительного регулирования, в том числе:</w:t>
      </w:r>
    </w:p>
    <w:p w:rsidR="003E1E7F" w:rsidRDefault="003E1E7F" w:rsidP="003E1E7F">
      <w:pPr>
        <w:jc w:val="both"/>
      </w:pPr>
      <w:r>
        <w:t xml:space="preserve">      а) красные линии, ограничивающие территории общего пользования (включая автомагистрали, дороги, улицы, проезды, проходы,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rsidR="003E1E7F" w:rsidRDefault="003E1E7F" w:rsidP="003E1E7F">
      <w:pPr>
        <w:jc w:val="both"/>
      </w:pPr>
      <w:r>
        <w:t xml:space="preserve">      б) линии регулирования застройки, если они не определены градостроительными регламентами в составе настоящих Правил;</w:t>
      </w:r>
    </w:p>
    <w:p w:rsidR="003E1E7F" w:rsidRDefault="003E1E7F" w:rsidP="003E1E7F">
      <w:pPr>
        <w:jc w:val="both"/>
      </w:pPr>
      <w:r>
        <w:t xml:space="preserve">      в) границы земельных участков линейных объектов – магистра</w:t>
      </w:r>
      <w:r w:rsidR="001A4861">
        <w:t>льных трубопроводов, инженерно-</w:t>
      </w:r>
      <w:r>
        <w:t>технических коммуникаций, а также границы зон действия ограничений вдоль линейных объектов;</w:t>
      </w:r>
    </w:p>
    <w:p w:rsidR="003E1E7F" w:rsidRDefault="003E1E7F" w:rsidP="003E1E7F">
      <w:pPr>
        <w:jc w:val="both"/>
      </w:pPr>
      <w:r>
        <w:t xml:space="preserve">      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3E1E7F" w:rsidRDefault="003E1E7F" w:rsidP="003E1E7F">
      <w:pPr>
        <w:jc w:val="both"/>
      </w:pPr>
      <w:r>
        <w:t xml:space="preserve">      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3E1E7F" w:rsidRDefault="003E1E7F" w:rsidP="003E1E7F">
      <w:pPr>
        <w:jc w:val="both"/>
      </w:pPr>
      <w:r>
        <w:t xml:space="preserve">      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3E1E7F" w:rsidRDefault="003E1E7F" w:rsidP="003E1E7F">
      <w:pPr>
        <w:jc w:val="both"/>
      </w:pPr>
      <w:r>
        <w:t xml:space="preserve">      ж) границы земельных участков на территориях существующей застройки, не разделенных на земельные участки;</w:t>
      </w:r>
    </w:p>
    <w:p w:rsidR="003E1E7F" w:rsidRDefault="003E1E7F" w:rsidP="003E1E7F">
      <w:pPr>
        <w:jc w:val="both"/>
      </w:pPr>
      <w:r>
        <w:lastRenderedPageBreak/>
        <w:t xml:space="preserve">      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3E1E7F" w:rsidRPr="00F74E51" w:rsidRDefault="003E1E7F" w:rsidP="003E1E7F">
      <w:pPr>
        <w:jc w:val="center"/>
      </w:pPr>
    </w:p>
    <w:p w:rsidR="003E1E7F" w:rsidRDefault="00D5477F" w:rsidP="003E1E7F">
      <w:pPr>
        <w:jc w:val="both"/>
        <w:outlineLvl w:val="0"/>
        <w:rPr>
          <w:b/>
        </w:rPr>
      </w:pPr>
      <w:bookmarkStart w:id="16" w:name="_Toc22648916"/>
      <w:r>
        <w:rPr>
          <w:b/>
        </w:rPr>
        <w:t xml:space="preserve">      </w:t>
      </w:r>
      <w:r w:rsidR="003E1E7F">
        <w:rPr>
          <w:b/>
        </w:rPr>
        <w:t>Статья 11. Градостроительные планы земельных участков.</w:t>
      </w:r>
      <w:bookmarkEnd w:id="16"/>
    </w:p>
    <w:p w:rsidR="003E1E7F" w:rsidRDefault="003E1E7F" w:rsidP="00DE4F4B">
      <w:pPr>
        <w:jc w:val="both"/>
        <w:rPr>
          <w:b/>
        </w:rPr>
      </w:pPr>
    </w:p>
    <w:p w:rsidR="003E1E7F" w:rsidRDefault="003E1E7F" w:rsidP="00DE4F4B">
      <w:pPr>
        <w:jc w:val="both"/>
      </w:pPr>
      <w:r>
        <w:t xml:space="preserve">      1. Градостроительный план земельного участка выдаётся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E1E7F" w:rsidRDefault="003E1E7F" w:rsidP="00DE4F4B">
      <w:pPr>
        <w:jc w:val="both"/>
      </w:pPr>
      <w:r>
        <w:t xml:space="preserve">      2. Источником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3E1E7F" w:rsidRDefault="003E1E7F" w:rsidP="00DE4F4B">
      <w:pPr>
        <w:jc w:val="both"/>
      </w:pPr>
      <w:r>
        <w:t xml:space="preserve">      3.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3E1E7F" w:rsidRPr="00955818" w:rsidRDefault="003E1E7F" w:rsidP="00DE4F4B">
      <w:pPr>
        <w:jc w:val="both"/>
      </w:pPr>
      <w:r>
        <w:t xml:space="preserve">      4. Выдача градостроительного плана земельного участка осуществляется в соответствии с Административным регламентом. (Утверждён постановлением администрации Чухломского муниципального района от 13.12.2015 г. № 390а с изм. От 24.03.2016 №60а, от 25.04.2016 № 110а, от 20.09.2016 № 207а).</w:t>
      </w:r>
    </w:p>
    <w:p w:rsidR="003E1E7F" w:rsidRPr="006A0E43" w:rsidRDefault="003E1E7F" w:rsidP="00DE4F4B">
      <w:pPr>
        <w:jc w:val="both"/>
        <w:rPr>
          <w:b/>
        </w:rPr>
      </w:pPr>
    </w:p>
    <w:p w:rsidR="003E1E7F" w:rsidRDefault="00D5477F" w:rsidP="00DE4F4B">
      <w:pPr>
        <w:jc w:val="both"/>
        <w:outlineLvl w:val="0"/>
        <w:rPr>
          <w:b/>
        </w:rPr>
      </w:pPr>
      <w:bookmarkStart w:id="17" w:name="_Toc22648917"/>
      <w:r>
        <w:rPr>
          <w:b/>
        </w:rPr>
        <w:t xml:space="preserve">      </w:t>
      </w:r>
      <w:r w:rsidR="003E1E7F">
        <w:rPr>
          <w:b/>
        </w:rPr>
        <w:t>Глава 5.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17"/>
    </w:p>
    <w:p w:rsidR="003E1E7F" w:rsidRDefault="00D5477F" w:rsidP="00DE4F4B">
      <w:pPr>
        <w:jc w:val="both"/>
        <w:outlineLvl w:val="0"/>
        <w:rPr>
          <w:b/>
        </w:rPr>
      </w:pPr>
      <w:bookmarkStart w:id="18" w:name="_Toc22648918"/>
      <w:r>
        <w:rPr>
          <w:b/>
        </w:rPr>
        <w:t xml:space="preserve">      </w:t>
      </w:r>
      <w:r w:rsidR="003E1E7F">
        <w:rPr>
          <w:b/>
        </w:rPr>
        <w:t>Статья 12. Принципы организации процесса предоставления сформированных земельных участков.</w:t>
      </w:r>
      <w:bookmarkEnd w:id="18"/>
    </w:p>
    <w:p w:rsidR="003E1E7F" w:rsidRDefault="003E1E7F" w:rsidP="003E1E7F">
      <w:pPr>
        <w:jc w:val="both"/>
        <w:rPr>
          <w:b/>
        </w:rPr>
      </w:pPr>
    </w:p>
    <w:p w:rsidR="003E1E7F" w:rsidRDefault="003E1E7F" w:rsidP="003E1E7F">
      <w:pPr>
        <w:jc w:val="both"/>
      </w:pPr>
      <w:r>
        <w:t xml:space="preserve">      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городского поселения города Чухлома, изложение которых может включаться в приложение к настоящим Правилам.</w:t>
      </w:r>
    </w:p>
    <w:p w:rsidR="003E1E7F" w:rsidRDefault="003E1E7F" w:rsidP="003E1E7F">
      <w:pPr>
        <w:jc w:val="both"/>
      </w:pPr>
      <w:r>
        <w:t xml:space="preserve">      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3E1E7F" w:rsidRDefault="003E1E7F" w:rsidP="003E1E7F">
      <w:pPr>
        <w:jc w:val="both"/>
      </w:pPr>
      <w:r>
        <w:t xml:space="preserve">      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13 настоящих Правил;</w:t>
      </w:r>
    </w:p>
    <w:p w:rsidR="003E1E7F" w:rsidRDefault="003E1E7F" w:rsidP="003E1E7F">
      <w:pPr>
        <w:jc w:val="both"/>
      </w:pPr>
      <w:r>
        <w:t xml:space="preserve">      2) 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13 настоящих Правил;</w:t>
      </w:r>
    </w:p>
    <w:p w:rsidR="003E1E7F" w:rsidRDefault="003E1E7F" w:rsidP="003E1E7F">
      <w:pPr>
        <w:jc w:val="both"/>
      </w:pPr>
      <w:r>
        <w:t xml:space="preserve">      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13 настоящих Правил;</w:t>
      </w:r>
    </w:p>
    <w:p w:rsidR="003E1E7F" w:rsidRDefault="003E1E7F" w:rsidP="003E1E7F">
      <w:pPr>
        <w:jc w:val="both"/>
      </w:pPr>
      <w:r>
        <w:t xml:space="preserve">      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 – пункт 4 статьи 13 настоящих Правил;</w:t>
      </w:r>
    </w:p>
    <w:p w:rsidR="003E1E7F" w:rsidRDefault="003E1E7F" w:rsidP="003E1E7F">
      <w:pPr>
        <w:jc w:val="both"/>
      </w:pPr>
      <w:r>
        <w:lastRenderedPageBreak/>
        <w:t xml:space="preserve">       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13 настоящих Правил.</w:t>
      </w:r>
    </w:p>
    <w:p w:rsidR="003E1E7F" w:rsidRDefault="003E1E7F" w:rsidP="003E1E7F">
      <w:pPr>
        <w:jc w:val="both"/>
      </w:pPr>
    </w:p>
    <w:p w:rsidR="003E1E7F" w:rsidRDefault="00D5477F" w:rsidP="00DE4F4B">
      <w:pPr>
        <w:jc w:val="both"/>
        <w:outlineLvl w:val="0"/>
      </w:pPr>
      <w:bookmarkStart w:id="19" w:name="_Toc22648919"/>
      <w:r>
        <w:rPr>
          <w:b/>
        </w:rPr>
        <w:t xml:space="preserve">      </w:t>
      </w:r>
      <w:r w:rsidR="003E1E7F">
        <w:rPr>
          <w:b/>
        </w:rPr>
        <w:t>Статья 13. Особенности предоставления сформированных земельных участков применительно к различным случаям.</w:t>
      </w:r>
      <w:bookmarkEnd w:id="19"/>
    </w:p>
    <w:p w:rsidR="003E1E7F" w:rsidRDefault="003E1E7F" w:rsidP="003E1E7F">
      <w:pPr>
        <w:jc w:val="both"/>
      </w:pPr>
    </w:p>
    <w:p w:rsidR="003E1E7F" w:rsidRDefault="003E1E7F" w:rsidP="003E1E7F">
      <w:pPr>
        <w:jc w:val="both"/>
      </w:pPr>
      <w:r>
        <w:t xml:space="preserve">      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земельные участки для использования многоквартирных домов определяется жилищным и земельным законодательствами. Указанные права предоставляются бесплатно.</w:t>
      </w:r>
    </w:p>
    <w:p w:rsidR="003E1E7F" w:rsidRDefault="003E1E7F" w:rsidP="003E1E7F">
      <w:pPr>
        <w:jc w:val="both"/>
      </w:pPr>
      <w:r>
        <w:t xml:space="preserve">      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3E1E7F" w:rsidRDefault="003E1E7F" w:rsidP="003E1E7F">
      <w:pPr>
        <w:jc w:val="both"/>
      </w:pPr>
      <w:r>
        <w:t xml:space="preserve">      3.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Чухломского муниципального района. Права на сформированные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rsidR="003E1E7F" w:rsidRDefault="003E1E7F" w:rsidP="003E1E7F">
      <w:pPr>
        <w:jc w:val="both"/>
      </w:pPr>
      <w:r>
        <w:t xml:space="preserve">      4.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Чухломского муниципального района.</w:t>
      </w:r>
    </w:p>
    <w:p w:rsidR="003E1E7F" w:rsidRDefault="003E1E7F" w:rsidP="003E1E7F">
      <w:pPr>
        <w:jc w:val="both"/>
      </w:pPr>
      <w:r>
        <w:lastRenderedPageBreak/>
        <w:t xml:space="preserve">     5.  Порядок предоставления прав аренды земельных участков выделенных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Чухломского муниципального района.</w:t>
      </w:r>
    </w:p>
    <w:p w:rsidR="003E1E7F" w:rsidRDefault="003E1E7F" w:rsidP="003E1E7F">
      <w:pPr>
        <w:jc w:val="both"/>
        <w:rPr>
          <w:b/>
        </w:rPr>
      </w:pPr>
    </w:p>
    <w:p w:rsidR="003E1E7F" w:rsidRDefault="00D5477F" w:rsidP="003E1E7F">
      <w:pPr>
        <w:jc w:val="both"/>
        <w:outlineLvl w:val="0"/>
        <w:rPr>
          <w:b/>
        </w:rPr>
      </w:pPr>
      <w:bookmarkStart w:id="20" w:name="_Toc22648920"/>
      <w:r>
        <w:rPr>
          <w:b/>
        </w:rPr>
        <w:t xml:space="preserve">      </w:t>
      </w:r>
      <w:r w:rsidR="003E1E7F">
        <w:rPr>
          <w:b/>
        </w:rPr>
        <w:t>Глава 6. Публичные слушания или общественные обсуждения</w:t>
      </w:r>
      <w:bookmarkEnd w:id="20"/>
    </w:p>
    <w:p w:rsidR="003E1E7F" w:rsidRDefault="00D5477F" w:rsidP="003E1E7F">
      <w:pPr>
        <w:jc w:val="both"/>
        <w:outlineLvl w:val="0"/>
        <w:rPr>
          <w:b/>
        </w:rPr>
      </w:pPr>
      <w:bookmarkStart w:id="21" w:name="_Toc22648921"/>
      <w:r>
        <w:rPr>
          <w:b/>
        </w:rPr>
        <w:t xml:space="preserve">      </w:t>
      </w:r>
      <w:r w:rsidR="003E1E7F">
        <w:rPr>
          <w:b/>
        </w:rPr>
        <w:t>Статья 14. Общие положения о публичных слушаниях или общественных обсуждениях</w:t>
      </w:r>
      <w:bookmarkEnd w:id="21"/>
    </w:p>
    <w:p w:rsidR="003E1E7F" w:rsidRDefault="003E1E7F" w:rsidP="003E1E7F">
      <w:pPr>
        <w:jc w:val="both"/>
        <w:rPr>
          <w:b/>
        </w:rPr>
      </w:pPr>
    </w:p>
    <w:p w:rsidR="003E1E7F" w:rsidRDefault="003E1E7F" w:rsidP="003E1E7F">
      <w:pPr>
        <w:jc w:val="both"/>
      </w:pPr>
      <w:r>
        <w:rPr>
          <w:b/>
        </w:rPr>
        <w:t xml:space="preserve">      </w:t>
      </w:r>
      <w:r>
        <w:t>1. Публичные слушания или общественные обсуждения проводятся в соответствии с Градостроительным кодексом Российской Федерации, законодательством Костромской области о градостроительной деятельности, Уставом городского поселения город Чухлома, настоящими Правилами, иными нормативными правовыми актами городского поселения город Чухлома.</w:t>
      </w:r>
    </w:p>
    <w:p w:rsidR="003E1E7F" w:rsidRDefault="003E1E7F" w:rsidP="003E1E7F">
      <w:pPr>
        <w:jc w:val="both"/>
      </w:pPr>
      <w:r>
        <w:t xml:space="preserve">      2. Публичные слушания или общественные обсуждения проводятся с целью:</w:t>
      </w:r>
    </w:p>
    <w:p w:rsidR="003E1E7F" w:rsidRDefault="003E1E7F" w:rsidP="003E1E7F">
      <w:pPr>
        <w:jc w:val="both"/>
      </w:pPr>
      <w:r>
        <w:t xml:space="preserve">      -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3E1E7F" w:rsidRDefault="003E1E7F" w:rsidP="003E1E7F">
      <w:pPr>
        <w:jc w:val="both"/>
      </w:pPr>
      <w:r>
        <w:t xml:space="preserve">      - информирования общественности и обеспечения прав участия граждан в принятии решений, а также их права контролировать принятие администрацией городского поселения город Чухлома решений по землепользованию и застройке.</w:t>
      </w:r>
    </w:p>
    <w:p w:rsidR="003E1E7F" w:rsidRDefault="003E1E7F" w:rsidP="003E1E7F">
      <w:pPr>
        <w:jc w:val="both"/>
      </w:pPr>
      <w:r>
        <w:t xml:space="preserve">      3. Публичные слушания или общественные обсуждения проводятся Комиссией по подготовке Правил землепользования и застройки, определённом Положением о Комиссии.</w:t>
      </w:r>
    </w:p>
    <w:p w:rsidR="003E1E7F" w:rsidRDefault="003E1E7F" w:rsidP="003E1E7F">
      <w:pPr>
        <w:jc w:val="both"/>
      </w:pPr>
      <w:r>
        <w:lastRenderedPageBreak/>
        <w:t xml:space="preserve">      4. Сроки проведения публичных слушаний или общественных обсуждений по вопросам землепользования и застройки, исчисляемые со дня оповещения </w:t>
      </w:r>
      <w:proofErr w:type="gramStart"/>
      <w:r>
        <w:t>жителей  городского</w:t>
      </w:r>
      <w:proofErr w:type="gramEnd"/>
      <w:r>
        <w:t xml:space="preserve"> поселения город Чухлома о времени и месте их проведения до дня опубликования (обнародования) заключения о результатах публичных слушаний или общественных обсуждений, составляют:</w:t>
      </w:r>
    </w:p>
    <w:p w:rsidR="003E1E7F" w:rsidRDefault="003E1E7F" w:rsidP="003E1E7F">
      <w:pPr>
        <w:jc w:val="both"/>
      </w:pPr>
      <w:r>
        <w:t xml:space="preserve">      - по проекту правил землепользов</w:t>
      </w:r>
      <w:r w:rsidR="000D1412">
        <w:t>ания и застройки – не менее одного и не более трёх</w:t>
      </w:r>
      <w:r>
        <w:t xml:space="preserve"> месяцев;</w:t>
      </w:r>
    </w:p>
    <w:p w:rsidR="003E1E7F" w:rsidRDefault="003E1E7F" w:rsidP="003E1E7F">
      <w:pPr>
        <w:jc w:val="both"/>
      </w:pPr>
      <w:r>
        <w:t xml:space="preserve">      - в случае подготовки изменений в Правила в части внесения изменений в градостроительный регламент, установленный для конкретной территориальной зоны – не более одного месяца;</w:t>
      </w:r>
    </w:p>
    <w:p w:rsidR="003E1E7F" w:rsidRDefault="003E1E7F" w:rsidP="003E1E7F">
      <w:pPr>
        <w:jc w:val="both"/>
      </w:pPr>
      <w:r>
        <w:t xml:space="preserve">      - по вопросам предоставления разрешений на условно разрешённый вид использования земельных участков или объектов капитального строительства – не более одного месяца;</w:t>
      </w:r>
    </w:p>
    <w:p w:rsidR="003E1E7F" w:rsidRDefault="003E1E7F" w:rsidP="003E1E7F">
      <w:pPr>
        <w:jc w:val="both"/>
      </w:pPr>
      <w:r>
        <w:t xml:space="preserve">      - по вопросам предоставления разрешений на отклонение от предельных параметров разрешённого строительства, реконструкции объектов капитального строительства – не более одного месяца;</w:t>
      </w:r>
    </w:p>
    <w:p w:rsidR="003E1E7F" w:rsidRDefault="003E1E7F" w:rsidP="003E1E7F">
      <w:pPr>
        <w:jc w:val="both"/>
      </w:pPr>
      <w:r>
        <w:t xml:space="preserve">      - по проектам планировки территории и проектам межевания территорий, подготавливаемых в составе документации по планировке территории – не менее одного месяца и не более трёх месяцев.</w:t>
      </w:r>
    </w:p>
    <w:p w:rsidR="003E1E7F" w:rsidRDefault="003E1E7F" w:rsidP="003E1E7F">
      <w:pPr>
        <w:jc w:val="both"/>
      </w:pPr>
      <w:r>
        <w:t xml:space="preserve">            5. Акт о проведении публичных слушаний или общественных обсуждений, а также оповещение о предстоящих публичных слушаниях или общественных обсуждениях подлежат официальному опубликованию. В акте о назначении публичных слушаний или общественных обсуждений по вопросам градостроительной деятельности устанавливаются границы территории, в пределах которых проводятся публичные слушания или общественные обсуждения (по вопросу внесения в правила землепользования и застройки изменений, связанных с размещением или реконструкцией отдельного объекта капитального строительства), либо указывается территориальная зона, в пределах которой проводятся публичные слушания или общественные обсуждения (в случае проведения публичных слушаний или общественных обсуждений по вопросам предоставления разрешений на условно разрешённый вид использования земельных участков или объектов капитального строительства, по </w:t>
      </w:r>
      <w:r>
        <w:lastRenderedPageBreak/>
        <w:t>вопросам предоставления разрешений на отклонение от предельных параметров разрешённого строительства, реконструкции объектов капитального строительства).</w:t>
      </w:r>
    </w:p>
    <w:p w:rsidR="003E1E7F" w:rsidRDefault="003E1E7F" w:rsidP="003E1E7F">
      <w:pPr>
        <w:jc w:val="both"/>
      </w:pPr>
      <w:r>
        <w:t xml:space="preserve">      6. Оповещение о предстоящих публичных слушаниях или общественных обсуждениях и порядок их проведения осуществляется в соответствии с Уставом Чухломского муниципального района.</w:t>
      </w:r>
    </w:p>
    <w:p w:rsidR="003E1E7F" w:rsidRDefault="003E1E7F" w:rsidP="003E1E7F">
      <w:pPr>
        <w:jc w:val="both"/>
      </w:pPr>
    </w:p>
    <w:p w:rsidR="003E1E7F" w:rsidRDefault="00D5477F" w:rsidP="00DE4F4B">
      <w:pPr>
        <w:jc w:val="both"/>
        <w:outlineLvl w:val="0"/>
        <w:rPr>
          <w:b/>
        </w:rPr>
      </w:pPr>
      <w:bookmarkStart w:id="22" w:name="_Toc22648922"/>
      <w:r>
        <w:rPr>
          <w:b/>
        </w:rPr>
        <w:t xml:space="preserve">      </w:t>
      </w:r>
      <w:r w:rsidR="003E1E7F">
        <w:rPr>
          <w:b/>
        </w:rPr>
        <w:t>Статья 15. Публичные слушания или общественные обсуждения по вопросам предоставления разрешения на условно разрешённый вид использования земельного участка, объекта капитального строительства и разрешения на отклонение от предельных параметров разрешённого строительства, реконструкции объектов капитального строительства</w:t>
      </w:r>
      <w:bookmarkEnd w:id="22"/>
    </w:p>
    <w:p w:rsidR="003E1E7F" w:rsidRDefault="003E1E7F" w:rsidP="003E1E7F">
      <w:pPr>
        <w:jc w:val="both"/>
        <w:rPr>
          <w:b/>
        </w:rPr>
      </w:pPr>
    </w:p>
    <w:p w:rsidR="003E1E7F" w:rsidRDefault="003E1E7F" w:rsidP="003E1E7F">
      <w:pPr>
        <w:jc w:val="both"/>
      </w:pPr>
      <w:r>
        <w:rPr>
          <w:b/>
        </w:rPr>
        <w:t xml:space="preserve">      </w:t>
      </w:r>
      <w:r>
        <w:t>1. Разрешения на условно разрешённый вид использования земельного участка, объекта капитального строительства и на отклонение от предельных параметров разрешённого строительства, реконструкции объектов капитального строительства предоставляются по итогам публичных слушаний или общественных обсуждений в случаях:</w:t>
      </w:r>
    </w:p>
    <w:p w:rsidR="003E1E7F" w:rsidRDefault="003E1E7F" w:rsidP="003E1E7F">
      <w:pPr>
        <w:jc w:val="both"/>
      </w:pPr>
      <w:r>
        <w:t xml:space="preserve">      -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E1E7F" w:rsidRDefault="003E1E7F" w:rsidP="003E1E7F">
      <w:pPr>
        <w:jc w:val="both"/>
      </w:pPr>
      <w:r>
        <w:t xml:space="preserve">      - подготовки проектной документации, до получения разрешения на строительство;</w:t>
      </w:r>
    </w:p>
    <w:p w:rsidR="003E1E7F" w:rsidRDefault="003E1E7F" w:rsidP="003E1E7F">
      <w:pPr>
        <w:jc w:val="both"/>
      </w:pPr>
      <w:r>
        <w:t xml:space="preserve">      - использования земельных участков, иных объектов недвижимости, когда правообладатели планируют изменить их назначение.</w:t>
      </w:r>
    </w:p>
    <w:p w:rsidR="003E1E7F" w:rsidRDefault="003E1E7F" w:rsidP="003E1E7F">
      <w:pPr>
        <w:jc w:val="both"/>
      </w:pPr>
      <w:r>
        <w:t xml:space="preserve">      2. Для получения разрешения на условно разрешённый вид использования земельного участка, объекта капитального строительства правообладатели указанных земельных участков, объектов капитального строительства направляют заявление в администрацию муниципального района.</w:t>
      </w:r>
    </w:p>
    <w:p w:rsidR="003E1E7F" w:rsidRDefault="003E1E7F" w:rsidP="003E1E7F">
      <w:pPr>
        <w:jc w:val="both"/>
      </w:pPr>
      <w:r>
        <w:lastRenderedPageBreak/>
        <w:t xml:space="preserve">      3. Вопрос о предоставлении разрешения на условно разрешённый вид использования земельного участка подлежит обсуждению на публичных слушаниях или общественных обсуждениях, проводимых в порядке, определённом Градостроительным кодексом Российской Федерации, законодательством Костромской области о градостроительной деятельности, Уставом Чухломского муниципального района, настоящими Правилами.</w:t>
      </w:r>
    </w:p>
    <w:p w:rsidR="003E1E7F" w:rsidRDefault="003E1E7F" w:rsidP="003E1E7F">
      <w:pPr>
        <w:jc w:val="both"/>
        <w:rPr>
          <w:b/>
        </w:rPr>
      </w:pPr>
      <w:r>
        <w:t xml:space="preserve">      </w:t>
      </w:r>
      <w:r>
        <w:rPr>
          <w:b/>
        </w:rPr>
        <w:t xml:space="preserve">   </w:t>
      </w:r>
      <w:r>
        <w:t>4.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Pr>
          <w:b/>
        </w:rPr>
        <w:t xml:space="preserve">   </w:t>
      </w:r>
    </w:p>
    <w:p w:rsidR="003E1E7F" w:rsidRDefault="003E1E7F" w:rsidP="003E1E7F">
      <w:pPr>
        <w:jc w:val="both"/>
      </w:pPr>
    </w:p>
    <w:p w:rsidR="003E1E7F" w:rsidRDefault="00D5477F" w:rsidP="00DE4F4B">
      <w:pPr>
        <w:jc w:val="both"/>
        <w:outlineLvl w:val="0"/>
        <w:rPr>
          <w:b/>
        </w:rPr>
      </w:pPr>
      <w:bookmarkStart w:id="23" w:name="_Toc22648923"/>
      <w:r>
        <w:rPr>
          <w:b/>
        </w:rPr>
        <w:t xml:space="preserve">      </w:t>
      </w:r>
      <w:r w:rsidR="003E1E7F">
        <w:rPr>
          <w:b/>
        </w:rPr>
        <w:t>Статья 16. Публичные слушания по обсуждению документации по планировке территории.</w:t>
      </w:r>
      <w:bookmarkEnd w:id="23"/>
    </w:p>
    <w:p w:rsidR="003E1E7F" w:rsidRDefault="003E1E7F" w:rsidP="003E1E7F">
      <w:pPr>
        <w:jc w:val="both"/>
        <w:rPr>
          <w:b/>
        </w:rPr>
      </w:pPr>
    </w:p>
    <w:p w:rsidR="003E1E7F" w:rsidRDefault="003E1E7F" w:rsidP="003E1E7F">
      <w:pPr>
        <w:jc w:val="both"/>
      </w:pPr>
      <w:r>
        <w:t xml:space="preserve">      1. Проекты планировки территории и проекты межевания территории на основании решения Главы Чухломского муниципального района, до их утверждения подлежат обязательному рассмотрению на публичных слушаниях или общественных обсуждениях.</w:t>
      </w:r>
    </w:p>
    <w:p w:rsidR="003E1E7F" w:rsidRDefault="003E1E7F" w:rsidP="003E1E7F">
      <w:pPr>
        <w:jc w:val="both"/>
      </w:pPr>
      <w:r>
        <w:t xml:space="preserve">      2. Публичные слушания или общественные обсуждения организует и проводит Комиссия.</w:t>
      </w:r>
    </w:p>
    <w:p w:rsidR="003E1E7F" w:rsidRDefault="003E1E7F" w:rsidP="003E1E7F">
      <w:pPr>
        <w:jc w:val="both"/>
      </w:pPr>
      <w:r>
        <w:t xml:space="preserve">      3. Предметами публичных слушаний или общественных обсуждений документации по планировке территории являются вопросы соответствия этой документации:</w:t>
      </w:r>
    </w:p>
    <w:p w:rsidR="003E1E7F" w:rsidRDefault="003E1E7F" w:rsidP="003E1E7F">
      <w:pPr>
        <w:jc w:val="both"/>
      </w:pPr>
      <w:r>
        <w:t xml:space="preserve">      - документам территориального планирования в части наличия решений об установления границ зон изъятия, в том числе путём выкупа, резервирования с последующим изъятием, в том числе путём выкупа земельных участков и иных объектов недвижимости для государственных и муниципальных нужд;</w:t>
      </w:r>
    </w:p>
    <w:p w:rsidR="003E1E7F" w:rsidRDefault="003E1E7F" w:rsidP="003E1E7F">
      <w:pPr>
        <w:jc w:val="both"/>
      </w:pPr>
      <w:r>
        <w:t xml:space="preserve">      - требованиям законодательства о необходимости доказательства невозможности установить границы зон изъятия, в том числе путём выкупа, резервирования иным способом, чем тот, который предложен документацией по планировке территории;</w:t>
      </w:r>
    </w:p>
    <w:p w:rsidR="003E1E7F" w:rsidRDefault="003E1E7F" w:rsidP="003E1E7F">
      <w:pPr>
        <w:jc w:val="both"/>
      </w:pPr>
      <w:r>
        <w:lastRenderedPageBreak/>
        <w:t xml:space="preserve">      - градостроительным регламентам, содержащимся в настоящих Правилах;</w:t>
      </w:r>
    </w:p>
    <w:p w:rsidR="003E1E7F" w:rsidRDefault="003E1E7F" w:rsidP="003E1E7F">
      <w:pPr>
        <w:jc w:val="both"/>
      </w:pPr>
      <w:r>
        <w:t xml:space="preserve">      -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3E1E7F" w:rsidRDefault="003E1E7F" w:rsidP="003E1E7F">
      <w:pPr>
        <w:jc w:val="both"/>
      </w:pPr>
      <w:r>
        <w:t xml:space="preserve">      - требованиям в части того, что: а) площадь земельных участков многоквартирных домов не может быть меньше площади определённой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3E1E7F" w:rsidRDefault="003E1E7F" w:rsidP="003E1E7F">
      <w:pPr>
        <w:jc w:val="both"/>
      </w:pPr>
      <w:r>
        <w:t xml:space="preserve">      - иным требованиям, установленным законодательством о градостроительной деятельности.</w:t>
      </w:r>
    </w:p>
    <w:p w:rsidR="003E1E7F" w:rsidRDefault="003E1E7F" w:rsidP="003E1E7F">
      <w:pPr>
        <w:jc w:val="both"/>
      </w:pPr>
      <w:r>
        <w:t xml:space="preserve">      Предметы обсуждения устанавливаются Комиссией в соответствии с требованиями законодательства с учётом особенностей рассматриваемой документации по планировке территории и содержания решаемых посредством этой документации вопросов.</w:t>
      </w:r>
    </w:p>
    <w:p w:rsidR="003E1E7F" w:rsidRDefault="003E1E7F" w:rsidP="003E1E7F">
      <w:pPr>
        <w:jc w:val="both"/>
      </w:pPr>
    </w:p>
    <w:p w:rsidR="003E1E7F" w:rsidRDefault="00D5477F" w:rsidP="00DE4F4B">
      <w:pPr>
        <w:jc w:val="both"/>
        <w:outlineLvl w:val="0"/>
        <w:rPr>
          <w:b/>
        </w:rPr>
      </w:pPr>
      <w:bookmarkStart w:id="24" w:name="_Toc22648924"/>
      <w:r>
        <w:rPr>
          <w:b/>
        </w:rPr>
        <w:t xml:space="preserve">      </w:t>
      </w:r>
      <w:r w:rsidR="003E1E7F">
        <w:rPr>
          <w:b/>
        </w:rPr>
        <w:t>Глава 7. Положение об изъятии, резервировании земельных участков для государственных или муниципальных нужд, установления публичных сервитутов.</w:t>
      </w:r>
      <w:bookmarkEnd w:id="24"/>
    </w:p>
    <w:p w:rsidR="003E1E7F" w:rsidRDefault="003E1E7F" w:rsidP="00DE4F4B">
      <w:pPr>
        <w:jc w:val="both"/>
        <w:outlineLvl w:val="0"/>
        <w:rPr>
          <w:b/>
        </w:rPr>
      </w:pPr>
      <w:bookmarkStart w:id="25" w:name="_Toc22648925"/>
      <w:r>
        <w:rPr>
          <w:b/>
        </w:rPr>
        <w:t>Статья 17.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5"/>
    </w:p>
    <w:p w:rsidR="003E1E7F" w:rsidRDefault="003E1E7F" w:rsidP="003E1E7F">
      <w:pPr>
        <w:jc w:val="both"/>
        <w:rPr>
          <w:b/>
        </w:rPr>
      </w:pPr>
    </w:p>
    <w:p w:rsidR="003E1E7F" w:rsidRDefault="003E1E7F" w:rsidP="003E1E7F">
      <w:pPr>
        <w:jc w:val="both"/>
      </w:pPr>
      <w:r>
        <w:rPr>
          <w:b/>
        </w:rPr>
        <w:t xml:space="preserve">     </w:t>
      </w:r>
      <w: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3E1E7F" w:rsidRDefault="003E1E7F" w:rsidP="003E1E7F">
      <w:pPr>
        <w:jc w:val="both"/>
      </w:pPr>
      <w:r>
        <w:lastRenderedPageBreak/>
        <w:t xml:space="preserve">      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Костромской области, настоящими Правилами и, принимаемыми в соответствии с ними, нормативными правовыми актами органов местного самоуправления городского поселения город Чухлома.</w:t>
      </w:r>
    </w:p>
    <w:p w:rsidR="003E1E7F" w:rsidRDefault="003E1E7F" w:rsidP="003E1E7F">
      <w:pPr>
        <w:jc w:val="both"/>
      </w:pPr>
      <w:r>
        <w:t xml:space="preserve">      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3E1E7F" w:rsidRDefault="003E1E7F" w:rsidP="003E1E7F">
      <w:pPr>
        <w:jc w:val="both"/>
      </w:pPr>
      <w:r>
        <w:t xml:space="preserve">      Основания считаются правомочными при одновременном существовании следующих условий:</w:t>
      </w:r>
    </w:p>
    <w:p w:rsidR="003E1E7F" w:rsidRDefault="003E1E7F" w:rsidP="003E1E7F">
      <w:pPr>
        <w:jc w:val="both"/>
      </w:pPr>
      <w:r>
        <w:t xml:space="preserve">      -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3E1E7F" w:rsidRDefault="003E1E7F" w:rsidP="003E1E7F">
      <w:pPr>
        <w:jc w:val="both"/>
      </w:pPr>
      <w:r>
        <w:t xml:space="preserve">      -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3E1E7F" w:rsidRDefault="003E1E7F" w:rsidP="003E1E7F">
      <w:pPr>
        <w:jc w:val="both"/>
      </w:pPr>
      <w:r>
        <w:t xml:space="preserve">      3. Муниципальными нуждами городского поселения,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3E1E7F" w:rsidRDefault="003E1E7F" w:rsidP="003E1E7F">
      <w:pPr>
        <w:jc w:val="both"/>
      </w:pPr>
      <w:r>
        <w:t xml:space="preserve">      а) объектов электро-, газо-, тепло-, и водоснабжения муниципального значения;</w:t>
      </w:r>
    </w:p>
    <w:p w:rsidR="003E1E7F" w:rsidRDefault="003E1E7F" w:rsidP="003E1E7F">
      <w:pPr>
        <w:jc w:val="both"/>
      </w:pPr>
      <w:r>
        <w:t xml:space="preserve">      б) автомобильных дорог общего пользования в границах городской черты, мостов и иных транспортных инженерных сооружений местного значения в границах городской черты.</w:t>
      </w:r>
    </w:p>
    <w:p w:rsidR="003E1E7F" w:rsidRDefault="003E1E7F" w:rsidP="003E1E7F">
      <w:pPr>
        <w:jc w:val="both"/>
      </w:pPr>
      <w:r>
        <w:lastRenderedPageBreak/>
        <w:t xml:space="preserve">     4. 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rsidR="003E1E7F" w:rsidRDefault="003E1E7F" w:rsidP="003E1E7F">
      <w:pPr>
        <w:jc w:val="both"/>
      </w:pPr>
      <w:r>
        <w:t xml:space="preserve">      Владельцы изымаемой недвижимости должны не позднее, чем за год до предстоящего изъятия письменно уведомлены об этом органом принявшем решение об изъятии.</w:t>
      </w:r>
    </w:p>
    <w:p w:rsidR="003E1E7F" w:rsidRDefault="003E1E7F" w:rsidP="003E1E7F"/>
    <w:p w:rsidR="003E1E7F" w:rsidRDefault="00D5477F" w:rsidP="00DE4F4B">
      <w:pPr>
        <w:jc w:val="both"/>
        <w:outlineLvl w:val="0"/>
        <w:rPr>
          <w:b/>
        </w:rPr>
      </w:pPr>
      <w:bookmarkStart w:id="26" w:name="_Toc22648926"/>
      <w:r>
        <w:rPr>
          <w:b/>
        </w:rPr>
        <w:t xml:space="preserve">      </w:t>
      </w:r>
      <w:r w:rsidR="003E1E7F">
        <w:rPr>
          <w:b/>
        </w:rPr>
        <w:t>Статья 18. Условия принятия решений о резервировании земельных участков для реализации государственных, муниципальных нужд.</w:t>
      </w:r>
      <w:bookmarkEnd w:id="26"/>
    </w:p>
    <w:p w:rsidR="003E1E7F" w:rsidRDefault="003E1E7F" w:rsidP="003E1E7F">
      <w:pPr>
        <w:jc w:val="both"/>
        <w:rPr>
          <w:b/>
        </w:rPr>
      </w:pPr>
    </w:p>
    <w:p w:rsidR="003E1E7F" w:rsidRDefault="003E1E7F" w:rsidP="003E1E7F">
      <w:pPr>
        <w:jc w:val="both"/>
      </w:pPr>
      <w:r>
        <w:t xml:space="preserve">      1. Порядок резервирования земельных участков для реализации государственных и муниципальных нужд определяется земельным законодательством.</w:t>
      </w:r>
    </w:p>
    <w:p w:rsidR="003E1E7F" w:rsidRDefault="003E1E7F" w:rsidP="003E1E7F">
      <w:pPr>
        <w:jc w:val="both"/>
      </w:pPr>
      <w:r>
        <w:t xml:space="preserve">       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Костромской области, настоящими Правилами и принимаемыми в соответствии с ними иными нормативными правовыми актами органов местного самоу</w:t>
      </w:r>
      <w:r w:rsidR="001A4861">
        <w:t xml:space="preserve">правления городского поселения </w:t>
      </w:r>
      <w:proofErr w:type="gramStart"/>
      <w:r>
        <w:t>город  Чухлома</w:t>
      </w:r>
      <w:proofErr w:type="gramEnd"/>
    </w:p>
    <w:p w:rsidR="003E1E7F" w:rsidRDefault="003E1E7F" w:rsidP="003E1E7F">
      <w:pPr>
        <w:jc w:val="both"/>
      </w:pPr>
    </w:p>
    <w:p w:rsidR="003E1E7F" w:rsidRDefault="00D5477F" w:rsidP="003E1E7F">
      <w:pPr>
        <w:jc w:val="both"/>
        <w:outlineLvl w:val="0"/>
        <w:rPr>
          <w:b/>
        </w:rPr>
      </w:pPr>
      <w:bookmarkStart w:id="27" w:name="_Toc22648927"/>
      <w:r>
        <w:rPr>
          <w:b/>
        </w:rPr>
        <w:t xml:space="preserve">      </w:t>
      </w:r>
      <w:r w:rsidR="003E1E7F">
        <w:rPr>
          <w:b/>
        </w:rPr>
        <w:t>Статья 19. Условия установления публичных сервитутов.</w:t>
      </w:r>
      <w:bookmarkEnd w:id="27"/>
    </w:p>
    <w:p w:rsidR="003E1E7F" w:rsidRDefault="003E1E7F" w:rsidP="003E1E7F">
      <w:pPr>
        <w:jc w:val="both"/>
        <w:rPr>
          <w:b/>
        </w:rPr>
      </w:pPr>
    </w:p>
    <w:p w:rsidR="003E1E7F" w:rsidRDefault="003E1E7F" w:rsidP="003E1E7F">
      <w:pPr>
        <w:jc w:val="both"/>
      </w:pPr>
      <w:r>
        <w:rPr>
          <w:b/>
        </w:rPr>
        <w:t xml:space="preserve">      </w:t>
      </w:r>
      <w:r>
        <w:t xml:space="preserve">1. Органы местного самоуправления Чухломского муниципального района имеют право устанавливать, применительно к земельным участкам и иным объектам недвижимости принадлежащим физическим или </w:t>
      </w:r>
      <w:r>
        <w:lastRenderedPageBreak/>
        <w:t>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w:t>
      </w:r>
      <w:r w:rsidR="001055A1">
        <w:t>ктов и коммуникаций инженерно-</w:t>
      </w:r>
      <w:r>
        <w:t xml:space="preserve">технического обеспечения (линий электросвязи, </w:t>
      </w:r>
      <w:proofErr w:type="spellStart"/>
      <w:r>
        <w:t>водо</w:t>
      </w:r>
      <w:proofErr w:type="spellEnd"/>
      <w:r>
        <w:t xml:space="preserve"> – и газопроводов, канализации, линии электропередачи, трансформаторные подстанции и т.д.), иных общественных нужд, которые не могут быть обеспечены иначе, как только путем установления публичных сервитутов.</w:t>
      </w:r>
    </w:p>
    <w:p w:rsidR="003E1E7F" w:rsidRDefault="003E1E7F" w:rsidP="003E1E7F">
      <w:pPr>
        <w:jc w:val="both"/>
      </w:pPr>
      <w:r>
        <w:t xml:space="preserve">      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E1E7F" w:rsidRDefault="003E1E7F" w:rsidP="003E1E7F">
      <w:pPr>
        <w:jc w:val="both"/>
      </w:pPr>
      <w:r>
        <w:t xml:space="preserve">      3. Порядок установления публичных сервитутов определяется законодательством, настоящими Правилами и иными нормативными правовыми актами.</w:t>
      </w:r>
    </w:p>
    <w:p w:rsidR="003E1E7F" w:rsidRDefault="003E1E7F" w:rsidP="003E1E7F">
      <w:pPr>
        <w:jc w:val="both"/>
      </w:pPr>
    </w:p>
    <w:p w:rsidR="003E1E7F" w:rsidRDefault="00D5477F" w:rsidP="00DE4F4B">
      <w:pPr>
        <w:jc w:val="both"/>
        <w:outlineLvl w:val="0"/>
        <w:rPr>
          <w:b/>
        </w:rPr>
      </w:pPr>
      <w:bookmarkStart w:id="28" w:name="_Toc22648928"/>
      <w:r>
        <w:rPr>
          <w:b/>
        </w:rPr>
        <w:t xml:space="preserve">      </w:t>
      </w:r>
      <w:r w:rsidR="003E1E7F">
        <w:rPr>
          <w:b/>
        </w:rPr>
        <w:t>Глава 8. Строительные изменения недвижимости.</w:t>
      </w:r>
      <w:bookmarkEnd w:id="28"/>
    </w:p>
    <w:p w:rsidR="003E1E7F" w:rsidRDefault="00D5477F" w:rsidP="00DE4F4B">
      <w:pPr>
        <w:jc w:val="both"/>
        <w:outlineLvl w:val="0"/>
        <w:rPr>
          <w:b/>
        </w:rPr>
      </w:pPr>
      <w:bookmarkStart w:id="29" w:name="_Toc22648929"/>
      <w:r>
        <w:rPr>
          <w:b/>
        </w:rPr>
        <w:t xml:space="preserve">      </w:t>
      </w:r>
      <w:r w:rsidR="003E1E7F">
        <w:rPr>
          <w:b/>
        </w:rPr>
        <w:t>Статья 20. Право на строительные изменения недвижимости и основание для его реализации. Виды строительных изменений недвижимости.</w:t>
      </w:r>
      <w:bookmarkEnd w:id="29"/>
    </w:p>
    <w:p w:rsidR="003E1E7F" w:rsidRDefault="003E1E7F" w:rsidP="003E1E7F">
      <w:pPr>
        <w:jc w:val="both"/>
        <w:rPr>
          <w:b/>
        </w:rPr>
      </w:pPr>
    </w:p>
    <w:p w:rsidR="003E1E7F" w:rsidRDefault="003E1E7F" w:rsidP="003E1E7F">
      <w:pPr>
        <w:jc w:val="both"/>
      </w:pPr>
      <w:r>
        <w:t xml:space="preserve">      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3E1E7F" w:rsidRDefault="003E1E7F" w:rsidP="003E1E7F">
      <w:pPr>
        <w:jc w:val="both"/>
      </w:pPr>
      <w:r>
        <w:t xml:space="preserve">      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22 </w:t>
      </w:r>
      <w:r>
        <w:lastRenderedPageBreak/>
        <w:t>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3E1E7F" w:rsidRDefault="003E1E7F" w:rsidP="003E1E7F">
      <w:pPr>
        <w:jc w:val="both"/>
      </w:pPr>
      <w:r>
        <w:t xml:space="preserve">      3.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22 настоящих Правил для строительных изменений недвижимости, за исключением указанных в пункте 3 настоящей статьи.</w:t>
      </w:r>
    </w:p>
    <w:p w:rsidR="003E1E7F" w:rsidRDefault="003E1E7F" w:rsidP="003E1E7F">
      <w:pPr>
        <w:jc w:val="both"/>
      </w:pPr>
    </w:p>
    <w:p w:rsidR="003E1E7F" w:rsidRDefault="00D5477F" w:rsidP="003E1E7F">
      <w:pPr>
        <w:jc w:val="both"/>
        <w:outlineLvl w:val="0"/>
        <w:rPr>
          <w:b/>
        </w:rPr>
      </w:pPr>
      <w:bookmarkStart w:id="30" w:name="_Toc22648930"/>
      <w:r>
        <w:rPr>
          <w:b/>
        </w:rPr>
        <w:t xml:space="preserve">      </w:t>
      </w:r>
      <w:r w:rsidR="003E1E7F">
        <w:rPr>
          <w:b/>
        </w:rPr>
        <w:t>Статья 21. Подготовка проектной документации.</w:t>
      </w:r>
      <w:bookmarkEnd w:id="30"/>
    </w:p>
    <w:p w:rsidR="003E1E7F" w:rsidRDefault="003E1E7F" w:rsidP="003E1E7F">
      <w:pPr>
        <w:jc w:val="both"/>
        <w:rPr>
          <w:b/>
        </w:rPr>
      </w:pPr>
    </w:p>
    <w:p w:rsidR="003E1E7F" w:rsidRDefault="003E1E7F" w:rsidP="003E1E7F">
      <w:pPr>
        <w:jc w:val="both"/>
      </w:pPr>
      <w:r>
        <w:t xml:space="preserve">      1. Назначение, состав, содержание, порядок подготовки и утверждения проектной документации определяется градостроительным законодательством.</w:t>
      </w:r>
    </w:p>
    <w:p w:rsidR="003E1E7F" w:rsidRPr="00321188" w:rsidRDefault="003E1E7F" w:rsidP="003E1E7F">
      <w:pPr>
        <w:jc w:val="both"/>
      </w:pPr>
      <w:r>
        <w:t xml:space="preserve">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3E1E7F" w:rsidRDefault="003E1E7F" w:rsidP="003E1E7F">
      <w:pPr>
        <w:jc w:val="both"/>
      </w:pPr>
      <w:r w:rsidRPr="000E7F37">
        <w:t xml:space="preserve">      2. Проектная документация – документация, содержащая текстовые и графические материалы, определяющие архитектурно – строительные, функционально – технологически</w:t>
      </w:r>
      <w:r w:rsidR="001A4861">
        <w:t>е, конструктивные и инженерно-</w:t>
      </w:r>
      <w:r w:rsidRPr="000E7F37">
        <w:t>технические решения для обеспечения работ по строительству и реконструкции зданий, строений, сооружений или их частей</w:t>
      </w:r>
      <w:r>
        <w:t>.</w:t>
      </w:r>
    </w:p>
    <w:p w:rsidR="003E1E7F" w:rsidRPr="000E7F37" w:rsidRDefault="003E1E7F" w:rsidP="003E1E7F">
      <w:pPr>
        <w:jc w:val="both"/>
      </w:pPr>
      <w:r>
        <w:t xml:space="preserve">      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20 настоящих Правил.</w:t>
      </w:r>
    </w:p>
    <w:p w:rsidR="003E1E7F" w:rsidRDefault="003E1E7F" w:rsidP="003E1E7F">
      <w:pPr>
        <w:jc w:val="both"/>
      </w:pPr>
      <w:r>
        <w:t xml:space="preserve">      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3E1E7F" w:rsidRDefault="003E1E7F" w:rsidP="003E1E7F">
      <w:pPr>
        <w:jc w:val="both"/>
      </w:pPr>
      <w:r>
        <w:lastRenderedPageBreak/>
        <w:t xml:space="preserve">      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 – строительное проектирование.</w:t>
      </w:r>
    </w:p>
    <w:p w:rsidR="003E1E7F" w:rsidRDefault="003E1E7F" w:rsidP="003E1E7F">
      <w:pPr>
        <w:jc w:val="both"/>
      </w:pPr>
      <w:r>
        <w:t xml:space="preserve">      Состав документов и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3E1E7F" w:rsidRDefault="003E1E7F" w:rsidP="003E1E7F">
      <w:pPr>
        <w:jc w:val="both"/>
      </w:pPr>
      <w:r>
        <w:t xml:space="preserve">      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3E1E7F" w:rsidRDefault="003E1E7F" w:rsidP="003E1E7F">
      <w:pPr>
        <w:jc w:val="both"/>
      </w:pPr>
      <w:r>
        <w:t xml:space="preserve">      Не допускается подготовка и реализация проектной документации без выполнения соответствующих инженерных изысканий.</w:t>
      </w:r>
    </w:p>
    <w:p w:rsidR="003E1E7F" w:rsidRDefault="003E1E7F" w:rsidP="003E1E7F">
      <w:pPr>
        <w:jc w:val="both"/>
      </w:pPr>
      <w:r>
        <w:t xml:space="preserve">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3E1E7F" w:rsidRDefault="003E1E7F" w:rsidP="003E1E7F">
      <w:pPr>
        <w:jc w:val="both"/>
      </w:pPr>
      <w:r>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3E1E7F" w:rsidRDefault="003E1E7F" w:rsidP="003E1E7F">
      <w:pPr>
        <w:jc w:val="both"/>
      </w:pPr>
      <w:r>
        <w:t xml:space="preserve">      Отношения между застройщиками (заказчиками) и исполнителями инженерных изысканий регулируются гражданским законодательством.</w:t>
      </w:r>
    </w:p>
    <w:p w:rsidR="003E1E7F" w:rsidRDefault="003E1E7F" w:rsidP="003E1E7F">
      <w:pPr>
        <w:jc w:val="both"/>
      </w:pPr>
      <w:r>
        <w:lastRenderedPageBreak/>
        <w:t xml:space="preserve">      Лица, выполняющие инженерные изыскания, несут ответственность за результаты инженерных изысканий используемых при подготовке проектной документации и осуществления строительства в соответствии с законодательством.</w:t>
      </w:r>
    </w:p>
    <w:p w:rsidR="003E1E7F" w:rsidRDefault="003E1E7F" w:rsidP="003E1E7F">
      <w:pPr>
        <w:jc w:val="both"/>
      </w:pPr>
      <w:r>
        <w:t xml:space="preserve">      7. Технические условия подготавливаются:</w:t>
      </w:r>
    </w:p>
    <w:p w:rsidR="003E1E7F" w:rsidRDefault="003E1E7F" w:rsidP="003E1E7F">
      <w:pPr>
        <w:jc w:val="both"/>
      </w:pPr>
      <w:r>
        <w:t xml:space="preserve">      -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3E1E7F" w:rsidRDefault="003E1E7F" w:rsidP="003E1E7F">
      <w:pPr>
        <w:jc w:val="both"/>
      </w:pPr>
      <w:r>
        <w:t xml:space="preserve">      - по запросам лиц обладающих правами на земельные участки и желающих осуществить строительство, реконструкцию принадлежащих им объектов.</w:t>
      </w:r>
    </w:p>
    <w:p w:rsidR="003E1E7F" w:rsidRDefault="003E1E7F" w:rsidP="003E1E7F">
      <w:pPr>
        <w:jc w:val="both"/>
      </w:pPr>
      <w:r>
        <w:t xml:space="preserve">      Технические условия, предусматривающие максимальную нагрузку и сроки подключения объектов капитального строительс</w:t>
      </w:r>
      <w:r w:rsidR="001A4861">
        <w:t>тва к сетям инженерно-</w:t>
      </w:r>
      <w:r>
        <w:t xml:space="preserve">технического обеспечения, срок действия технических условий, а также информацию о плате за подключение предоставляется организациями, осуществляющими эксплуатацию сетей </w:t>
      </w:r>
      <w:proofErr w:type="spellStart"/>
      <w:r>
        <w:t>инженерно</w:t>
      </w:r>
      <w:proofErr w:type="spellEnd"/>
      <w:r>
        <w:t xml:space="preserve"> – технического обеспечения без взимания платы в течение 14 дней по запросу </w:t>
      </w:r>
      <w:r w:rsidRPr="00FB71CC">
        <w:t>отдела капитального строительства и архитектуры администрации Чухломского муниципального района</w:t>
      </w:r>
      <w:r>
        <w:t xml:space="preserve"> или правообладателей земельных участков.</w:t>
      </w:r>
    </w:p>
    <w:p w:rsidR="003E1E7F" w:rsidRDefault="003E1E7F" w:rsidP="003E1E7F">
      <w:pPr>
        <w:jc w:val="both"/>
      </w:pPr>
      <w:r>
        <w:t xml:space="preserve">      Срок действия предоставленных технических условий и срок платы за подключение устанавливаются организациями, осуществляющими</w:t>
      </w:r>
      <w:r w:rsidR="001A4861">
        <w:t xml:space="preserve"> эксплуатацию сетей инженерно-</w:t>
      </w:r>
      <w:r>
        <w:t>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w:t>
      </w:r>
      <w:r w:rsidR="001A4861">
        <w:t>ую нагрузку к сетям инженерно-</w:t>
      </w:r>
      <w:r>
        <w:t>технического обеспечения в пределах предоставленных ему технических условий.</w:t>
      </w:r>
    </w:p>
    <w:p w:rsidR="003E1E7F" w:rsidRDefault="003E1E7F" w:rsidP="003E1E7F">
      <w:pPr>
        <w:jc w:val="both"/>
      </w:pPr>
      <w:r>
        <w:t xml:space="preserve">      Организация, осуществляющая эксплуатацию сетей инжене</w:t>
      </w:r>
      <w:r w:rsidR="001A4861">
        <w:t>рно-</w:t>
      </w:r>
      <w:r>
        <w:t>технического обеспечения обязана обеспечить правообладателю земельного участка в установленные сроки подключение построенного или реконструированн</w:t>
      </w:r>
      <w:r w:rsidR="001A4861">
        <w:t xml:space="preserve">ого </w:t>
      </w:r>
      <w:r w:rsidR="001A4861">
        <w:lastRenderedPageBreak/>
        <w:t>объекта к сетям инженерно-</w:t>
      </w:r>
      <w:r>
        <w:t>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3E1E7F" w:rsidRDefault="003E1E7F" w:rsidP="003E1E7F">
      <w:pPr>
        <w:jc w:val="both"/>
      </w:pPr>
      <w:r>
        <w:t xml:space="preserve">      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w:t>
      </w:r>
      <w:r w:rsidR="001A4861">
        <w:t>роительства к сетям инженерно-</w:t>
      </w:r>
      <w:r>
        <w:t>технического обеспечения может устанавливаться Правительством Российской Федерации.</w:t>
      </w:r>
    </w:p>
    <w:p w:rsidR="003E1E7F" w:rsidRDefault="003E1E7F" w:rsidP="003E1E7F">
      <w:pPr>
        <w:jc w:val="both"/>
      </w:pPr>
      <w:r>
        <w:t xml:space="preserve">      8. Состав, порядок оформления и предоставления проектной документации для получения разрешений на строительство устанавливается Градостроительным кодексом Российской Федерации и в соответствии с ним иными нормативными правовыми актами.</w:t>
      </w:r>
    </w:p>
    <w:p w:rsidR="003E1E7F" w:rsidRDefault="003E1E7F" w:rsidP="003E1E7F">
      <w:pPr>
        <w:jc w:val="both"/>
      </w:pPr>
      <w:r>
        <w:t xml:space="preserve">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w:t>
      </w:r>
    </w:p>
    <w:p w:rsidR="003E1E7F" w:rsidRDefault="003E1E7F" w:rsidP="003E1E7F">
      <w:pPr>
        <w:jc w:val="both"/>
      </w:pPr>
      <w:r>
        <w:t xml:space="preserve">      9. Проектная документация, разрабатываемая в соответствии с:</w:t>
      </w:r>
    </w:p>
    <w:p w:rsidR="003E1E7F" w:rsidRDefault="003E1E7F" w:rsidP="003E1E7F">
      <w:pPr>
        <w:jc w:val="both"/>
      </w:pPr>
      <w:r>
        <w:t xml:space="preserve">      -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3E1E7F" w:rsidRDefault="003E1E7F" w:rsidP="003E1E7F">
      <w:pPr>
        <w:jc w:val="both"/>
      </w:pPr>
      <w:r>
        <w:t xml:space="preserve">      - техническими регламентами (до их принятия – строительными нормами и правилами, иными нормативно – техническими документами, действующими на момент подготовки проектной документации);</w:t>
      </w:r>
    </w:p>
    <w:p w:rsidR="003E1E7F" w:rsidRDefault="003E1E7F" w:rsidP="003E1E7F">
      <w:pPr>
        <w:jc w:val="both"/>
      </w:pPr>
      <w:r>
        <w:t xml:space="preserve">      - результатами инженерных изысканий;</w:t>
      </w:r>
    </w:p>
    <w:p w:rsidR="003E1E7F" w:rsidRDefault="003E1E7F" w:rsidP="003E1E7F">
      <w:pPr>
        <w:jc w:val="both"/>
      </w:pPr>
      <w:r>
        <w:t xml:space="preserve">      - техническими условиями подключения проектируемого объекта к в</w:t>
      </w:r>
      <w:r w:rsidR="001A4861">
        <w:t>неплощадочным сетям инженерно-</w:t>
      </w:r>
      <w:r>
        <w:t>технического обеспечения (в случае если функционирование проектируемого объекта не может быть обеспечено без такого подключения).</w:t>
      </w:r>
    </w:p>
    <w:p w:rsidR="003E1E7F" w:rsidRDefault="003E1E7F" w:rsidP="003E1E7F">
      <w:pPr>
        <w:jc w:val="both"/>
      </w:pPr>
      <w:r>
        <w:lastRenderedPageBreak/>
        <w:t xml:space="preserve">      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w:t>
      </w:r>
    </w:p>
    <w:p w:rsidR="003E1E7F" w:rsidRDefault="003E1E7F" w:rsidP="00DE4F4B">
      <w:pPr>
        <w:jc w:val="both"/>
        <w:rPr>
          <w:b/>
        </w:rPr>
      </w:pPr>
    </w:p>
    <w:p w:rsidR="003E1E7F" w:rsidRDefault="00D5477F" w:rsidP="003E1E7F">
      <w:pPr>
        <w:jc w:val="both"/>
        <w:outlineLvl w:val="0"/>
        <w:rPr>
          <w:b/>
        </w:rPr>
      </w:pPr>
      <w:bookmarkStart w:id="31" w:name="_Toc22648931"/>
      <w:r>
        <w:rPr>
          <w:b/>
        </w:rPr>
        <w:t xml:space="preserve">      </w:t>
      </w:r>
      <w:r w:rsidR="003E1E7F">
        <w:rPr>
          <w:b/>
        </w:rPr>
        <w:t>Статья 22. Выдача разрешения на строительство.</w:t>
      </w:r>
      <w:bookmarkEnd w:id="31"/>
    </w:p>
    <w:p w:rsidR="003E1E7F" w:rsidRDefault="003E1E7F" w:rsidP="00DE4F4B">
      <w:pPr>
        <w:jc w:val="both"/>
        <w:rPr>
          <w:b/>
        </w:rPr>
      </w:pPr>
    </w:p>
    <w:p w:rsidR="003E1E7F" w:rsidRDefault="003E1E7F" w:rsidP="00DE4F4B">
      <w:pPr>
        <w:jc w:val="both"/>
      </w:pPr>
      <w:r>
        <w:t xml:space="preserve">       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разрешённым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даёт застройщику право осуществлять строительство, реконструкцию объекта капитального строительства.</w:t>
      </w:r>
    </w:p>
    <w:p w:rsidR="003E1E7F" w:rsidRPr="0052052C" w:rsidRDefault="003E1E7F" w:rsidP="00DE4F4B">
      <w:pPr>
        <w:jc w:val="both"/>
      </w:pPr>
      <w:r>
        <w:lastRenderedPageBreak/>
        <w:t xml:space="preserve">    2. Выдача разрешения на строительство объекта осуществляется в соответствии с Административным регламентом. (Утверждён постановлением администрации Чухломского муниципального района от 30.12.2015 № 388а).</w:t>
      </w:r>
    </w:p>
    <w:p w:rsidR="003E1E7F" w:rsidRDefault="003E1E7F" w:rsidP="00DE4F4B">
      <w:pPr>
        <w:jc w:val="both"/>
      </w:pPr>
    </w:p>
    <w:p w:rsidR="003E1E7F" w:rsidRDefault="00D5477F" w:rsidP="003E1E7F">
      <w:pPr>
        <w:jc w:val="both"/>
        <w:outlineLvl w:val="0"/>
        <w:rPr>
          <w:b/>
        </w:rPr>
      </w:pPr>
      <w:bookmarkStart w:id="32" w:name="_Toc22648932"/>
      <w:r>
        <w:rPr>
          <w:b/>
        </w:rPr>
        <w:t xml:space="preserve">      </w:t>
      </w:r>
      <w:r w:rsidR="003E1E7F">
        <w:rPr>
          <w:b/>
        </w:rPr>
        <w:t>Статья 23. Строительство, реконструкции.</w:t>
      </w:r>
      <w:bookmarkEnd w:id="32"/>
    </w:p>
    <w:p w:rsidR="003E1E7F" w:rsidRDefault="003E1E7F" w:rsidP="003E1E7F">
      <w:pPr>
        <w:jc w:val="both"/>
        <w:rPr>
          <w:b/>
        </w:rPr>
      </w:pPr>
    </w:p>
    <w:p w:rsidR="003E1E7F" w:rsidRDefault="003E1E7F" w:rsidP="003E1E7F">
      <w:pPr>
        <w:jc w:val="both"/>
      </w:pPr>
      <w:r>
        <w:t xml:space="preserve">      1. Лицами, осуществляющими строительство, могут являться застройщик либо привлекаемые застройщиком или заказчиком на основании договора физическое или юридическое лицо, соответствующее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3E1E7F" w:rsidRDefault="003E1E7F" w:rsidP="003E1E7F">
      <w:pPr>
        <w:jc w:val="both"/>
      </w:pPr>
      <w:r>
        <w:t xml:space="preserve">      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приостановлении более чем на шесть месяцев застройщик или заказчик должен обеспечить консервацию объекта капитального строительства.</w:t>
      </w:r>
    </w:p>
    <w:p w:rsidR="003E1E7F" w:rsidRDefault="003E1E7F" w:rsidP="003E1E7F">
      <w:pPr>
        <w:numPr>
          <w:ilvl w:val="0"/>
          <w:numId w:val="24"/>
        </w:numPr>
        <w:tabs>
          <w:tab w:val="clear" w:pos="1230"/>
          <w:tab w:val="num" w:pos="900"/>
        </w:tabs>
        <w:suppressAutoHyphens w:val="0"/>
        <w:ind w:left="0" w:firstLine="540"/>
        <w:jc w:val="both"/>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w:t>
      </w:r>
      <w:r>
        <w:lastRenderedPageBreak/>
        <w:t>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4E415D" w:rsidRDefault="003E1E7F" w:rsidP="003E1E7F">
      <w:pPr>
        <w:numPr>
          <w:ilvl w:val="1"/>
          <w:numId w:val="24"/>
        </w:numPr>
        <w:suppressAutoHyphens w:val="0"/>
        <w:jc w:val="both"/>
      </w:pPr>
      <w:r>
        <w:t>копия разрешения на строительство;</w:t>
      </w:r>
    </w:p>
    <w:p w:rsidR="004E415D" w:rsidRDefault="003E1E7F" w:rsidP="003E1E7F">
      <w:pPr>
        <w:numPr>
          <w:ilvl w:val="1"/>
          <w:numId w:val="24"/>
        </w:numPr>
        <w:suppressAutoHyphens w:val="0"/>
        <w:jc w:val="both"/>
      </w:pPr>
      <w:r>
        <w:t xml:space="preserve"> проектная документация в объеме, необходимом для осуществления соответствующего этапа строительства; </w:t>
      </w:r>
    </w:p>
    <w:p w:rsidR="004E415D" w:rsidRDefault="003E1E7F" w:rsidP="003E1E7F">
      <w:pPr>
        <w:numPr>
          <w:ilvl w:val="1"/>
          <w:numId w:val="24"/>
        </w:numPr>
        <w:suppressAutoHyphens w:val="0"/>
        <w:jc w:val="both"/>
      </w:pPr>
      <w:r>
        <w:t>копия документа о вынесении на местность линий отступа от красных линий (разбивочный чертеж);</w:t>
      </w:r>
    </w:p>
    <w:p w:rsidR="003E1E7F" w:rsidRDefault="003E1E7F" w:rsidP="003E1E7F">
      <w:pPr>
        <w:numPr>
          <w:ilvl w:val="1"/>
          <w:numId w:val="24"/>
        </w:numPr>
        <w:suppressAutoHyphens w:val="0"/>
        <w:jc w:val="both"/>
      </w:pPr>
      <w:r>
        <w:t>общий и специальные журналы, в которых ведется учет выполнения работ.</w:t>
      </w:r>
    </w:p>
    <w:p w:rsidR="003E1E7F" w:rsidRDefault="003E1E7F" w:rsidP="003E1E7F">
      <w:pPr>
        <w:ind w:firstLine="540"/>
        <w:jc w:val="both"/>
      </w:pPr>
      <w: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Лицо, осуществляющее строительство также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представителей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3E1E7F" w:rsidRDefault="003E1E7F" w:rsidP="003E1E7F">
      <w:pPr>
        <w:ind w:firstLine="540"/>
        <w:jc w:val="both"/>
      </w:pPr>
      <w:r>
        <w:lastRenderedPageBreak/>
        <w:t xml:space="preserve">   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3E1E7F" w:rsidRDefault="003E1E7F" w:rsidP="003E1E7F">
      <w:pPr>
        <w:ind w:firstLine="540"/>
        <w:jc w:val="both"/>
      </w:pPr>
      <w:r>
        <w:t xml:space="preserve"> 6.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3E1E7F" w:rsidRDefault="003E1E7F" w:rsidP="003E1E7F">
      <w:pPr>
        <w:ind w:firstLine="540"/>
        <w:jc w:val="both"/>
      </w:pPr>
      <w:r>
        <w:t>7. В процессе строительства, реконструкции, капитального ремонта проводится:</w:t>
      </w:r>
    </w:p>
    <w:p w:rsidR="003E1E7F" w:rsidRDefault="003E1E7F" w:rsidP="003E1E7F">
      <w:pPr>
        <w:ind w:firstLine="540"/>
        <w:jc w:val="both"/>
      </w:pPr>
      <w:r>
        <w:t>- государственный строительный надзор применительно к объектам, указанным,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8 настоящей статьи;</w:t>
      </w:r>
    </w:p>
    <w:p w:rsidR="003E1E7F" w:rsidRDefault="003E1E7F" w:rsidP="003E1E7F">
      <w:pPr>
        <w:ind w:firstLine="540"/>
        <w:jc w:val="both"/>
      </w:pPr>
      <w:r>
        <w:t>- строительный надзор применительно ко всем объектам капитального строительства – в соответствии с законодательством и в порядке пункта 9 настоящей статьи.</w:t>
      </w:r>
    </w:p>
    <w:p w:rsidR="003E1E7F" w:rsidRDefault="003E1E7F" w:rsidP="003E1E7F">
      <w:pPr>
        <w:ind w:firstLine="540"/>
        <w:jc w:val="both"/>
      </w:pPr>
      <w:r>
        <w:t>8. Государственный строительный надзор осуществляется применительно к объектам указанным в пункте 7 настоящей статьи. Предметом государственного строительного надзора является проверка соответствия выполненных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3E1E7F" w:rsidRDefault="003E1E7F" w:rsidP="003E1E7F">
      <w:pPr>
        <w:ind w:firstLine="540"/>
        <w:jc w:val="both"/>
      </w:pPr>
      <w:r>
        <w:t>В границах городского поселения город Чухлома государственный строительный надзор осуществляется:</w:t>
      </w:r>
    </w:p>
    <w:p w:rsidR="003E1E7F" w:rsidRDefault="003E1E7F" w:rsidP="003E1E7F">
      <w:pPr>
        <w:ind w:firstLine="540"/>
        <w:jc w:val="both"/>
      </w:pPr>
      <w:r>
        <w:lastRenderedPageBreak/>
        <w:t>Государственный строительный надзор осуществляется органом исполнительной власти Костромской области,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rsidR="003E1E7F" w:rsidRDefault="003E1E7F" w:rsidP="003E1E7F">
      <w:pPr>
        <w:ind w:firstLine="540"/>
        <w:jc w:val="both"/>
      </w:pPr>
      <w:r>
        <w:t>Должностные лица, осуществляющие государственный строительный надзор имею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3E1E7F" w:rsidRDefault="003E1E7F" w:rsidP="003E1E7F">
      <w:pPr>
        <w:ind w:firstLine="540"/>
        <w:jc w:val="both"/>
      </w:pPr>
      <w:r>
        <w:t>По результатам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3E1E7F" w:rsidRDefault="003E1E7F" w:rsidP="003E1E7F">
      <w:pPr>
        <w:ind w:firstLine="540"/>
        <w:jc w:val="both"/>
      </w:pPr>
      <w:r>
        <w:t>Порядок осуществления государственного строительного надзора устанавливается Правительством Российской Федерации. Изложение указанного порядка включается в приложение к настоящим Правилам.</w:t>
      </w:r>
    </w:p>
    <w:p w:rsidR="003E1E7F" w:rsidRDefault="003E1E7F" w:rsidP="003E1E7F">
      <w:pPr>
        <w:ind w:firstLine="540"/>
        <w:jc w:val="both"/>
      </w:pPr>
      <w: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3E1E7F" w:rsidRDefault="003E1E7F" w:rsidP="003E1E7F">
      <w:pPr>
        <w:ind w:firstLine="540"/>
        <w:jc w:val="both"/>
      </w:pPr>
      <w: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3E1E7F" w:rsidRDefault="003E1E7F" w:rsidP="003E1E7F">
      <w:pPr>
        <w:ind w:firstLine="5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3E1E7F" w:rsidRDefault="003E1E7F" w:rsidP="003E1E7F">
      <w:pPr>
        <w:ind w:firstLine="540"/>
        <w:jc w:val="both"/>
      </w:pPr>
      <w: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w:t>
      </w:r>
      <w:r w:rsidR="001A4861">
        <w:t>ий и участков сетей инженерно-</w:t>
      </w:r>
      <w:r>
        <w:t>технического обеспечения, если устранение выявленных в процессе проведения строительного контроля недостатков невозможен без разборки или повреждения других строительных конструкц</w:t>
      </w:r>
      <w:r w:rsidR="001A4861">
        <w:t>ий и участков сетей инженерно-</w:t>
      </w:r>
      <w:r>
        <w:t>технического обеспечения, за соответствием указанных работ, конструкц</w:t>
      </w:r>
      <w:r w:rsidR="001A4861">
        <w:t>ий и участков сетей инженерно-</w:t>
      </w:r>
      <w:r>
        <w:t>технического обеспечения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
    <w:p w:rsidR="003E1E7F" w:rsidRDefault="003E1E7F" w:rsidP="003E1E7F">
      <w:pPr>
        <w:ind w:firstLine="540"/>
        <w:jc w:val="both"/>
      </w:pPr>
      <w:r>
        <w:lastRenderedPageBreak/>
        <w:t xml:space="preserve"> При выявлении по результатам проведения контроля недостатков работ, конструк</w:t>
      </w:r>
      <w:r w:rsidR="001A4861">
        <w:t>ций, участков сетей инженерно-</w:t>
      </w:r>
      <w:r>
        <w:t>технического обеспечения застройщик или заказчик может потребовать проведения контроля за проведением таких работ, безопасностью указанных конструк</w:t>
      </w:r>
      <w:r w:rsidR="001A4861">
        <w:t>ций, участков сетей инженерно-</w:t>
      </w:r>
      <w:r>
        <w:t>технического обеспечения повторно после устранения выявленных недостатков. Акты освидетельствования таких работ, конструк</w:t>
      </w:r>
      <w:r w:rsidR="001A4861">
        <w:t>ций, участков сетей инженерно-</w:t>
      </w:r>
      <w:r>
        <w:t>технического обеспечения должны составляться только после устранения выявленных недостатков.</w:t>
      </w:r>
    </w:p>
    <w:p w:rsidR="003E1E7F" w:rsidRDefault="003E1E7F" w:rsidP="003E1E7F">
      <w:pPr>
        <w:ind w:firstLine="540"/>
        <w:jc w:val="both"/>
      </w:pPr>
      <w: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w:t>
      </w:r>
      <w:r w:rsidR="001A4861">
        <w:t>ий и участков сетей инженерно-</w:t>
      </w:r>
      <w:r>
        <w:t>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конструкц</w:t>
      </w:r>
      <w:r w:rsidR="001A4861">
        <w:t>ий и участков сетей инженерно-</w:t>
      </w:r>
      <w:r>
        <w:t>технического обеспечения, должен быть проведен повторно с составлением соответствующих актов.</w:t>
      </w:r>
    </w:p>
    <w:p w:rsidR="003E1E7F" w:rsidRDefault="003E1E7F" w:rsidP="003E1E7F">
      <w:pPr>
        <w:jc w:val="both"/>
      </w:pPr>
      <w:r>
        <w:t xml:space="preserve">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предъявившем замечания об указанных недостатках и лицом, осуществляющим строительство.</w:t>
      </w:r>
    </w:p>
    <w:p w:rsidR="003E1E7F" w:rsidRDefault="003E1E7F" w:rsidP="003E1E7F">
      <w:pPr>
        <w:ind w:firstLine="540"/>
        <w:jc w:val="both"/>
      </w:pPr>
    </w:p>
    <w:p w:rsidR="003E1E7F" w:rsidRDefault="00D5477F" w:rsidP="00DE4F4B">
      <w:pPr>
        <w:jc w:val="both"/>
        <w:outlineLvl w:val="0"/>
        <w:rPr>
          <w:b/>
        </w:rPr>
      </w:pPr>
      <w:bookmarkStart w:id="33" w:name="_Toc22648933"/>
      <w:r>
        <w:rPr>
          <w:b/>
        </w:rPr>
        <w:t xml:space="preserve">      </w:t>
      </w:r>
      <w:r w:rsidR="003E1E7F">
        <w:rPr>
          <w:b/>
        </w:rPr>
        <w:t>Статья 24. Выдача разрешения на ввод объекта в эксплуатацию.</w:t>
      </w:r>
      <w:bookmarkEnd w:id="33"/>
    </w:p>
    <w:p w:rsidR="003E1E7F" w:rsidRDefault="003E1E7F" w:rsidP="00DE4F4B">
      <w:pPr>
        <w:jc w:val="both"/>
        <w:rPr>
          <w:b/>
        </w:rPr>
      </w:pPr>
    </w:p>
    <w:p w:rsidR="003E1E7F" w:rsidRDefault="003E1E7F" w:rsidP="00DE4F4B">
      <w:pPr>
        <w:jc w:val="both"/>
      </w:pPr>
      <w:r>
        <w:lastRenderedPageBreak/>
        <w:t xml:space="preserve">      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объёме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разрешённому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3E1E7F" w:rsidRDefault="003E1E7F" w:rsidP="00DE4F4B">
      <w:pPr>
        <w:jc w:val="both"/>
      </w:pPr>
      <w:r>
        <w:t xml:space="preserve">      2.Разрешение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3E1E7F" w:rsidRDefault="003E1E7F" w:rsidP="00DE4F4B">
      <w:pPr>
        <w:jc w:val="both"/>
      </w:pPr>
      <w:r>
        <w:t xml:space="preserve">      3. Выдача разрешения на ввод объекта в эксплуатацию осуществляется в соответствии с Административным регламентом. (Утверждён постановлением администрации Чухломского муниципального района от 13.15.2015 № 389а).</w:t>
      </w:r>
    </w:p>
    <w:p w:rsidR="003E1E7F" w:rsidRPr="0052052C" w:rsidRDefault="003E1E7F" w:rsidP="00DE4F4B">
      <w:pPr>
        <w:jc w:val="both"/>
      </w:pPr>
      <w:r>
        <w:t xml:space="preserve">      4. 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учёт или внесения изменений в документы государственного учёта реконструированного объекта капитального строительства.</w:t>
      </w:r>
    </w:p>
    <w:p w:rsidR="003E1E7F" w:rsidRDefault="003E1E7F" w:rsidP="00DE4F4B">
      <w:pPr>
        <w:jc w:val="both"/>
      </w:pPr>
      <w:r>
        <w:t xml:space="preserve"> </w:t>
      </w:r>
    </w:p>
    <w:p w:rsidR="003E1E7F" w:rsidRDefault="00D5477F" w:rsidP="00DE4F4B">
      <w:pPr>
        <w:jc w:val="both"/>
        <w:outlineLvl w:val="0"/>
        <w:rPr>
          <w:b/>
        </w:rPr>
      </w:pPr>
      <w:bookmarkStart w:id="34" w:name="_Toc22648934"/>
      <w:r>
        <w:rPr>
          <w:b/>
        </w:rPr>
        <w:lastRenderedPageBreak/>
        <w:t xml:space="preserve">      </w:t>
      </w:r>
      <w:r w:rsidR="003E1E7F">
        <w:rPr>
          <w:b/>
        </w:rPr>
        <w:t>Глава 9. Положения о внесении изменений в Правила.</w:t>
      </w:r>
      <w:bookmarkEnd w:id="34"/>
    </w:p>
    <w:p w:rsidR="003E1E7F" w:rsidRDefault="00D5477F" w:rsidP="00DE4F4B">
      <w:pPr>
        <w:jc w:val="both"/>
        <w:outlineLvl w:val="0"/>
        <w:rPr>
          <w:b/>
        </w:rPr>
      </w:pPr>
      <w:bookmarkStart w:id="35" w:name="_Toc22648935"/>
      <w:r>
        <w:rPr>
          <w:b/>
        </w:rPr>
        <w:t xml:space="preserve">      </w:t>
      </w:r>
      <w:r w:rsidR="003E1E7F">
        <w:rPr>
          <w:b/>
        </w:rPr>
        <w:t xml:space="preserve">Статья 25. Действия Правил по отношению к генеральному плану городского поселения город </w:t>
      </w:r>
      <w:r w:rsidR="003E1E7F" w:rsidRPr="003359BD">
        <w:rPr>
          <w:b/>
        </w:rPr>
        <w:t>Чухлома</w:t>
      </w:r>
      <w:r w:rsidR="003E1E7F">
        <w:rPr>
          <w:b/>
        </w:rPr>
        <w:t>, документации по планировке территории.</w:t>
      </w:r>
      <w:bookmarkEnd w:id="35"/>
    </w:p>
    <w:p w:rsidR="003E1E7F" w:rsidRDefault="003E1E7F" w:rsidP="003E1E7F">
      <w:pPr>
        <w:jc w:val="both"/>
        <w:rPr>
          <w:b/>
        </w:rPr>
      </w:pPr>
    </w:p>
    <w:p w:rsidR="003E1E7F" w:rsidRDefault="003E1E7F" w:rsidP="003E1E7F">
      <w:pPr>
        <w:jc w:val="both"/>
      </w:pPr>
      <w:r>
        <w:t xml:space="preserve">      1.Правила разработаны на основе генерального плана городского поселения город Чухлома и не должны ему противоречить. В случае внесения изменений в генеральный план, соответствующие изменения должны быть внесены в настоящие Правила.</w:t>
      </w:r>
    </w:p>
    <w:p w:rsidR="003E1E7F" w:rsidRDefault="003E1E7F" w:rsidP="003E1E7F">
      <w:pPr>
        <w:jc w:val="both"/>
      </w:pPr>
      <w:r>
        <w:t xml:space="preserve">      2.Документация по планировке территории, разработанная на основе генерального плана городского поселения город Чухлома, настоящих Правил, не должна им противоречить.</w:t>
      </w:r>
    </w:p>
    <w:p w:rsidR="003E1E7F" w:rsidRDefault="003E1E7F" w:rsidP="003E1E7F">
      <w:pPr>
        <w:jc w:val="both"/>
      </w:pPr>
      <w:r>
        <w:t xml:space="preserve">      3.Ранее разработанная и нереализованная документация по планировке территории городского поселения город Чухлома может быть использована в части, не противоречащей настоящим Правилам.</w:t>
      </w:r>
    </w:p>
    <w:p w:rsidR="003E1E7F" w:rsidRDefault="003E1E7F" w:rsidP="003E1E7F">
      <w:pPr>
        <w:jc w:val="both"/>
      </w:pPr>
      <w:r>
        <w:t xml:space="preserve">      4.Подготовленная новая документация по планировке территории, утверждённая в установленном порядке, может использоваться как основание для подготовки предложений о внесении изменений в настоящие Правила в части уточнения установленных градостроительным регламентом предельных параметров разрешённого строительства, реконструкции объектов капитального строительства.</w:t>
      </w:r>
    </w:p>
    <w:p w:rsidR="003E1E7F" w:rsidRDefault="003E1E7F" w:rsidP="003E1E7F">
      <w:pPr>
        <w:jc w:val="both"/>
      </w:pPr>
    </w:p>
    <w:p w:rsidR="003E1E7F" w:rsidRDefault="0031086C" w:rsidP="003E1E7F">
      <w:pPr>
        <w:jc w:val="both"/>
        <w:outlineLvl w:val="0"/>
        <w:rPr>
          <w:b/>
        </w:rPr>
      </w:pPr>
      <w:bookmarkStart w:id="36" w:name="_Toc22648936"/>
      <w:r>
        <w:rPr>
          <w:b/>
        </w:rPr>
        <w:t xml:space="preserve">      </w:t>
      </w:r>
      <w:r w:rsidR="003E1E7F">
        <w:rPr>
          <w:b/>
        </w:rPr>
        <w:t>Статья 26.  Основание и право инициативы внесения изменений в Правила.</w:t>
      </w:r>
      <w:bookmarkEnd w:id="36"/>
    </w:p>
    <w:p w:rsidR="003E1E7F" w:rsidRDefault="003E1E7F" w:rsidP="00DE4F4B">
      <w:pPr>
        <w:jc w:val="both"/>
        <w:rPr>
          <w:b/>
        </w:rPr>
      </w:pPr>
    </w:p>
    <w:p w:rsidR="003E1E7F" w:rsidRDefault="003E1E7F" w:rsidP="00DE4F4B">
      <w:pPr>
        <w:jc w:val="both"/>
      </w:pPr>
      <w:r>
        <w:t xml:space="preserve">      1.Основанием для рассмотрения главой городского поселения город Чухлома вопроса о внесении изменений является:</w:t>
      </w:r>
    </w:p>
    <w:p w:rsidR="003E1E7F" w:rsidRDefault="003E1E7F" w:rsidP="00DE4F4B">
      <w:pPr>
        <w:jc w:val="both"/>
      </w:pPr>
      <w:r>
        <w:t xml:space="preserve">      А) несоответствие настоящих Правил генеральному плану городского поселения город Чухлома;</w:t>
      </w:r>
    </w:p>
    <w:p w:rsidR="003E1E7F" w:rsidRDefault="003E1E7F" w:rsidP="00DE4F4B">
      <w:pPr>
        <w:jc w:val="both"/>
      </w:pPr>
      <w:r>
        <w:lastRenderedPageBreak/>
        <w:t xml:space="preserve">      Б) поступление предложений об изменении границ территориальных зон, изменении градостроительных регламентов с обоснованием, что установленные Правилами положения:</w:t>
      </w:r>
    </w:p>
    <w:p w:rsidR="003E1E7F" w:rsidRDefault="003E1E7F" w:rsidP="00DE4F4B">
      <w:pPr>
        <w:jc w:val="both"/>
      </w:pPr>
      <w:r>
        <w:t xml:space="preserve">      - не позволяют эффективно использовать объекты недвижимости;</w:t>
      </w:r>
    </w:p>
    <w:p w:rsidR="003E1E7F" w:rsidRDefault="003E1E7F" w:rsidP="00DE4F4B">
      <w:pPr>
        <w:jc w:val="both"/>
      </w:pPr>
      <w:r>
        <w:t xml:space="preserve">      - приводят к несоразмерному снижению стоимости объектов недвижимости;</w:t>
      </w:r>
    </w:p>
    <w:p w:rsidR="003E1E7F" w:rsidRDefault="003E1E7F" w:rsidP="00DE4F4B">
      <w:pPr>
        <w:jc w:val="both"/>
      </w:pPr>
      <w:r>
        <w:t xml:space="preserve">      - препятствуют осуществлению общественных интересов развития конкретной территории ил наносят вред этим интересам.</w:t>
      </w:r>
    </w:p>
    <w:p w:rsidR="003E1E7F" w:rsidRDefault="003E1E7F" w:rsidP="00DE4F4B">
      <w:pPr>
        <w:jc w:val="both"/>
      </w:pPr>
      <w:r>
        <w:t xml:space="preserve">      2. Правом инициативы внесения изменений в настоящие Правила обладают органы власти, органы местного самоуправления в лице главы городского поселения город Чухлома, депутаты представительного органа местного самоуправления, Комиссия, администрация Чухломского муниципального района, общественные организации, правообладатели объектов недвижимости, юридические и физические лица в соответствии с Градостроительным кодексом Российской Федерации.</w:t>
      </w:r>
    </w:p>
    <w:p w:rsidR="003E1E7F" w:rsidRPr="005B5703" w:rsidRDefault="003E1E7F" w:rsidP="00DE4F4B">
      <w:pPr>
        <w:jc w:val="both"/>
      </w:pPr>
      <w:r>
        <w:t xml:space="preserve">      3. Указанное право реализуется путём подготовки соответствующих предложений, направляемых в Комиссию. Решение по поводу поступивших предложений принимаются в порядке предусмотренном статьёй 27 настоящих Правил.</w:t>
      </w:r>
    </w:p>
    <w:p w:rsidR="00DE4F4B" w:rsidRDefault="00DE4F4B" w:rsidP="00DE4F4B">
      <w:pPr>
        <w:jc w:val="both"/>
        <w:rPr>
          <w:b/>
        </w:rPr>
      </w:pPr>
    </w:p>
    <w:p w:rsidR="003E1E7F" w:rsidRDefault="0031086C" w:rsidP="003E1E7F">
      <w:pPr>
        <w:jc w:val="both"/>
        <w:outlineLvl w:val="0"/>
        <w:rPr>
          <w:b/>
        </w:rPr>
      </w:pPr>
      <w:bookmarkStart w:id="37" w:name="_Toc22648937"/>
      <w:r>
        <w:rPr>
          <w:b/>
        </w:rPr>
        <w:t xml:space="preserve">      </w:t>
      </w:r>
      <w:r w:rsidR="003E1E7F">
        <w:rPr>
          <w:b/>
        </w:rPr>
        <w:t>Статья 27. Порядок внесение изменений в настоящие Правила.</w:t>
      </w:r>
      <w:bookmarkEnd w:id="37"/>
    </w:p>
    <w:p w:rsidR="003E1E7F" w:rsidRDefault="003E1E7F" w:rsidP="00D303CE">
      <w:pPr>
        <w:rPr>
          <w:b/>
        </w:rPr>
      </w:pPr>
    </w:p>
    <w:p w:rsidR="003E1E7F" w:rsidRDefault="003E1E7F" w:rsidP="001A4861">
      <w:pPr>
        <w:jc w:val="both"/>
      </w:pPr>
      <w:r>
        <w:rPr>
          <w:b/>
        </w:rPr>
        <w:t xml:space="preserve">      </w:t>
      </w:r>
      <w:r>
        <w:t>1.Внесение изменений в настоящие Пр</w:t>
      </w:r>
      <w:r w:rsidR="001A4861">
        <w:t xml:space="preserve">авила осуществляется в порядке </w:t>
      </w:r>
      <w:r>
        <w:t>установленном для подготовки и утверждения Правил.</w:t>
      </w:r>
    </w:p>
    <w:p w:rsidR="003E1E7F" w:rsidRDefault="003E1E7F" w:rsidP="001A4861">
      <w:pPr>
        <w:jc w:val="both"/>
      </w:pPr>
      <w:r>
        <w:t xml:space="preserve">      2. Обращение, содержащее обоснование необходимости внесения изменений в настоящие Правила, а также соответствующие предложения направляются в Комиссию.</w:t>
      </w:r>
    </w:p>
    <w:p w:rsidR="003E1E7F" w:rsidRDefault="003E1E7F" w:rsidP="001A4861">
      <w:pPr>
        <w:jc w:val="both"/>
      </w:pPr>
      <w:r>
        <w:lastRenderedPageBreak/>
        <w:t xml:space="preserve">      3. Комиссия в течение тридцати дней со дня поступления обращения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Чухломского муниципального района.</w:t>
      </w:r>
    </w:p>
    <w:p w:rsidR="003E1E7F" w:rsidRDefault="003E1E7F" w:rsidP="001A4861">
      <w:pPr>
        <w:jc w:val="both"/>
      </w:pPr>
      <w:r>
        <w:t xml:space="preserve">      4. Глава Чухломского муниципального района с учётом рекомендаций, содержащихся в заключении Комиссии, в течение тридцати дней принимает решение о подготовке проекта внесения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заявителю.</w:t>
      </w:r>
    </w:p>
    <w:p w:rsidR="003E1E7F" w:rsidRDefault="003E1E7F" w:rsidP="001A4861">
      <w:pPr>
        <w:jc w:val="both"/>
      </w:pPr>
      <w:r>
        <w:t xml:space="preserve">      В случае принятия решения о подготовки проекта внесения изменений в настоящие Правила проводятся публичные слушания в порядке и сроки, определённые главой 6 настоящих Правил.</w:t>
      </w:r>
    </w:p>
    <w:p w:rsidR="003E1E7F" w:rsidRDefault="003E1E7F" w:rsidP="001A4861">
      <w:pPr>
        <w:jc w:val="both"/>
      </w:pPr>
      <w:r>
        <w:t xml:space="preserve">      5.Подготовленный Комиссией по итогам публичных слушаний проект о внесении изменений в настоящие Правила направляется главе городского поселения город Чухлома, который не позднее 10 календарных дней принимает решение о направлении проекта в представительный орган или об отклонении проекта и направлении его на доработку.</w:t>
      </w:r>
    </w:p>
    <w:p w:rsidR="003E1E7F" w:rsidRDefault="003E1E7F" w:rsidP="00D303CE">
      <w:r>
        <w:t xml:space="preserve">      6. Изменения в настоящие Правила подлежат опубликованию в средствах массовой информации.</w:t>
      </w:r>
    </w:p>
    <w:p w:rsidR="003E1E7F" w:rsidRPr="00646C3E" w:rsidRDefault="003E1E7F" w:rsidP="001A4861">
      <w:pPr>
        <w:jc w:val="both"/>
      </w:pPr>
      <w:r>
        <w:t xml:space="preserve">      7. Изменения в градостроительные регламенты и карты градостроительного зонирования настоящих Правил, касающиеся границ территориальных зон, видов и предельных параметров разрешённого использования земельных участков, иных объектов недвижимости, могут быть внесены при наличии положительного заключения Комиссии.</w:t>
      </w:r>
    </w:p>
    <w:p w:rsidR="00D303CE" w:rsidRDefault="003E1E7F" w:rsidP="00D303CE">
      <w:r>
        <w:t xml:space="preserve">  </w:t>
      </w:r>
    </w:p>
    <w:p w:rsidR="003E1E7F" w:rsidRPr="00D303CE" w:rsidRDefault="0031086C" w:rsidP="00D303CE">
      <w:pPr>
        <w:outlineLvl w:val="0"/>
      </w:pPr>
      <w:bookmarkStart w:id="38" w:name="_Toc22648938"/>
      <w:r>
        <w:rPr>
          <w:b/>
        </w:rPr>
        <w:t xml:space="preserve">      </w:t>
      </w:r>
      <w:r w:rsidR="003E1E7F">
        <w:rPr>
          <w:b/>
        </w:rPr>
        <w:t>Глава 10. Контроль за использованием земельных участков и иных объектов недвижимости. Ответственность за нарушения Правил.</w:t>
      </w:r>
      <w:bookmarkEnd w:id="38"/>
    </w:p>
    <w:p w:rsidR="003E1E7F" w:rsidRDefault="003E1E7F" w:rsidP="003E1E7F">
      <w:pPr>
        <w:jc w:val="both"/>
        <w:rPr>
          <w:b/>
        </w:rPr>
      </w:pPr>
    </w:p>
    <w:p w:rsidR="003E1E7F" w:rsidRDefault="0031086C" w:rsidP="00D303CE">
      <w:pPr>
        <w:outlineLvl w:val="0"/>
        <w:rPr>
          <w:b/>
        </w:rPr>
      </w:pPr>
      <w:bookmarkStart w:id="39" w:name="_Toc22648939"/>
      <w:r>
        <w:rPr>
          <w:b/>
        </w:rPr>
        <w:lastRenderedPageBreak/>
        <w:t xml:space="preserve">      </w:t>
      </w:r>
      <w:r w:rsidR="003E1E7F">
        <w:rPr>
          <w:b/>
        </w:rPr>
        <w:t>Статья 28. Изменение одного вида разрешённого использования на другой вид разрешённого использования земельных участков и иных объектов недвижимости</w:t>
      </w:r>
      <w:bookmarkEnd w:id="39"/>
    </w:p>
    <w:p w:rsidR="003E1E7F" w:rsidRDefault="003E1E7F" w:rsidP="003E1E7F">
      <w:pPr>
        <w:jc w:val="both"/>
        <w:rPr>
          <w:b/>
        </w:rPr>
      </w:pPr>
    </w:p>
    <w:p w:rsidR="003E1E7F" w:rsidRDefault="003E1E7F" w:rsidP="003E1E7F">
      <w:pPr>
        <w:jc w:val="both"/>
      </w:pPr>
      <w:r>
        <w:t xml:space="preserve">      1.Изменение видов разрешённого использования земельных участков и объектов капитального строительства на территории городского поселения город Чухлома осуществляется в соответствии с градостроительными регламентами при условии соблюдения требований технических регламентов.</w:t>
      </w:r>
    </w:p>
    <w:p w:rsidR="003E1E7F" w:rsidRDefault="003E1E7F" w:rsidP="003E1E7F">
      <w:pPr>
        <w:jc w:val="both"/>
      </w:pPr>
      <w:r>
        <w:t xml:space="preserve">      2. Изменение видов разрешённого использования земельных участков и объектов капитального строительства на территории городского поселения город Чухлома может осуществляться правообладателями земельных участков и объектов капитального строительства без дополнительных разрешений и согласований, в том случае, если применяемые в результате этого изменения виды разрешённого использования земельных участков и объектов капитального строительства указаны в градостроительном регламенте в качестве основных видов разрешённого использования или являются вспомогательными по отношению к существующим в пределах объекта права основным или условно разрешённым видам использования.</w:t>
      </w:r>
    </w:p>
    <w:p w:rsidR="003E1E7F" w:rsidRDefault="003E1E7F" w:rsidP="003E1E7F">
      <w:pPr>
        <w:jc w:val="both"/>
      </w:pPr>
      <w:r>
        <w:t xml:space="preserve">      3. Решение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настоящими Правилами.</w:t>
      </w:r>
    </w:p>
    <w:p w:rsidR="003E1E7F" w:rsidRPr="00E30707" w:rsidRDefault="003E1E7F" w:rsidP="003E1E7F">
      <w:pPr>
        <w:jc w:val="both"/>
      </w:pPr>
      <w:r>
        <w:t xml:space="preserve">      4. Право на изменение вида разрешённого использования земельного участка или объекта капитального строительства, если изменение связано со строительством и реконструкцией объектов капитального строительства, реализуется </w:t>
      </w:r>
      <w:proofErr w:type="spellStart"/>
      <w:r>
        <w:t>пр</w:t>
      </w:r>
      <w:proofErr w:type="spellEnd"/>
      <w:r>
        <w:t xml:space="preserve"> условии получения градостроительного плана земельного участка и разрешения на строительство, реконструкцию (за исключением случаев, определённых законодательством Российской Федерации) в порядке, установленном действующим законодательством Российской Федерации.</w:t>
      </w:r>
    </w:p>
    <w:p w:rsidR="003E1E7F" w:rsidRDefault="003E1E7F" w:rsidP="003E1E7F">
      <w:pPr>
        <w:jc w:val="both"/>
      </w:pPr>
    </w:p>
    <w:p w:rsidR="003E1E7F" w:rsidRDefault="0031086C" w:rsidP="00D303CE">
      <w:pPr>
        <w:outlineLvl w:val="0"/>
      </w:pPr>
      <w:bookmarkStart w:id="40" w:name="_Toc22648940"/>
      <w:r>
        <w:rPr>
          <w:b/>
        </w:rPr>
        <w:lastRenderedPageBreak/>
        <w:t xml:space="preserve">      </w:t>
      </w:r>
      <w:r w:rsidR="003E1E7F">
        <w:rPr>
          <w:b/>
        </w:rPr>
        <w:t>Статья 29. Контроль за использованием объектов недвижимости.</w:t>
      </w:r>
      <w:bookmarkEnd w:id="40"/>
    </w:p>
    <w:p w:rsidR="003E1E7F" w:rsidRDefault="003E1E7F" w:rsidP="003E1E7F">
      <w:pPr>
        <w:jc w:val="both"/>
      </w:pPr>
    </w:p>
    <w:p w:rsidR="003E1E7F" w:rsidRPr="002B0703" w:rsidRDefault="003E1E7F" w:rsidP="003E1E7F">
      <w:pPr>
        <w:jc w:val="both"/>
      </w:pPr>
      <w:r>
        <w:t xml:space="preserve">       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E1E7F" w:rsidRDefault="003E1E7F" w:rsidP="003E1E7F">
      <w:pPr>
        <w:jc w:val="both"/>
      </w:pPr>
      <w:r>
        <w:t xml:space="preserve">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3E1E7F" w:rsidRDefault="003E1E7F" w:rsidP="003E1E7F">
      <w:pPr>
        <w:jc w:val="both"/>
      </w:pPr>
      <w:r>
        <w:t xml:space="preserve">      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3E1E7F" w:rsidRDefault="003E1E7F" w:rsidP="003E1E7F">
      <w:pPr>
        <w:jc w:val="both"/>
      </w:pPr>
    </w:p>
    <w:p w:rsidR="003E1E7F" w:rsidRDefault="0031086C" w:rsidP="00D303CE">
      <w:pPr>
        <w:outlineLvl w:val="0"/>
        <w:rPr>
          <w:b/>
        </w:rPr>
      </w:pPr>
      <w:bookmarkStart w:id="41" w:name="_Toc22648941"/>
      <w:r>
        <w:rPr>
          <w:b/>
        </w:rPr>
        <w:t xml:space="preserve">      </w:t>
      </w:r>
      <w:r w:rsidR="003E1E7F">
        <w:rPr>
          <w:b/>
        </w:rPr>
        <w:t>Статья 30. Ответственность за нарушения Правил.</w:t>
      </w:r>
      <w:bookmarkEnd w:id="41"/>
    </w:p>
    <w:p w:rsidR="003E1E7F" w:rsidRDefault="003E1E7F" w:rsidP="003E1E7F">
      <w:pPr>
        <w:jc w:val="both"/>
        <w:rPr>
          <w:b/>
        </w:rPr>
      </w:pPr>
    </w:p>
    <w:p w:rsidR="003E1E7F" w:rsidRDefault="003E1E7F" w:rsidP="003E1E7F">
      <w:pPr>
        <w:jc w:val="both"/>
      </w:pPr>
      <w:r>
        <w:t xml:space="preserve">      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Костромской области, иными нормативными правовыми актами.</w:t>
      </w:r>
    </w:p>
    <w:p w:rsidR="003E1E7F" w:rsidRDefault="003E1E7F" w:rsidP="003E1E7F">
      <w:pPr>
        <w:jc w:val="both"/>
      </w:pPr>
    </w:p>
    <w:p w:rsidR="003E1E7F" w:rsidRPr="000E5A0F" w:rsidRDefault="003E1E7F" w:rsidP="00D303CE">
      <w:pPr>
        <w:jc w:val="center"/>
        <w:outlineLvl w:val="0"/>
        <w:rPr>
          <w:b/>
          <w:sz w:val="28"/>
          <w:szCs w:val="28"/>
        </w:rPr>
      </w:pPr>
      <w:bookmarkStart w:id="42" w:name="_Toc22648942"/>
      <w:r>
        <w:rPr>
          <w:b/>
          <w:sz w:val="28"/>
          <w:szCs w:val="28"/>
        </w:rPr>
        <w:t xml:space="preserve">ЧАСТЬ </w:t>
      </w:r>
      <w:r>
        <w:rPr>
          <w:b/>
          <w:sz w:val="28"/>
          <w:szCs w:val="28"/>
          <w:lang w:val="en-US"/>
        </w:rPr>
        <w:t>II</w:t>
      </w:r>
      <w:r>
        <w:rPr>
          <w:b/>
          <w:sz w:val="28"/>
          <w:szCs w:val="28"/>
        </w:rPr>
        <w:t>. Карта градостроительного зонирования.</w:t>
      </w:r>
      <w:bookmarkEnd w:id="42"/>
    </w:p>
    <w:p w:rsidR="003E1E7F" w:rsidRDefault="003E1E7F" w:rsidP="003E1E7F">
      <w:pPr>
        <w:jc w:val="both"/>
      </w:pPr>
    </w:p>
    <w:p w:rsidR="003E1E7F" w:rsidRDefault="0031086C" w:rsidP="00D303CE">
      <w:pPr>
        <w:jc w:val="both"/>
        <w:outlineLvl w:val="0"/>
      </w:pPr>
      <w:bookmarkStart w:id="43" w:name="_Toc22648943"/>
      <w:r>
        <w:rPr>
          <w:b/>
        </w:rPr>
        <w:t xml:space="preserve">      </w:t>
      </w:r>
      <w:r w:rsidR="003E1E7F">
        <w:rPr>
          <w:b/>
        </w:rPr>
        <w:t xml:space="preserve">Статья 31. Карта градостроительного зонирования территории городского поселения город </w:t>
      </w:r>
      <w:r w:rsidR="003E1E7F" w:rsidRPr="009469EB">
        <w:rPr>
          <w:b/>
        </w:rPr>
        <w:t>Чухлома</w:t>
      </w:r>
      <w:r w:rsidR="003E1E7F">
        <w:rPr>
          <w:b/>
        </w:rPr>
        <w:t>.</w:t>
      </w:r>
      <w:bookmarkEnd w:id="43"/>
    </w:p>
    <w:p w:rsidR="003E1E7F" w:rsidRDefault="003E1E7F" w:rsidP="003E1E7F">
      <w:pPr>
        <w:jc w:val="both"/>
      </w:pPr>
    </w:p>
    <w:p w:rsidR="003E1E7F" w:rsidRPr="008E5374" w:rsidRDefault="003E1E7F" w:rsidP="00D303CE">
      <w:pPr>
        <w:jc w:val="center"/>
        <w:rPr>
          <w:b/>
          <w:sz w:val="28"/>
          <w:szCs w:val="28"/>
        </w:rPr>
      </w:pPr>
      <w:r w:rsidRPr="008E5374">
        <w:rPr>
          <w:b/>
          <w:sz w:val="28"/>
          <w:szCs w:val="28"/>
        </w:rPr>
        <w:lastRenderedPageBreak/>
        <w:t>Карты зон с особыми условиями использования</w:t>
      </w:r>
      <w:r>
        <w:rPr>
          <w:b/>
          <w:sz w:val="28"/>
          <w:szCs w:val="28"/>
        </w:rPr>
        <w:t xml:space="preserve"> </w:t>
      </w:r>
      <w:r w:rsidRPr="008E5374">
        <w:rPr>
          <w:b/>
          <w:sz w:val="28"/>
          <w:szCs w:val="28"/>
        </w:rPr>
        <w:t>территории</w:t>
      </w:r>
    </w:p>
    <w:p w:rsidR="003E1E7F" w:rsidRDefault="003E1E7F" w:rsidP="003E1E7F">
      <w:pPr>
        <w:jc w:val="center"/>
      </w:pPr>
    </w:p>
    <w:p w:rsidR="003E1E7F" w:rsidRDefault="0031086C" w:rsidP="00D303CE">
      <w:pPr>
        <w:jc w:val="both"/>
        <w:outlineLvl w:val="0"/>
        <w:rPr>
          <w:b/>
        </w:rPr>
      </w:pPr>
      <w:bookmarkStart w:id="44" w:name="_Toc22648944"/>
      <w:r>
        <w:rPr>
          <w:b/>
        </w:rPr>
        <w:t xml:space="preserve">      </w:t>
      </w:r>
      <w:r w:rsidR="003E1E7F">
        <w:rPr>
          <w:b/>
        </w:rPr>
        <w:t>Статья 32. Карта зон действия ограничений по условиям охраны объектов культурного наследия.</w:t>
      </w:r>
      <w:bookmarkEnd w:id="44"/>
    </w:p>
    <w:p w:rsidR="003E1E7F" w:rsidRDefault="003E1E7F" w:rsidP="003E1E7F">
      <w:pPr>
        <w:jc w:val="both"/>
        <w:rPr>
          <w:b/>
        </w:rPr>
      </w:pPr>
    </w:p>
    <w:p w:rsidR="003E1E7F" w:rsidRDefault="0031086C" w:rsidP="003E1E7F">
      <w:pPr>
        <w:jc w:val="both"/>
        <w:outlineLvl w:val="0"/>
        <w:rPr>
          <w:b/>
        </w:rPr>
      </w:pPr>
      <w:bookmarkStart w:id="45" w:name="_Toc22648945"/>
      <w:r>
        <w:rPr>
          <w:b/>
        </w:rPr>
        <w:t xml:space="preserve">      </w:t>
      </w:r>
      <w:r w:rsidR="003E1E7F">
        <w:rPr>
          <w:b/>
        </w:rPr>
        <w:t>Статья 33. Карта санитарно-защитных зон.</w:t>
      </w:r>
      <w:bookmarkEnd w:id="45"/>
    </w:p>
    <w:p w:rsidR="003E1E7F" w:rsidRDefault="003E1E7F" w:rsidP="003E1E7F">
      <w:pPr>
        <w:jc w:val="both"/>
        <w:rPr>
          <w:b/>
        </w:rPr>
      </w:pPr>
    </w:p>
    <w:p w:rsidR="003E1E7F" w:rsidRDefault="003E1E7F" w:rsidP="003E1E7F">
      <w:pPr>
        <w:jc w:val="both"/>
        <w:rPr>
          <w:b/>
        </w:rPr>
      </w:pPr>
      <w:r w:rsidRPr="006D5C7B">
        <w:rPr>
          <w:lang w:val="en-US"/>
        </w:rPr>
        <w:t>I</w:t>
      </w:r>
      <w:r>
        <w:tab/>
      </w:r>
      <w:r>
        <w:tab/>
      </w:r>
      <w:r w:rsidRPr="006D5C7B">
        <w:t>Станция по борьбе с болезнями животных</w:t>
      </w:r>
      <w:r>
        <w:tab/>
      </w:r>
      <w:r>
        <w:tab/>
        <w:t>50 м</w:t>
      </w:r>
    </w:p>
    <w:p w:rsidR="003E1E7F" w:rsidRDefault="003E1E7F" w:rsidP="003E1E7F">
      <w:pPr>
        <w:jc w:val="both"/>
      </w:pPr>
      <w:r>
        <w:rPr>
          <w:lang w:val="en-US"/>
        </w:rPr>
        <w:t>II</w:t>
      </w:r>
      <w:r>
        <w:tab/>
      </w:r>
      <w:r>
        <w:tab/>
        <w:t>Взлетная полоса</w:t>
      </w:r>
      <w:r>
        <w:tab/>
      </w:r>
      <w:r>
        <w:tab/>
      </w:r>
      <w:r>
        <w:tab/>
      </w:r>
      <w:r>
        <w:tab/>
      </w:r>
      <w:r>
        <w:tab/>
      </w:r>
      <w:r>
        <w:tab/>
        <w:t xml:space="preserve">    -</w:t>
      </w:r>
    </w:p>
    <w:p w:rsidR="003E1E7F" w:rsidRDefault="003E1E7F" w:rsidP="003E1E7F">
      <w:pPr>
        <w:jc w:val="both"/>
        <w:rPr>
          <w:b/>
        </w:rPr>
      </w:pPr>
      <w:r>
        <w:rPr>
          <w:lang w:val="en-US"/>
        </w:rPr>
        <w:t>III</w:t>
      </w:r>
      <w:r>
        <w:tab/>
      </w:r>
      <w:r>
        <w:tab/>
        <w:t>Хлебозавод</w:t>
      </w:r>
      <w:r>
        <w:tab/>
      </w:r>
      <w:r>
        <w:tab/>
      </w:r>
      <w:r>
        <w:tab/>
      </w:r>
      <w:r>
        <w:tab/>
      </w:r>
      <w:r>
        <w:tab/>
      </w:r>
      <w:r>
        <w:tab/>
      </w:r>
      <w:r>
        <w:tab/>
        <w:t>100 м</w:t>
      </w:r>
      <w:r w:rsidRPr="006D5C7B">
        <w:rPr>
          <w:b/>
        </w:rPr>
        <w:t xml:space="preserve"> </w:t>
      </w:r>
    </w:p>
    <w:p w:rsidR="003E1E7F" w:rsidRDefault="003E1E7F" w:rsidP="003E1E7F">
      <w:pPr>
        <w:jc w:val="both"/>
      </w:pPr>
      <w:r>
        <w:rPr>
          <w:lang w:val="en-US"/>
        </w:rPr>
        <w:t>IV</w:t>
      </w:r>
      <w:r>
        <w:tab/>
      </w:r>
      <w:r>
        <w:tab/>
        <w:t>Производственная территория</w:t>
      </w:r>
      <w:r>
        <w:tab/>
      </w:r>
      <w:r>
        <w:tab/>
      </w:r>
      <w:r>
        <w:tab/>
      </w:r>
      <w:r>
        <w:tab/>
        <w:t>50 м</w:t>
      </w:r>
    </w:p>
    <w:p w:rsidR="003E1E7F" w:rsidRDefault="003E1E7F" w:rsidP="003E1E7F">
      <w:pPr>
        <w:jc w:val="both"/>
      </w:pPr>
      <w:r>
        <w:rPr>
          <w:lang w:val="en-US"/>
        </w:rPr>
        <w:t>V</w:t>
      </w:r>
      <w:r>
        <w:tab/>
      </w:r>
      <w:r>
        <w:tab/>
        <w:t xml:space="preserve">Склады </w:t>
      </w:r>
      <w:proofErr w:type="spellStart"/>
      <w:r>
        <w:t>райпо</w:t>
      </w:r>
      <w:proofErr w:type="spellEnd"/>
      <w:r>
        <w:tab/>
      </w:r>
      <w:r>
        <w:tab/>
      </w:r>
      <w:r>
        <w:tab/>
      </w:r>
      <w:r>
        <w:tab/>
      </w:r>
      <w:r>
        <w:tab/>
      </w:r>
      <w:r>
        <w:tab/>
        <w:t>50 м</w:t>
      </w:r>
    </w:p>
    <w:p w:rsidR="003E1E7F" w:rsidRDefault="003E1E7F" w:rsidP="003E1E7F">
      <w:pPr>
        <w:jc w:val="both"/>
      </w:pPr>
      <w:r>
        <w:rPr>
          <w:lang w:val="en-US"/>
        </w:rPr>
        <w:t>VI</w:t>
      </w:r>
      <w:r>
        <w:tab/>
      </w:r>
      <w:r>
        <w:tab/>
        <w:t>Производственная территория</w:t>
      </w:r>
      <w:r>
        <w:tab/>
      </w:r>
      <w:r>
        <w:tab/>
      </w:r>
      <w:r>
        <w:tab/>
      </w:r>
      <w:r>
        <w:tab/>
        <w:t>50 м</w:t>
      </w:r>
    </w:p>
    <w:p w:rsidR="003E1E7F" w:rsidRDefault="003E1E7F" w:rsidP="003E1E7F">
      <w:pPr>
        <w:jc w:val="both"/>
      </w:pPr>
      <w:r>
        <w:rPr>
          <w:lang w:val="en-US"/>
        </w:rPr>
        <w:t>VII</w:t>
      </w:r>
      <w:r>
        <w:tab/>
      </w:r>
      <w:r>
        <w:tab/>
        <w:t>Помещения для разведения и содержания животных</w:t>
      </w:r>
      <w:r>
        <w:tab/>
        <w:t>100 м</w:t>
      </w:r>
    </w:p>
    <w:p w:rsidR="003E1E7F" w:rsidRDefault="003E1E7F" w:rsidP="003E1E7F">
      <w:pPr>
        <w:jc w:val="both"/>
      </w:pPr>
      <w:r>
        <w:rPr>
          <w:lang w:val="en-US"/>
        </w:rPr>
        <w:t>VIII</w:t>
      </w:r>
      <w:r>
        <w:tab/>
      </w:r>
      <w:r>
        <w:tab/>
        <w:t>Чухломской РЭС</w:t>
      </w:r>
      <w:r>
        <w:tab/>
      </w:r>
      <w:r>
        <w:tab/>
      </w:r>
      <w:r>
        <w:tab/>
      </w:r>
      <w:r>
        <w:tab/>
      </w:r>
      <w:r>
        <w:tab/>
      </w:r>
      <w:r>
        <w:tab/>
        <w:t>50 м</w:t>
      </w:r>
    </w:p>
    <w:p w:rsidR="003E1E7F" w:rsidRDefault="003E1E7F" w:rsidP="003E1E7F">
      <w:pPr>
        <w:jc w:val="both"/>
      </w:pPr>
      <w:r>
        <w:rPr>
          <w:lang w:val="en-US"/>
        </w:rPr>
        <w:t>IX</w:t>
      </w:r>
      <w:r>
        <w:tab/>
      </w:r>
      <w:r>
        <w:tab/>
      </w:r>
      <w:proofErr w:type="spellStart"/>
      <w:r>
        <w:t>Пождепо</w:t>
      </w:r>
      <w:proofErr w:type="spellEnd"/>
      <w:r>
        <w:tab/>
      </w:r>
      <w:r>
        <w:tab/>
      </w:r>
      <w:r>
        <w:tab/>
      </w:r>
      <w:r>
        <w:tab/>
      </w:r>
      <w:r>
        <w:tab/>
      </w:r>
      <w:r>
        <w:tab/>
      </w:r>
      <w:r>
        <w:tab/>
        <w:t>50 м</w:t>
      </w:r>
    </w:p>
    <w:p w:rsidR="003E1E7F" w:rsidRDefault="003E1E7F" w:rsidP="003E1E7F">
      <w:pPr>
        <w:jc w:val="both"/>
      </w:pPr>
      <w:r>
        <w:rPr>
          <w:lang w:val="en-US"/>
        </w:rPr>
        <w:t>X</w:t>
      </w:r>
      <w:r>
        <w:tab/>
      </w:r>
      <w:r>
        <w:tab/>
        <w:t>Производственная база ИП Бедова</w:t>
      </w:r>
      <w:r>
        <w:tab/>
      </w:r>
      <w:r>
        <w:tab/>
      </w:r>
      <w:r>
        <w:tab/>
        <w:t>50 м</w:t>
      </w:r>
    </w:p>
    <w:p w:rsidR="003E1E7F" w:rsidRDefault="003E1E7F" w:rsidP="003E1E7F">
      <w:pPr>
        <w:jc w:val="both"/>
      </w:pPr>
      <w:r>
        <w:rPr>
          <w:lang w:val="en-US"/>
        </w:rPr>
        <w:t>XI</w:t>
      </w:r>
      <w:r>
        <w:tab/>
      </w:r>
      <w:r>
        <w:tab/>
        <w:t>Автомойка</w:t>
      </w:r>
      <w:r>
        <w:tab/>
      </w:r>
      <w:r>
        <w:tab/>
      </w:r>
      <w:r>
        <w:tab/>
      </w:r>
      <w:r>
        <w:tab/>
      </w:r>
      <w:r>
        <w:tab/>
      </w:r>
      <w:r>
        <w:tab/>
      </w:r>
      <w:r>
        <w:tab/>
        <w:t>50 м</w:t>
      </w:r>
    </w:p>
    <w:p w:rsidR="003E1E7F" w:rsidRDefault="003E1E7F" w:rsidP="003E1E7F">
      <w:pPr>
        <w:jc w:val="both"/>
      </w:pPr>
      <w:r>
        <w:rPr>
          <w:lang w:val="en-US"/>
        </w:rPr>
        <w:t>XII</w:t>
      </w:r>
      <w:r>
        <w:tab/>
      </w:r>
      <w:r>
        <w:tab/>
        <w:t>Водозабор</w:t>
      </w:r>
      <w:r>
        <w:tab/>
      </w:r>
      <w:r>
        <w:tab/>
      </w:r>
      <w:r>
        <w:tab/>
      </w:r>
      <w:r>
        <w:tab/>
      </w:r>
      <w:r>
        <w:tab/>
      </w:r>
      <w:r>
        <w:tab/>
      </w:r>
      <w:r>
        <w:tab/>
        <w:t>50 м</w:t>
      </w:r>
    </w:p>
    <w:p w:rsidR="003E1E7F" w:rsidRDefault="003E1E7F" w:rsidP="003E1E7F">
      <w:pPr>
        <w:jc w:val="both"/>
      </w:pPr>
      <w:r>
        <w:rPr>
          <w:lang w:val="en-US"/>
        </w:rPr>
        <w:t>XIII</w:t>
      </w:r>
      <w:r>
        <w:tab/>
      </w:r>
      <w:r>
        <w:tab/>
        <w:t>Деревообрабатывающее производство</w:t>
      </w:r>
      <w:r>
        <w:tab/>
      </w:r>
      <w:r>
        <w:tab/>
      </w:r>
      <w:r>
        <w:tab/>
        <w:t>50 м</w:t>
      </w:r>
    </w:p>
    <w:p w:rsidR="003E1E7F" w:rsidRDefault="003E1E7F" w:rsidP="003E1E7F">
      <w:pPr>
        <w:jc w:val="both"/>
      </w:pPr>
      <w:r>
        <w:rPr>
          <w:lang w:val="en-US"/>
        </w:rPr>
        <w:t>XIV</w:t>
      </w:r>
      <w:r>
        <w:tab/>
      </w:r>
      <w:r>
        <w:tab/>
        <w:t>Производственная база</w:t>
      </w:r>
      <w:r>
        <w:tab/>
      </w:r>
      <w:r>
        <w:tab/>
      </w:r>
      <w:r>
        <w:tab/>
      </w:r>
      <w:r>
        <w:tab/>
      </w:r>
      <w:r>
        <w:tab/>
        <w:t>50 м</w:t>
      </w:r>
    </w:p>
    <w:p w:rsidR="003E1E7F" w:rsidRDefault="003E1E7F" w:rsidP="003E1E7F">
      <w:pPr>
        <w:jc w:val="both"/>
      </w:pPr>
      <w:r>
        <w:rPr>
          <w:lang w:val="en-US"/>
        </w:rPr>
        <w:t>XV</w:t>
      </w:r>
      <w:r>
        <w:tab/>
      </w:r>
      <w:r>
        <w:tab/>
        <w:t>АТП</w:t>
      </w:r>
      <w:r>
        <w:tab/>
      </w:r>
      <w:r>
        <w:tab/>
      </w:r>
      <w:r>
        <w:tab/>
      </w:r>
      <w:r>
        <w:tab/>
      </w:r>
      <w:r>
        <w:tab/>
      </w:r>
      <w:r>
        <w:tab/>
      </w:r>
      <w:r>
        <w:tab/>
      </w:r>
      <w:r>
        <w:tab/>
        <w:t>50 м</w:t>
      </w:r>
    </w:p>
    <w:p w:rsidR="003E1E7F" w:rsidRDefault="003E1E7F" w:rsidP="003E1E7F">
      <w:pPr>
        <w:jc w:val="both"/>
      </w:pPr>
      <w:r>
        <w:rPr>
          <w:lang w:val="en-US"/>
        </w:rPr>
        <w:t>XVI</w:t>
      </w:r>
      <w:r>
        <w:tab/>
      </w:r>
      <w:r>
        <w:tab/>
        <w:t>Производственная база</w:t>
      </w:r>
      <w:r>
        <w:tab/>
      </w:r>
      <w:r>
        <w:tab/>
      </w:r>
      <w:r>
        <w:tab/>
      </w:r>
      <w:r>
        <w:tab/>
      </w:r>
      <w:r>
        <w:tab/>
        <w:t>50 м</w:t>
      </w:r>
    </w:p>
    <w:p w:rsidR="003E1E7F" w:rsidRDefault="003E1E7F" w:rsidP="003E1E7F">
      <w:pPr>
        <w:jc w:val="both"/>
      </w:pPr>
      <w:r>
        <w:rPr>
          <w:lang w:val="en-US"/>
        </w:rPr>
        <w:lastRenderedPageBreak/>
        <w:t>XVII</w:t>
      </w:r>
      <w:r>
        <w:tab/>
      </w:r>
      <w:r>
        <w:tab/>
        <w:t>ДЭП-11</w:t>
      </w:r>
      <w:r>
        <w:tab/>
      </w:r>
      <w:r>
        <w:tab/>
      </w:r>
      <w:r>
        <w:tab/>
      </w:r>
      <w:r>
        <w:tab/>
      </w:r>
      <w:r>
        <w:tab/>
      </w:r>
      <w:r>
        <w:tab/>
      </w:r>
      <w:r>
        <w:tab/>
        <w:t>50 м</w:t>
      </w:r>
    </w:p>
    <w:p w:rsidR="003E1E7F" w:rsidRDefault="003E1E7F" w:rsidP="003E1E7F">
      <w:pPr>
        <w:jc w:val="both"/>
      </w:pPr>
      <w:r>
        <w:rPr>
          <w:lang w:val="en-US"/>
        </w:rPr>
        <w:t>XVIII</w:t>
      </w:r>
      <w:r>
        <w:tab/>
      </w:r>
      <w:r>
        <w:tab/>
        <w:t>Газораспределительный пункт</w:t>
      </w:r>
      <w:r>
        <w:tab/>
      </w:r>
      <w:r>
        <w:tab/>
      </w:r>
      <w:r>
        <w:tab/>
      </w:r>
      <w:r>
        <w:tab/>
        <w:t>50 м</w:t>
      </w:r>
    </w:p>
    <w:p w:rsidR="003E1E7F" w:rsidRDefault="003E1E7F" w:rsidP="003E1E7F">
      <w:pPr>
        <w:jc w:val="both"/>
      </w:pPr>
      <w:r>
        <w:rPr>
          <w:lang w:val="en-US"/>
        </w:rPr>
        <w:t>XIX</w:t>
      </w:r>
      <w:r>
        <w:tab/>
      </w:r>
      <w:r>
        <w:tab/>
        <w:t>Склады ООО «Коммерсант»</w:t>
      </w:r>
      <w:r>
        <w:tab/>
      </w:r>
      <w:r>
        <w:tab/>
      </w:r>
      <w:r>
        <w:tab/>
      </w:r>
      <w:r>
        <w:tab/>
        <w:t>50 м</w:t>
      </w:r>
    </w:p>
    <w:p w:rsidR="003E1E7F" w:rsidRDefault="003E1E7F" w:rsidP="003E1E7F">
      <w:pPr>
        <w:jc w:val="both"/>
      </w:pPr>
      <w:r>
        <w:rPr>
          <w:lang w:val="en-US"/>
        </w:rPr>
        <w:t>XX</w:t>
      </w:r>
      <w:r>
        <w:tab/>
      </w:r>
      <w:r>
        <w:tab/>
        <w:t>АЗС</w:t>
      </w:r>
      <w:r>
        <w:tab/>
      </w:r>
      <w:r>
        <w:tab/>
      </w:r>
      <w:r>
        <w:tab/>
      </w:r>
      <w:r>
        <w:tab/>
      </w:r>
      <w:r>
        <w:tab/>
      </w:r>
      <w:r>
        <w:tab/>
      </w:r>
      <w:r>
        <w:tab/>
      </w:r>
      <w:r>
        <w:tab/>
        <w:t>100 м</w:t>
      </w:r>
    </w:p>
    <w:p w:rsidR="003E1E7F" w:rsidRDefault="003E1E7F" w:rsidP="003E1E7F">
      <w:pPr>
        <w:jc w:val="both"/>
      </w:pPr>
      <w:r>
        <w:rPr>
          <w:lang w:val="en-US"/>
        </w:rPr>
        <w:t>XXI</w:t>
      </w:r>
      <w:r>
        <w:tab/>
      </w:r>
      <w:r>
        <w:tab/>
        <w:t>Электроподстанция</w:t>
      </w:r>
      <w:r>
        <w:tab/>
      </w:r>
      <w:r>
        <w:tab/>
      </w:r>
      <w:r>
        <w:tab/>
      </w:r>
      <w:r>
        <w:tab/>
      </w:r>
      <w:r>
        <w:tab/>
      </w:r>
      <w:r>
        <w:tab/>
        <w:t>50 м</w:t>
      </w:r>
    </w:p>
    <w:p w:rsidR="003E1E7F" w:rsidRDefault="003E1E7F" w:rsidP="003E1E7F">
      <w:pPr>
        <w:jc w:val="both"/>
      </w:pPr>
      <w:r>
        <w:rPr>
          <w:lang w:val="en-US"/>
        </w:rPr>
        <w:t>XXII</w:t>
      </w:r>
      <w:r>
        <w:tab/>
      </w:r>
      <w:r>
        <w:tab/>
        <w:t>Гаражи для хранения личных автомобилей</w:t>
      </w:r>
      <w:r>
        <w:tab/>
      </w:r>
      <w:r>
        <w:tab/>
        <w:t>50 м</w:t>
      </w:r>
    </w:p>
    <w:p w:rsidR="003E1E7F" w:rsidRDefault="003E1E7F" w:rsidP="003E1E7F">
      <w:pPr>
        <w:jc w:val="both"/>
      </w:pPr>
      <w:r>
        <w:rPr>
          <w:lang w:val="en-US"/>
        </w:rPr>
        <w:t>XXIII</w:t>
      </w:r>
      <w:r>
        <w:tab/>
      </w:r>
      <w:r>
        <w:tab/>
        <w:t>База коммунального хозяйства</w:t>
      </w:r>
      <w:r>
        <w:tab/>
      </w:r>
      <w:r>
        <w:tab/>
      </w:r>
      <w:r>
        <w:tab/>
      </w:r>
      <w:r>
        <w:tab/>
        <w:t>50 м</w:t>
      </w:r>
    </w:p>
    <w:p w:rsidR="003E1E7F" w:rsidRDefault="003E1E7F" w:rsidP="003E1E7F">
      <w:pPr>
        <w:jc w:val="both"/>
      </w:pPr>
      <w:r>
        <w:rPr>
          <w:lang w:val="en-US"/>
        </w:rPr>
        <w:t>XXIV</w:t>
      </w:r>
      <w:r>
        <w:tab/>
      </w:r>
      <w:r>
        <w:tab/>
        <w:t>ГП «</w:t>
      </w:r>
      <w:proofErr w:type="spellStart"/>
      <w:r>
        <w:t>Костромалес</w:t>
      </w:r>
      <w:proofErr w:type="spellEnd"/>
      <w:r>
        <w:t>»</w:t>
      </w:r>
      <w:r>
        <w:tab/>
      </w:r>
      <w:r>
        <w:tab/>
      </w:r>
      <w:r>
        <w:tab/>
      </w:r>
      <w:r>
        <w:tab/>
      </w:r>
      <w:r>
        <w:tab/>
      </w:r>
      <w:r>
        <w:tab/>
        <w:t>50 м</w:t>
      </w:r>
    </w:p>
    <w:p w:rsidR="003E1E7F" w:rsidRDefault="003E1E7F" w:rsidP="003E1E7F">
      <w:pPr>
        <w:jc w:val="both"/>
      </w:pPr>
      <w:r>
        <w:rPr>
          <w:lang w:val="en-US"/>
        </w:rPr>
        <w:t>XXV</w:t>
      </w:r>
      <w:r>
        <w:tab/>
      </w:r>
      <w:r>
        <w:tab/>
      </w:r>
      <w:proofErr w:type="spellStart"/>
      <w:r>
        <w:t>Костромахозлес</w:t>
      </w:r>
      <w:proofErr w:type="spellEnd"/>
      <w:r>
        <w:tab/>
      </w:r>
      <w:r>
        <w:tab/>
      </w:r>
      <w:r>
        <w:tab/>
      </w:r>
      <w:r>
        <w:tab/>
      </w:r>
      <w:r>
        <w:tab/>
      </w:r>
      <w:r>
        <w:tab/>
        <w:t>50 м</w:t>
      </w:r>
    </w:p>
    <w:p w:rsidR="003E1E7F" w:rsidRDefault="003E1E7F" w:rsidP="003E1E7F">
      <w:pPr>
        <w:jc w:val="both"/>
      </w:pPr>
      <w:r>
        <w:rPr>
          <w:lang w:val="en-US"/>
        </w:rPr>
        <w:t>XXVI</w:t>
      </w:r>
      <w:r>
        <w:tab/>
      </w:r>
      <w:r>
        <w:tab/>
        <w:t>Кладбище (закрытое)</w:t>
      </w:r>
      <w:r>
        <w:tab/>
      </w:r>
      <w:r>
        <w:tab/>
      </w:r>
      <w:r>
        <w:tab/>
      </w:r>
      <w:r>
        <w:tab/>
      </w:r>
      <w:r>
        <w:tab/>
      </w:r>
      <w:r w:rsidR="00976D96">
        <w:t>1</w:t>
      </w:r>
      <w:r>
        <w:t>00 м</w:t>
      </w:r>
    </w:p>
    <w:p w:rsidR="003E1E7F" w:rsidRDefault="003E1E7F" w:rsidP="003E1E7F">
      <w:pPr>
        <w:jc w:val="both"/>
      </w:pPr>
      <w:r>
        <w:rPr>
          <w:lang w:val="en-US"/>
        </w:rPr>
        <w:t>XXVII</w:t>
      </w:r>
      <w:r>
        <w:tab/>
      </w:r>
      <w:r>
        <w:tab/>
        <w:t>Вышка «Мегафон»</w:t>
      </w:r>
      <w:r>
        <w:tab/>
      </w:r>
      <w:r>
        <w:tab/>
      </w:r>
      <w:r>
        <w:tab/>
      </w:r>
      <w:r>
        <w:tab/>
      </w:r>
      <w:r>
        <w:tab/>
      </w:r>
      <w:r>
        <w:tab/>
        <w:t>100 м</w:t>
      </w:r>
    </w:p>
    <w:p w:rsidR="003E1E7F" w:rsidRDefault="003E1E7F" w:rsidP="003E1E7F">
      <w:pPr>
        <w:jc w:val="both"/>
      </w:pPr>
      <w:r>
        <w:rPr>
          <w:lang w:val="en-US"/>
        </w:rPr>
        <w:t>XXVIII</w:t>
      </w:r>
      <w:r>
        <w:tab/>
        <w:t>Вышка «Билайн»</w:t>
      </w:r>
      <w:r>
        <w:tab/>
      </w:r>
      <w:r>
        <w:tab/>
      </w:r>
      <w:r>
        <w:tab/>
      </w:r>
      <w:r>
        <w:tab/>
      </w:r>
      <w:r>
        <w:tab/>
      </w:r>
      <w:r>
        <w:tab/>
        <w:t>100 м</w:t>
      </w:r>
    </w:p>
    <w:p w:rsidR="003E1E7F" w:rsidRPr="00A779F9" w:rsidRDefault="003E1E7F" w:rsidP="003E1E7F">
      <w:pPr>
        <w:jc w:val="both"/>
      </w:pPr>
      <w:r>
        <w:rPr>
          <w:lang w:val="en-US"/>
        </w:rPr>
        <w:t>XXIX</w:t>
      </w:r>
      <w:r>
        <w:tab/>
      </w:r>
      <w:r>
        <w:tab/>
        <w:t>Вышка «МТС»</w:t>
      </w:r>
      <w:r>
        <w:tab/>
      </w:r>
      <w:r>
        <w:tab/>
      </w:r>
      <w:r>
        <w:tab/>
      </w:r>
      <w:r>
        <w:tab/>
      </w:r>
      <w:r>
        <w:tab/>
      </w:r>
      <w:r>
        <w:tab/>
        <w:t>100 м</w:t>
      </w:r>
    </w:p>
    <w:p w:rsidR="003E1E7F" w:rsidRDefault="003E1E7F" w:rsidP="003E1E7F">
      <w:pPr>
        <w:jc w:val="both"/>
        <w:rPr>
          <w:b/>
        </w:rPr>
      </w:pPr>
    </w:p>
    <w:p w:rsidR="003E1E7F" w:rsidRDefault="0031086C" w:rsidP="003E1E7F">
      <w:pPr>
        <w:jc w:val="both"/>
        <w:outlineLvl w:val="0"/>
        <w:rPr>
          <w:b/>
        </w:rPr>
      </w:pPr>
      <w:bookmarkStart w:id="46" w:name="_Toc22648946"/>
      <w:r>
        <w:rPr>
          <w:b/>
        </w:rPr>
        <w:t xml:space="preserve">      </w:t>
      </w:r>
      <w:r w:rsidR="003E1E7F">
        <w:rPr>
          <w:b/>
        </w:rPr>
        <w:t>Статья 34. Карта водоохранных зон.</w:t>
      </w:r>
      <w:bookmarkEnd w:id="46"/>
    </w:p>
    <w:p w:rsidR="003E1E7F" w:rsidRPr="00991D3A" w:rsidRDefault="003E1E7F" w:rsidP="00D303CE">
      <w:pPr>
        <w:jc w:val="both"/>
        <w:rPr>
          <w:b/>
        </w:rPr>
      </w:pPr>
    </w:p>
    <w:p w:rsidR="003E1E7F" w:rsidRDefault="003E1E7F" w:rsidP="003E1E7F">
      <w:pPr>
        <w:jc w:val="center"/>
      </w:pPr>
    </w:p>
    <w:p w:rsidR="003E1E7F" w:rsidRDefault="003E1E7F" w:rsidP="00D303CE">
      <w:pPr>
        <w:jc w:val="both"/>
        <w:outlineLvl w:val="0"/>
        <w:rPr>
          <w:b/>
        </w:rPr>
      </w:pPr>
      <w:bookmarkStart w:id="47" w:name="_Toc22648947"/>
      <w:r>
        <w:rPr>
          <w:b/>
        </w:rPr>
        <w:t xml:space="preserve">ЧАСТЬ </w:t>
      </w:r>
      <w:r>
        <w:rPr>
          <w:b/>
          <w:lang w:val="en-US"/>
        </w:rPr>
        <w:t>III</w:t>
      </w:r>
      <w:r>
        <w:rPr>
          <w:b/>
        </w:rPr>
        <w:t>. ГРАДОСТРОИТЕЛЬНЫЕ РЕГЛАМЕНТЫ</w:t>
      </w:r>
      <w:bookmarkEnd w:id="47"/>
    </w:p>
    <w:p w:rsidR="003E1E7F" w:rsidRPr="00991D3A" w:rsidRDefault="003E1E7F" w:rsidP="00D303CE">
      <w:pPr>
        <w:jc w:val="both"/>
        <w:rPr>
          <w:b/>
        </w:rPr>
      </w:pPr>
    </w:p>
    <w:p w:rsidR="003E1E7F" w:rsidRDefault="0031086C" w:rsidP="00D303CE">
      <w:pPr>
        <w:jc w:val="both"/>
        <w:outlineLvl w:val="0"/>
        <w:rPr>
          <w:b/>
        </w:rPr>
      </w:pPr>
      <w:bookmarkStart w:id="48" w:name="_Toc22648948"/>
      <w:r>
        <w:rPr>
          <w:b/>
        </w:rPr>
        <w:t xml:space="preserve">      </w:t>
      </w:r>
      <w:r w:rsidR="003E1E7F">
        <w:rPr>
          <w:b/>
        </w:rPr>
        <w:t>Статья 35. Перечень территориальных зон выделенных на карте градостроительного зонирования территории.</w:t>
      </w:r>
      <w:bookmarkEnd w:id="48"/>
    </w:p>
    <w:p w:rsidR="003E1E7F" w:rsidRDefault="003E1E7F" w:rsidP="003E1E7F">
      <w:pPr>
        <w:jc w:val="both"/>
      </w:pPr>
    </w:p>
    <w:p w:rsidR="003E1E7F" w:rsidRDefault="003E1E7F" w:rsidP="003E1E7F">
      <w:pPr>
        <w:jc w:val="both"/>
      </w:pPr>
      <w:r>
        <w:lastRenderedPageBreak/>
        <w:t>На карте градостроительного зонирования городского поселения выделены следующие виды территориальных зон:</w:t>
      </w:r>
    </w:p>
    <w:p w:rsidR="003E1E7F" w:rsidRDefault="003E1E7F" w:rsidP="003E1E7F">
      <w:pPr>
        <w:jc w:val="both"/>
      </w:pPr>
    </w:p>
    <w:p w:rsidR="003E1E7F" w:rsidRPr="00512ABD" w:rsidRDefault="003E1E7F" w:rsidP="00D303CE">
      <w:pPr>
        <w:jc w:val="both"/>
      </w:pPr>
      <w:r>
        <w:t>Код (числовое</w:t>
      </w:r>
    </w:p>
    <w:p w:rsidR="003E1E7F" w:rsidRDefault="003E1E7F" w:rsidP="003E1E7F">
      <w:pPr>
        <w:jc w:val="both"/>
      </w:pPr>
      <w:r>
        <w:t>обозначение) вида                  Наименование вида разрешённого использования</w:t>
      </w:r>
    </w:p>
    <w:p w:rsidR="003E1E7F" w:rsidRDefault="003E1E7F" w:rsidP="00D303CE">
      <w:pPr>
        <w:jc w:val="both"/>
      </w:pPr>
      <w:r>
        <w:t>разрешённого</w:t>
      </w:r>
    </w:p>
    <w:p w:rsidR="003E1E7F" w:rsidRDefault="003E1E7F" w:rsidP="003E1E7F">
      <w:pPr>
        <w:jc w:val="both"/>
      </w:pPr>
      <w:r>
        <w:t>использования</w:t>
      </w:r>
    </w:p>
    <w:p w:rsidR="003E1E7F" w:rsidRDefault="003E1E7F" w:rsidP="00D303CE">
      <w:r>
        <w:t>земельного участка</w:t>
      </w:r>
    </w:p>
    <w:p w:rsidR="00E876D9" w:rsidRDefault="00E876D9" w:rsidP="00D303CE"/>
    <w:p w:rsidR="003E3D0D" w:rsidRDefault="003E3D0D" w:rsidP="00D51727">
      <w:pPr>
        <w:jc w:val="center"/>
      </w:pPr>
      <w:r>
        <w:t>1.0. СЕЛЬСКОХОЗЯЙСТВЕННОЕ ИСПОЛЬЗОВАНИЕ</w:t>
      </w:r>
    </w:p>
    <w:p w:rsidR="003E3D0D" w:rsidRDefault="003E3D0D" w:rsidP="00D51727">
      <w:pPr>
        <w:jc w:val="both"/>
      </w:pPr>
      <w:r>
        <w:t>1.7.</w:t>
      </w:r>
      <w:r>
        <w:tab/>
      </w:r>
      <w:r>
        <w:tab/>
      </w:r>
      <w:r>
        <w:tab/>
        <w:t>Животноводство</w:t>
      </w:r>
    </w:p>
    <w:p w:rsidR="003E3D0D" w:rsidRDefault="003E3D0D" w:rsidP="00D51727">
      <w:pPr>
        <w:jc w:val="both"/>
      </w:pPr>
    </w:p>
    <w:p w:rsidR="003E1E7F" w:rsidRDefault="003E1E7F" w:rsidP="00D51727">
      <w:pPr>
        <w:jc w:val="center"/>
      </w:pPr>
      <w:r>
        <w:t>2.0.  ЖИЛАЯ ЗАСТРОЙКА</w:t>
      </w:r>
    </w:p>
    <w:p w:rsidR="003E1E7F" w:rsidRDefault="003E1E7F" w:rsidP="00D51727">
      <w:pPr>
        <w:jc w:val="both"/>
      </w:pPr>
      <w:r>
        <w:t>2.1</w:t>
      </w:r>
      <w:r w:rsidR="00D303CE">
        <w:t>.</w:t>
      </w:r>
      <w:r w:rsidR="0036280D">
        <w:tab/>
      </w:r>
      <w:r w:rsidR="0036280D">
        <w:tab/>
      </w:r>
      <w:r w:rsidR="0036280D">
        <w:tab/>
      </w:r>
      <w:r w:rsidR="00D303CE">
        <w:t>Д</w:t>
      </w:r>
      <w:r>
        <w:t>ля индивидуального жилищного строительства</w:t>
      </w:r>
    </w:p>
    <w:p w:rsidR="00D6224F" w:rsidRDefault="00D6224F" w:rsidP="00D51727">
      <w:pPr>
        <w:jc w:val="both"/>
      </w:pPr>
      <w:r>
        <w:t>2.1.1                            Малоэтажная многоквартирная жилая застройка</w:t>
      </w:r>
    </w:p>
    <w:p w:rsidR="003E1E7F" w:rsidRDefault="003E1E7F" w:rsidP="00D51727">
      <w:pPr>
        <w:jc w:val="both"/>
      </w:pPr>
      <w:r>
        <w:t>2.2</w:t>
      </w:r>
      <w:r w:rsidR="0036280D">
        <w:tab/>
      </w:r>
      <w:r w:rsidR="0036280D">
        <w:tab/>
      </w:r>
      <w:r w:rsidR="0036280D">
        <w:tab/>
      </w:r>
      <w:r>
        <w:t xml:space="preserve">Приусадебный участок личного подсобного хозяйства            </w:t>
      </w:r>
    </w:p>
    <w:p w:rsidR="003E3D0D" w:rsidRDefault="003E1E7F" w:rsidP="00D51727">
      <w:pPr>
        <w:jc w:val="both"/>
      </w:pPr>
      <w:r>
        <w:t>2.3</w:t>
      </w:r>
      <w:r w:rsidR="0036280D">
        <w:tab/>
      </w:r>
      <w:r w:rsidR="0036280D">
        <w:tab/>
      </w:r>
      <w:r w:rsidR="0036280D">
        <w:tab/>
      </w:r>
      <w:r w:rsidR="00D6224F">
        <w:t>Блокированная жилая застройка</w:t>
      </w:r>
    </w:p>
    <w:p w:rsidR="003E1E7F" w:rsidRDefault="003E1E7F" w:rsidP="00D51727">
      <w:pPr>
        <w:jc w:val="both"/>
      </w:pPr>
      <w:r>
        <w:t>2.7</w:t>
      </w:r>
      <w:r w:rsidR="0036280D">
        <w:tab/>
      </w:r>
      <w:r w:rsidR="0036280D">
        <w:tab/>
      </w:r>
      <w:r w:rsidR="0036280D">
        <w:tab/>
      </w:r>
      <w:r>
        <w:t>Обслуживание жилой застройки</w:t>
      </w:r>
    </w:p>
    <w:p w:rsidR="003E1E7F" w:rsidRDefault="003E1E7F" w:rsidP="00D51727">
      <w:pPr>
        <w:jc w:val="both"/>
      </w:pPr>
    </w:p>
    <w:p w:rsidR="003E1E7F" w:rsidRDefault="003E1E7F" w:rsidP="00D51727">
      <w:pPr>
        <w:jc w:val="center"/>
      </w:pPr>
      <w:r>
        <w:t>3.0. ОБЩЕСТВЕННОЕ ИСПОЛЬЗОВАНИЕ ОБЪЕКТОВ КАПИТАЛЬНОГО СТРОИТЕЛЬСТВА</w:t>
      </w:r>
    </w:p>
    <w:p w:rsidR="003E1E7F" w:rsidRDefault="003E1E7F" w:rsidP="003E1E7F">
      <w:pPr>
        <w:jc w:val="center"/>
      </w:pPr>
    </w:p>
    <w:p w:rsidR="003E1E7F" w:rsidRDefault="003E1E7F" w:rsidP="003E1E7F">
      <w:pPr>
        <w:jc w:val="both"/>
      </w:pPr>
      <w:r>
        <w:t>3.1</w:t>
      </w:r>
      <w:r w:rsidR="0036280D">
        <w:tab/>
      </w:r>
      <w:r w:rsidR="0036280D">
        <w:tab/>
      </w:r>
      <w:r w:rsidR="0036280D">
        <w:tab/>
      </w:r>
      <w:r>
        <w:t>Коммунальное обслуживание</w:t>
      </w:r>
    </w:p>
    <w:p w:rsidR="00763FD7" w:rsidRDefault="00763FD7" w:rsidP="003E1E7F">
      <w:pPr>
        <w:jc w:val="both"/>
      </w:pPr>
      <w:r>
        <w:t>3.1.1</w:t>
      </w:r>
      <w:r w:rsidR="0096034C">
        <w:tab/>
      </w:r>
      <w:r w:rsidR="0096034C">
        <w:tab/>
      </w:r>
      <w:r w:rsidR="0096034C">
        <w:tab/>
        <w:t>Предоставление коммунальных услуг</w:t>
      </w:r>
    </w:p>
    <w:p w:rsidR="0096034C" w:rsidRDefault="0096034C" w:rsidP="003E1E7F">
      <w:pPr>
        <w:jc w:val="both"/>
      </w:pPr>
      <w:r>
        <w:lastRenderedPageBreak/>
        <w:t>3.1.2</w:t>
      </w:r>
      <w:r>
        <w:tab/>
      </w:r>
      <w:r>
        <w:tab/>
      </w:r>
      <w:r>
        <w:tab/>
        <w:t xml:space="preserve">Административные здания организаций, обеспечивающих </w:t>
      </w:r>
    </w:p>
    <w:p w:rsidR="00D6224F" w:rsidRDefault="00D6224F" w:rsidP="003E1E7F">
      <w:pPr>
        <w:jc w:val="both"/>
      </w:pPr>
      <w:r>
        <w:t xml:space="preserve">                                   предоставление коммунальных услуг</w:t>
      </w:r>
    </w:p>
    <w:p w:rsidR="003E1E7F" w:rsidRDefault="003E1E7F" w:rsidP="003E1E7F">
      <w:pPr>
        <w:jc w:val="both"/>
      </w:pPr>
      <w:r>
        <w:t>3.2</w:t>
      </w:r>
      <w:r w:rsidR="0036280D">
        <w:tab/>
      </w:r>
      <w:r w:rsidR="0036280D">
        <w:tab/>
      </w:r>
      <w:r w:rsidR="0036280D">
        <w:tab/>
      </w:r>
      <w:r>
        <w:t>Социальное обслуживание</w:t>
      </w:r>
    </w:p>
    <w:p w:rsidR="003E1E7F" w:rsidRDefault="003E1E7F" w:rsidP="003E1E7F">
      <w:pPr>
        <w:jc w:val="both"/>
      </w:pPr>
      <w:r>
        <w:t>3.3</w:t>
      </w:r>
      <w:r w:rsidR="0036280D">
        <w:tab/>
      </w:r>
      <w:r w:rsidR="0036280D">
        <w:tab/>
      </w:r>
      <w:r w:rsidR="0036280D">
        <w:tab/>
      </w:r>
      <w:r>
        <w:t>Бытовое обслуживание</w:t>
      </w:r>
    </w:p>
    <w:p w:rsidR="003E1E7F" w:rsidRDefault="003E1E7F" w:rsidP="003E1E7F">
      <w:pPr>
        <w:jc w:val="both"/>
      </w:pPr>
      <w:r>
        <w:t>3.4</w:t>
      </w:r>
      <w:r w:rsidR="0096034C">
        <w:t>.1</w:t>
      </w:r>
      <w:r w:rsidR="0036280D">
        <w:tab/>
      </w:r>
      <w:r w:rsidR="0036280D">
        <w:tab/>
      </w:r>
      <w:r w:rsidR="0036280D">
        <w:tab/>
      </w:r>
      <w:r w:rsidR="0096034C">
        <w:t>Амб</w:t>
      </w:r>
      <w:r w:rsidR="00DA04C3">
        <w:t>ул</w:t>
      </w:r>
      <w:r w:rsidR="0096034C">
        <w:t>аторно-поликлиническое обслуживание</w:t>
      </w:r>
    </w:p>
    <w:p w:rsidR="0096034C" w:rsidRDefault="0096034C" w:rsidP="003E1E7F">
      <w:pPr>
        <w:jc w:val="both"/>
      </w:pPr>
      <w:r>
        <w:t>3.4.2</w:t>
      </w:r>
      <w:r>
        <w:tab/>
      </w:r>
      <w:r>
        <w:tab/>
      </w:r>
      <w:r>
        <w:tab/>
        <w:t>Стационарное медицинское обслуживание</w:t>
      </w:r>
    </w:p>
    <w:p w:rsidR="003E1E7F" w:rsidRDefault="003E1E7F" w:rsidP="003E1E7F">
      <w:pPr>
        <w:jc w:val="both"/>
      </w:pPr>
      <w:r>
        <w:t>3.5</w:t>
      </w:r>
      <w:r w:rsidR="00DA04C3">
        <w:t>.1</w:t>
      </w:r>
      <w:r w:rsidR="0036280D">
        <w:tab/>
      </w:r>
      <w:r w:rsidR="0036280D">
        <w:tab/>
      </w:r>
      <w:r w:rsidR="0036280D">
        <w:tab/>
      </w:r>
      <w:r w:rsidR="00DA04C3">
        <w:t>Дошкольное, начальное и среднее общее образование</w:t>
      </w:r>
    </w:p>
    <w:p w:rsidR="003E1E7F" w:rsidRDefault="003E1E7F" w:rsidP="003E1E7F">
      <w:pPr>
        <w:jc w:val="both"/>
      </w:pPr>
      <w:r>
        <w:t>3.6</w:t>
      </w:r>
      <w:r w:rsidR="0036280D">
        <w:tab/>
      </w:r>
      <w:r w:rsidR="0036280D">
        <w:tab/>
      </w:r>
      <w:r w:rsidR="0036280D">
        <w:tab/>
      </w:r>
      <w:r w:rsidR="00DA04C3">
        <w:t>Объекты культурно-досуговой деятельности</w:t>
      </w:r>
    </w:p>
    <w:p w:rsidR="003E1E7F" w:rsidRDefault="003E1E7F" w:rsidP="003E1E7F">
      <w:pPr>
        <w:jc w:val="both"/>
      </w:pPr>
      <w:r>
        <w:t>3.7</w:t>
      </w:r>
      <w:r w:rsidR="0036280D">
        <w:tab/>
      </w:r>
      <w:r w:rsidR="0036280D">
        <w:tab/>
      </w:r>
      <w:r w:rsidR="0036280D">
        <w:tab/>
      </w:r>
      <w:r>
        <w:t>Религиозное использование</w:t>
      </w:r>
    </w:p>
    <w:p w:rsidR="003E1E7F" w:rsidRDefault="003E1E7F" w:rsidP="003E1E7F">
      <w:pPr>
        <w:jc w:val="both"/>
      </w:pPr>
      <w:r>
        <w:t>3.8</w:t>
      </w:r>
      <w:r w:rsidR="0036280D">
        <w:tab/>
      </w:r>
      <w:r w:rsidR="0036280D">
        <w:tab/>
      </w:r>
      <w:r w:rsidR="0036280D">
        <w:tab/>
      </w:r>
      <w:r>
        <w:t>Общественное управление</w:t>
      </w:r>
    </w:p>
    <w:p w:rsidR="00DA04C3" w:rsidRDefault="00DA04C3" w:rsidP="003E1E7F">
      <w:pPr>
        <w:jc w:val="both"/>
      </w:pPr>
      <w:r>
        <w:t>3.9.1</w:t>
      </w:r>
      <w:r>
        <w:tab/>
      </w:r>
      <w:r>
        <w:tab/>
      </w:r>
      <w:r>
        <w:tab/>
        <w:t xml:space="preserve">Обеспечение деятельности в области </w:t>
      </w:r>
      <w:r w:rsidR="00D6224F">
        <w:t xml:space="preserve">гидрометеорологии и </w:t>
      </w:r>
    </w:p>
    <w:p w:rsidR="00D6224F" w:rsidRDefault="00D6224F" w:rsidP="003E1E7F">
      <w:pPr>
        <w:jc w:val="both"/>
      </w:pPr>
      <w:r>
        <w:t xml:space="preserve">                                   смежных с ней областях</w:t>
      </w:r>
    </w:p>
    <w:p w:rsidR="003E1E7F" w:rsidRDefault="003E1E7F" w:rsidP="003E1E7F">
      <w:pPr>
        <w:jc w:val="both"/>
      </w:pPr>
      <w:r>
        <w:t>3.10</w:t>
      </w:r>
      <w:r w:rsidR="0036280D">
        <w:tab/>
      </w:r>
      <w:r w:rsidR="0036280D">
        <w:tab/>
      </w:r>
      <w:r w:rsidR="0036280D">
        <w:tab/>
      </w:r>
      <w:r>
        <w:t>Ветеринарное обслуживание</w:t>
      </w:r>
    </w:p>
    <w:p w:rsidR="003E1E7F" w:rsidRDefault="003E1E7F" w:rsidP="003E1E7F">
      <w:pPr>
        <w:jc w:val="both"/>
      </w:pPr>
    </w:p>
    <w:p w:rsidR="003E1E7F" w:rsidRDefault="003E1E7F" w:rsidP="003E1E7F">
      <w:pPr>
        <w:jc w:val="center"/>
      </w:pPr>
      <w:r>
        <w:t>4.0. ПРЕДПРИНИМАТЕЛЬСТВО</w:t>
      </w:r>
    </w:p>
    <w:p w:rsidR="003E1E7F" w:rsidRDefault="003E1E7F" w:rsidP="003E1E7F">
      <w:pPr>
        <w:jc w:val="center"/>
      </w:pPr>
    </w:p>
    <w:p w:rsidR="003E1E7F" w:rsidRDefault="003E1E7F" w:rsidP="003E1E7F">
      <w:pPr>
        <w:jc w:val="both"/>
      </w:pPr>
      <w:r>
        <w:t>4.1</w:t>
      </w:r>
      <w:r w:rsidR="00B1164B">
        <w:tab/>
      </w:r>
      <w:r w:rsidR="00B1164B">
        <w:tab/>
      </w:r>
      <w:r w:rsidR="00B1164B">
        <w:tab/>
      </w:r>
      <w:r>
        <w:t>Деловое управление</w:t>
      </w:r>
    </w:p>
    <w:p w:rsidR="003E1E7F" w:rsidRDefault="003E1E7F" w:rsidP="003E1E7F">
      <w:pPr>
        <w:jc w:val="both"/>
      </w:pPr>
      <w:r>
        <w:t>4.3</w:t>
      </w:r>
      <w:r w:rsidR="00B1164B">
        <w:tab/>
      </w:r>
      <w:r w:rsidR="00B1164B">
        <w:tab/>
      </w:r>
      <w:r w:rsidR="00B1164B">
        <w:tab/>
      </w:r>
      <w:r w:rsidR="002B1AE9">
        <w:t>Рынки</w:t>
      </w:r>
    </w:p>
    <w:p w:rsidR="003E1E7F" w:rsidRDefault="003E1E7F" w:rsidP="003E1E7F">
      <w:pPr>
        <w:jc w:val="both"/>
      </w:pPr>
      <w:r>
        <w:t>4.4</w:t>
      </w:r>
      <w:r w:rsidR="00266565">
        <w:tab/>
      </w:r>
      <w:r w:rsidR="00266565">
        <w:tab/>
      </w:r>
      <w:r w:rsidR="00266565">
        <w:tab/>
      </w:r>
      <w:r>
        <w:t>Магазин</w:t>
      </w:r>
      <w:r w:rsidR="002B1AE9">
        <w:t>ы</w:t>
      </w:r>
    </w:p>
    <w:p w:rsidR="003E1E7F" w:rsidRDefault="003E1E7F" w:rsidP="003E1E7F">
      <w:pPr>
        <w:jc w:val="both"/>
      </w:pPr>
      <w:r>
        <w:t>4.5</w:t>
      </w:r>
      <w:r w:rsidR="00266565">
        <w:tab/>
      </w:r>
      <w:r w:rsidR="00266565">
        <w:tab/>
      </w:r>
      <w:r w:rsidR="00266565">
        <w:tab/>
      </w:r>
      <w:r>
        <w:t>Банковская и страховая деятельность</w:t>
      </w:r>
    </w:p>
    <w:p w:rsidR="003E1E7F" w:rsidRDefault="003E1E7F" w:rsidP="003E1E7F">
      <w:pPr>
        <w:jc w:val="both"/>
      </w:pPr>
      <w:r>
        <w:t>4.6</w:t>
      </w:r>
      <w:r w:rsidR="00266565">
        <w:tab/>
      </w:r>
      <w:r w:rsidR="00266565">
        <w:tab/>
      </w:r>
      <w:r w:rsidR="00266565">
        <w:tab/>
      </w:r>
      <w:r>
        <w:t>Общественное питание</w:t>
      </w:r>
    </w:p>
    <w:p w:rsidR="003E1E7F" w:rsidRDefault="003E1E7F" w:rsidP="003E1E7F">
      <w:pPr>
        <w:jc w:val="both"/>
      </w:pPr>
      <w:r>
        <w:t>4.7</w:t>
      </w:r>
      <w:r w:rsidR="00987D6E">
        <w:tab/>
      </w:r>
      <w:r w:rsidR="00987D6E">
        <w:tab/>
      </w:r>
      <w:r w:rsidR="00987D6E">
        <w:tab/>
      </w:r>
      <w:r>
        <w:t>Гостиничное обслуживание</w:t>
      </w:r>
    </w:p>
    <w:p w:rsidR="003E1E7F" w:rsidRDefault="003E1E7F" w:rsidP="003E1E7F">
      <w:pPr>
        <w:jc w:val="both"/>
      </w:pPr>
      <w:r>
        <w:lastRenderedPageBreak/>
        <w:t>4.8</w:t>
      </w:r>
      <w:r w:rsidR="00987D6E">
        <w:tab/>
      </w:r>
      <w:r w:rsidR="00987D6E">
        <w:tab/>
      </w:r>
      <w:r w:rsidR="00987D6E">
        <w:tab/>
      </w:r>
      <w:r>
        <w:t>Р</w:t>
      </w:r>
      <w:r w:rsidR="002B1AE9">
        <w:t>азвлечения</w:t>
      </w:r>
    </w:p>
    <w:p w:rsidR="00DA04C3" w:rsidRDefault="003E1E7F" w:rsidP="003E1E7F">
      <w:pPr>
        <w:jc w:val="both"/>
      </w:pPr>
      <w:r>
        <w:t>4.9</w:t>
      </w:r>
      <w:r w:rsidR="00987D6E">
        <w:tab/>
      </w:r>
      <w:r w:rsidR="00987D6E">
        <w:tab/>
      </w:r>
      <w:r w:rsidR="00987D6E">
        <w:tab/>
      </w:r>
      <w:r w:rsidR="002B1AE9">
        <w:t>Служебные гаражи</w:t>
      </w:r>
    </w:p>
    <w:p w:rsidR="003E1E7F" w:rsidRDefault="00DA04C3" w:rsidP="003E1E7F">
      <w:pPr>
        <w:jc w:val="both"/>
      </w:pPr>
      <w:r>
        <w:t>4.9.1</w:t>
      </w:r>
      <w:r>
        <w:tab/>
      </w:r>
      <w:r>
        <w:tab/>
      </w:r>
      <w:r>
        <w:tab/>
        <w:t>Объекты дорожного сервиса</w:t>
      </w:r>
    </w:p>
    <w:p w:rsidR="00DA04C3" w:rsidRDefault="00DA04C3" w:rsidP="003E1E7F">
      <w:pPr>
        <w:jc w:val="both"/>
      </w:pPr>
      <w:r>
        <w:t>4.9.1.1</w:t>
      </w:r>
      <w:r>
        <w:tab/>
      </w:r>
      <w:r>
        <w:tab/>
      </w:r>
      <w:r>
        <w:tab/>
        <w:t>Заправка транспортных средств</w:t>
      </w:r>
    </w:p>
    <w:p w:rsidR="002B1AE9" w:rsidRDefault="002B1AE9" w:rsidP="003E1E7F">
      <w:pPr>
        <w:jc w:val="both"/>
      </w:pPr>
      <w:r>
        <w:t>4.9.1.3                         Автомобильные мойки</w:t>
      </w:r>
    </w:p>
    <w:p w:rsidR="002B1AE9" w:rsidRDefault="002B1AE9" w:rsidP="003E1E7F">
      <w:pPr>
        <w:jc w:val="both"/>
      </w:pPr>
      <w:r>
        <w:t>4.9.1.4                         Ремонт автомобилей</w:t>
      </w:r>
    </w:p>
    <w:p w:rsidR="003E1E7F" w:rsidRDefault="003E1E7F" w:rsidP="003E1E7F">
      <w:pPr>
        <w:jc w:val="both"/>
      </w:pPr>
    </w:p>
    <w:p w:rsidR="003E1E7F" w:rsidRDefault="003E1E7F" w:rsidP="003E1E7F">
      <w:pPr>
        <w:jc w:val="center"/>
      </w:pPr>
      <w:r>
        <w:t>5.0.</w:t>
      </w:r>
      <w:r w:rsidR="00987D6E">
        <w:t xml:space="preserve"> </w:t>
      </w:r>
      <w:r>
        <w:t>ОТДЫХ, РЕКРЕАЦИЯ</w:t>
      </w:r>
    </w:p>
    <w:p w:rsidR="003E1E7F" w:rsidRDefault="003E1E7F" w:rsidP="003E1E7F">
      <w:pPr>
        <w:jc w:val="center"/>
      </w:pPr>
    </w:p>
    <w:p w:rsidR="003E1E7F" w:rsidRDefault="003E1E7F" w:rsidP="003E1E7F">
      <w:pPr>
        <w:jc w:val="both"/>
      </w:pPr>
      <w:r>
        <w:t>5.1</w:t>
      </w:r>
      <w:r w:rsidR="00987D6E">
        <w:tab/>
      </w:r>
      <w:r w:rsidR="00987D6E">
        <w:tab/>
      </w:r>
      <w:r w:rsidR="00987D6E">
        <w:tab/>
      </w:r>
      <w:r>
        <w:t>Спорт</w:t>
      </w:r>
    </w:p>
    <w:p w:rsidR="00D32068" w:rsidRDefault="00D32068" w:rsidP="003E1E7F">
      <w:pPr>
        <w:jc w:val="both"/>
      </w:pPr>
      <w:r>
        <w:t>5.1.2                            Обеспечение занятий спортом в помещениях</w:t>
      </w:r>
    </w:p>
    <w:p w:rsidR="00D32068" w:rsidRDefault="00D32068" w:rsidP="003E1E7F">
      <w:pPr>
        <w:jc w:val="both"/>
      </w:pPr>
      <w:r>
        <w:t>5.1.3                            Площадки для занятий спортом</w:t>
      </w:r>
    </w:p>
    <w:p w:rsidR="00D32068" w:rsidRDefault="00D32068" w:rsidP="003E1E7F">
      <w:pPr>
        <w:jc w:val="both"/>
      </w:pPr>
      <w:r>
        <w:t>5.1.4                            Оборудованные площадки для занятий спортом</w:t>
      </w:r>
    </w:p>
    <w:p w:rsidR="00D51727" w:rsidRDefault="00D51727" w:rsidP="003E1E7F">
      <w:pPr>
        <w:jc w:val="both"/>
      </w:pPr>
      <w:r>
        <w:t>5.1.5</w:t>
      </w:r>
      <w:r>
        <w:tab/>
      </w:r>
      <w:r>
        <w:tab/>
      </w:r>
      <w:r>
        <w:tab/>
        <w:t>Водный спорт</w:t>
      </w:r>
    </w:p>
    <w:p w:rsidR="00D32068" w:rsidRDefault="00D32068" w:rsidP="003E1E7F">
      <w:pPr>
        <w:jc w:val="both"/>
      </w:pPr>
      <w:r>
        <w:t>5.4                               Причалы для маломерных судов</w:t>
      </w:r>
    </w:p>
    <w:p w:rsidR="003E1E7F" w:rsidRDefault="003E1E7F" w:rsidP="003E1E7F">
      <w:pPr>
        <w:jc w:val="both"/>
      </w:pPr>
    </w:p>
    <w:p w:rsidR="003E1E7F" w:rsidRDefault="003E1E7F" w:rsidP="003E1E7F">
      <w:pPr>
        <w:jc w:val="center"/>
      </w:pPr>
      <w:r>
        <w:t>6.0. ПРОИЗВОДСТВЕННАЯ ДЕЯТЕЛЬНОСТЬ</w:t>
      </w:r>
    </w:p>
    <w:p w:rsidR="003E1E7F" w:rsidRDefault="003E1E7F" w:rsidP="003E1E7F">
      <w:pPr>
        <w:jc w:val="both"/>
      </w:pPr>
    </w:p>
    <w:p w:rsidR="003E1E7F" w:rsidRDefault="003E1E7F" w:rsidP="003E1E7F">
      <w:pPr>
        <w:jc w:val="both"/>
      </w:pPr>
      <w:r>
        <w:t>6.3</w:t>
      </w:r>
      <w:r w:rsidR="00987D6E">
        <w:tab/>
      </w:r>
      <w:r w:rsidR="00987D6E">
        <w:tab/>
      </w:r>
      <w:r w:rsidR="00987D6E">
        <w:tab/>
      </w:r>
      <w:r>
        <w:t>Лёгкая промышленность</w:t>
      </w:r>
    </w:p>
    <w:p w:rsidR="003E1E7F" w:rsidRDefault="003E1E7F" w:rsidP="003E1E7F">
      <w:pPr>
        <w:jc w:val="both"/>
      </w:pPr>
      <w:r>
        <w:t>6.4</w:t>
      </w:r>
      <w:r w:rsidR="00987D6E">
        <w:tab/>
      </w:r>
      <w:r w:rsidR="00987D6E">
        <w:tab/>
      </w:r>
      <w:r w:rsidR="00987D6E">
        <w:tab/>
      </w:r>
      <w:r>
        <w:t>Пищевая промышленность</w:t>
      </w:r>
    </w:p>
    <w:p w:rsidR="003E1E7F" w:rsidRDefault="003E1E7F" w:rsidP="003E1E7F">
      <w:pPr>
        <w:jc w:val="both"/>
      </w:pPr>
      <w:r>
        <w:t>6.6</w:t>
      </w:r>
      <w:r w:rsidR="00987D6E">
        <w:tab/>
      </w:r>
      <w:r w:rsidR="00987D6E">
        <w:tab/>
      </w:r>
      <w:r w:rsidR="00987D6E">
        <w:tab/>
      </w:r>
      <w:r>
        <w:t>Строительная промышленность</w:t>
      </w:r>
    </w:p>
    <w:p w:rsidR="003E1E7F" w:rsidRDefault="003E1E7F" w:rsidP="003E1E7F">
      <w:pPr>
        <w:jc w:val="both"/>
      </w:pPr>
      <w:r>
        <w:t>6.7</w:t>
      </w:r>
      <w:r w:rsidR="00987D6E">
        <w:tab/>
      </w:r>
      <w:r w:rsidR="00987D6E">
        <w:tab/>
      </w:r>
      <w:r w:rsidR="00987D6E">
        <w:tab/>
      </w:r>
      <w:r>
        <w:t>Энергетика</w:t>
      </w:r>
    </w:p>
    <w:p w:rsidR="003E1E7F" w:rsidRDefault="003E1E7F" w:rsidP="003E1E7F">
      <w:pPr>
        <w:jc w:val="both"/>
      </w:pPr>
      <w:r>
        <w:lastRenderedPageBreak/>
        <w:t>6.8</w:t>
      </w:r>
      <w:r w:rsidR="00987D6E">
        <w:tab/>
      </w:r>
      <w:r w:rsidR="00987D6E">
        <w:tab/>
      </w:r>
      <w:r w:rsidR="00987D6E">
        <w:tab/>
      </w:r>
      <w:r>
        <w:t>Связь</w:t>
      </w:r>
    </w:p>
    <w:p w:rsidR="003E1E7F" w:rsidRDefault="003E1E7F" w:rsidP="003E1E7F">
      <w:pPr>
        <w:jc w:val="both"/>
      </w:pPr>
      <w:r>
        <w:t>6.9</w:t>
      </w:r>
      <w:r w:rsidR="00987D6E">
        <w:tab/>
      </w:r>
      <w:r w:rsidR="00987D6E">
        <w:tab/>
      </w:r>
      <w:r w:rsidR="00987D6E">
        <w:tab/>
      </w:r>
      <w:r>
        <w:t>Склады</w:t>
      </w:r>
    </w:p>
    <w:p w:rsidR="0029120F" w:rsidRDefault="0029120F" w:rsidP="003E1E7F">
      <w:pPr>
        <w:jc w:val="both"/>
      </w:pPr>
      <w:r>
        <w:t>6.9.1                           Складские площадки</w:t>
      </w:r>
    </w:p>
    <w:p w:rsidR="003E1E7F" w:rsidRDefault="003E1E7F" w:rsidP="003E1E7F">
      <w:pPr>
        <w:jc w:val="both"/>
      </w:pPr>
    </w:p>
    <w:p w:rsidR="003E1E7F" w:rsidRDefault="003E1E7F" w:rsidP="003E1E7F">
      <w:pPr>
        <w:jc w:val="center"/>
      </w:pPr>
      <w:r>
        <w:t>7.0. ТРАНСПОРТ</w:t>
      </w:r>
    </w:p>
    <w:p w:rsidR="003E1E7F" w:rsidRDefault="003E1E7F" w:rsidP="003E1E7F">
      <w:pPr>
        <w:jc w:val="both"/>
      </w:pPr>
    </w:p>
    <w:p w:rsidR="003E1E7F" w:rsidRDefault="003E1E7F" w:rsidP="003E1E7F">
      <w:pPr>
        <w:jc w:val="both"/>
      </w:pPr>
      <w:r>
        <w:t>7.2</w:t>
      </w:r>
      <w:r w:rsidR="00987D6E">
        <w:tab/>
      </w:r>
      <w:r w:rsidR="00987D6E">
        <w:tab/>
      </w:r>
      <w:r w:rsidR="00987D6E">
        <w:tab/>
      </w:r>
      <w:r>
        <w:t>Автомобильный транспорт</w:t>
      </w:r>
    </w:p>
    <w:p w:rsidR="003E1E7F" w:rsidRDefault="003E1E7F" w:rsidP="003E1E7F">
      <w:pPr>
        <w:jc w:val="both"/>
      </w:pPr>
    </w:p>
    <w:p w:rsidR="003E1E7F" w:rsidRDefault="003E1E7F" w:rsidP="003E1E7F">
      <w:pPr>
        <w:jc w:val="center"/>
      </w:pPr>
      <w:r>
        <w:t>8.0. ОБЕСПЕЧЕНИЕ ОБОРОНЫ И БЕЗОПАСНОСТ</w:t>
      </w:r>
    </w:p>
    <w:p w:rsidR="003E1E7F" w:rsidRDefault="003E1E7F" w:rsidP="003E1E7F">
      <w:pPr>
        <w:jc w:val="center"/>
      </w:pPr>
    </w:p>
    <w:p w:rsidR="003E1E7F" w:rsidRDefault="003E1E7F" w:rsidP="003E1E7F">
      <w:pPr>
        <w:jc w:val="both"/>
      </w:pPr>
      <w:r>
        <w:t>8.3</w:t>
      </w:r>
      <w:r w:rsidR="00987D6E">
        <w:tab/>
      </w:r>
      <w:r w:rsidR="00987D6E">
        <w:tab/>
      </w:r>
      <w:r w:rsidR="00987D6E">
        <w:tab/>
      </w:r>
      <w:r>
        <w:t>Обесп</w:t>
      </w:r>
      <w:r w:rsidR="00D6224F">
        <w:t>ечение внутреннего правопоря</w:t>
      </w:r>
      <w:r w:rsidR="00D32068">
        <w:t>дка</w:t>
      </w:r>
    </w:p>
    <w:p w:rsidR="003E1E7F" w:rsidRDefault="003E1E7F" w:rsidP="003E1E7F">
      <w:pPr>
        <w:jc w:val="both"/>
      </w:pPr>
    </w:p>
    <w:p w:rsidR="003E1E7F" w:rsidRDefault="00D51727" w:rsidP="003E1E7F">
      <w:pPr>
        <w:jc w:val="center"/>
      </w:pPr>
      <w:r>
        <w:t xml:space="preserve">11.0. </w:t>
      </w:r>
      <w:r w:rsidR="003E1E7F">
        <w:t>ВОДНЫЕ ОБЪЕКТЫ</w:t>
      </w:r>
    </w:p>
    <w:p w:rsidR="003E1E7F" w:rsidRDefault="003E1E7F" w:rsidP="003E1E7F">
      <w:pPr>
        <w:jc w:val="center"/>
      </w:pPr>
    </w:p>
    <w:p w:rsidR="003E1E7F" w:rsidRDefault="003E1E7F" w:rsidP="003E1E7F">
      <w:pPr>
        <w:jc w:val="both"/>
      </w:pPr>
      <w:r>
        <w:t>11.1</w:t>
      </w:r>
      <w:r w:rsidR="00FD54AE">
        <w:tab/>
      </w:r>
      <w:r w:rsidR="00FD54AE">
        <w:tab/>
      </w:r>
      <w:r w:rsidR="00FD54AE">
        <w:tab/>
      </w:r>
      <w:r>
        <w:t>Общее пользование</w:t>
      </w:r>
    </w:p>
    <w:p w:rsidR="003E1E7F" w:rsidRDefault="003E1E7F" w:rsidP="003E1E7F">
      <w:pPr>
        <w:jc w:val="both"/>
      </w:pPr>
      <w:r>
        <w:t>11.2</w:t>
      </w:r>
      <w:r w:rsidR="00FD54AE">
        <w:tab/>
      </w:r>
      <w:r w:rsidR="00FD54AE">
        <w:tab/>
      </w:r>
      <w:r w:rsidR="00FD54AE">
        <w:tab/>
      </w:r>
      <w:r>
        <w:t>Специальное пользование водными объектами</w:t>
      </w:r>
    </w:p>
    <w:p w:rsidR="003E1E7F" w:rsidRDefault="003E1E7F" w:rsidP="003E1E7F">
      <w:pPr>
        <w:jc w:val="both"/>
      </w:pPr>
    </w:p>
    <w:p w:rsidR="003E1E7F" w:rsidRDefault="003E1E7F" w:rsidP="003E1E7F">
      <w:pPr>
        <w:jc w:val="center"/>
      </w:pPr>
      <w:r>
        <w:t xml:space="preserve">12.0. </w:t>
      </w:r>
      <w:r w:rsidR="00D32068">
        <w:t>ЗЕМЕЛЬНЫЕ УЧАСТКИ ОБЩЕГО ПОЛЬЗОВАНИЯ</w:t>
      </w:r>
    </w:p>
    <w:p w:rsidR="00D6224F" w:rsidRDefault="00D6224F" w:rsidP="00D6224F"/>
    <w:p w:rsidR="003E1E7F" w:rsidRDefault="00D6224F" w:rsidP="00D6224F">
      <w:r>
        <w:t>12.01                          Улично-дорожная сеть</w:t>
      </w:r>
    </w:p>
    <w:p w:rsidR="00D6224F" w:rsidRDefault="00D6224F" w:rsidP="00D6224F">
      <w:r>
        <w:t>12.02                          Благоустройство территории</w:t>
      </w:r>
    </w:p>
    <w:p w:rsidR="003E1E7F" w:rsidRDefault="003E1E7F" w:rsidP="003E1E7F">
      <w:pPr>
        <w:jc w:val="both"/>
      </w:pPr>
      <w:r>
        <w:t>12.1</w:t>
      </w:r>
      <w:r w:rsidR="00FD54AE">
        <w:tab/>
      </w:r>
      <w:r w:rsidR="00FD54AE">
        <w:tab/>
      </w:r>
      <w:r w:rsidR="00FD54AE">
        <w:tab/>
      </w:r>
      <w:r w:rsidR="0029120F">
        <w:t>Ритуальная деятельность</w:t>
      </w:r>
    </w:p>
    <w:p w:rsidR="003E1E7F" w:rsidRDefault="003E1E7F" w:rsidP="003E1E7F">
      <w:pPr>
        <w:jc w:val="both"/>
      </w:pPr>
    </w:p>
    <w:p w:rsidR="00D32068" w:rsidRDefault="00D32068" w:rsidP="00D32068">
      <w:pPr>
        <w:jc w:val="center"/>
      </w:pPr>
      <w:r>
        <w:t>13.0. ЗЕМЕЛЬНЫЕ УЧАСТКИ ОБЩЕГО НАЗНАЧЕНИЯ</w:t>
      </w:r>
    </w:p>
    <w:p w:rsidR="004537D3" w:rsidRDefault="004537D3" w:rsidP="00D32068">
      <w:pPr>
        <w:jc w:val="center"/>
      </w:pPr>
    </w:p>
    <w:p w:rsidR="004537D3" w:rsidRDefault="004537D3" w:rsidP="004537D3">
      <w:pPr>
        <w:jc w:val="both"/>
      </w:pPr>
      <w:r>
        <w:t>13.1                             Ведение огородничества</w:t>
      </w:r>
    </w:p>
    <w:p w:rsidR="004537D3" w:rsidRDefault="004537D3" w:rsidP="004537D3">
      <w:pPr>
        <w:jc w:val="both"/>
      </w:pPr>
      <w:r>
        <w:t>13.2                             Ведение садоводства</w:t>
      </w:r>
    </w:p>
    <w:p w:rsidR="00D51727" w:rsidRDefault="00D51727" w:rsidP="00D51727">
      <w:pPr>
        <w:rPr>
          <w:b/>
        </w:rPr>
      </w:pPr>
    </w:p>
    <w:p w:rsidR="00C04436" w:rsidRDefault="0031086C" w:rsidP="00C04436">
      <w:pPr>
        <w:outlineLvl w:val="0"/>
        <w:rPr>
          <w:b/>
        </w:rPr>
      </w:pPr>
      <w:bookmarkStart w:id="49" w:name="_Toc22648949"/>
      <w:r>
        <w:rPr>
          <w:b/>
        </w:rPr>
        <w:t xml:space="preserve">      </w:t>
      </w:r>
      <w:r w:rsidR="003E1E7F">
        <w:rPr>
          <w:b/>
        </w:rPr>
        <w:t>Статья 35.1.</w:t>
      </w:r>
      <w:r w:rsidR="00C04436">
        <w:rPr>
          <w:b/>
        </w:rPr>
        <w:t xml:space="preserve"> </w:t>
      </w:r>
      <w:r w:rsidR="003E1E7F">
        <w:rPr>
          <w:b/>
        </w:rPr>
        <w:t xml:space="preserve"> </w:t>
      </w:r>
      <w:r w:rsidR="00C04436">
        <w:rPr>
          <w:b/>
        </w:rPr>
        <w:t xml:space="preserve">1.0. </w:t>
      </w:r>
      <w:r w:rsidR="00C04436" w:rsidRPr="000950F2">
        <w:rPr>
          <w:b/>
        </w:rPr>
        <w:t>Сельскохозяйственное производство</w:t>
      </w:r>
      <w:bookmarkEnd w:id="49"/>
    </w:p>
    <w:p w:rsidR="00C04436" w:rsidRDefault="00C04436" w:rsidP="00C04436"/>
    <w:p w:rsidR="00C04436" w:rsidRDefault="00C04436" w:rsidP="00C04436">
      <w:pPr>
        <w:jc w:val="both"/>
      </w:pPr>
      <w:r>
        <w:t xml:space="preserve">      Ведение сельского хозяйства. Содержание данного вида разрешённого использования включает в себя содержание видов р</w:t>
      </w:r>
      <w:r w:rsidR="00692125">
        <w:t xml:space="preserve">азрешённого использования с </w:t>
      </w:r>
      <w:proofErr w:type="spellStart"/>
      <w:r w:rsidR="00692125">
        <w:t>кодм</w:t>
      </w:r>
      <w:proofErr w:type="spellEnd"/>
      <w:r w:rsidR="00D6224F">
        <w:t xml:space="preserve"> 1.7,</w:t>
      </w:r>
      <w:r>
        <w:t xml:space="preserve"> в том числе размещение зданий и сооружений, используемых для хранения и переработки сельскохозяйственной продукции.</w:t>
      </w:r>
    </w:p>
    <w:tbl>
      <w:tblPr>
        <w:tblW w:w="5000" w:type="pct"/>
        <w:tblLayout w:type="fixed"/>
        <w:tblLook w:val="0000" w:firstRow="0" w:lastRow="0" w:firstColumn="0" w:lastColumn="0" w:noHBand="0" w:noVBand="0"/>
      </w:tblPr>
      <w:tblGrid>
        <w:gridCol w:w="1077"/>
        <w:gridCol w:w="1382"/>
        <w:gridCol w:w="1107"/>
        <w:gridCol w:w="3041"/>
        <w:gridCol w:w="2498"/>
      </w:tblGrid>
      <w:tr w:rsidR="00C04436" w:rsidTr="00BB393D">
        <w:trPr>
          <w:trHeight w:val="220"/>
          <w:tblHeader/>
        </w:trPr>
        <w:tc>
          <w:tcPr>
            <w:tcW w:w="591" w:type="pct"/>
            <w:tcBorders>
              <w:top w:val="single" w:sz="4" w:space="0" w:color="000000"/>
              <w:left w:val="single" w:sz="4" w:space="0" w:color="000000"/>
              <w:bottom w:val="single" w:sz="4" w:space="0" w:color="000000"/>
            </w:tcBorders>
            <w:shd w:val="clear" w:color="auto" w:fill="auto"/>
            <w:vAlign w:val="center"/>
          </w:tcPr>
          <w:p w:rsidR="00C04436" w:rsidRDefault="00C04436" w:rsidP="0014000F">
            <w:pPr>
              <w:jc w:val="center"/>
              <w:rPr>
                <w:sz w:val="20"/>
              </w:rPr>
            </w:pPr>
            <w:r>
              <w:rPr>
                <w:sz w:val="20"/>
              </w:rPr>
              <w:t>Код</w:t>
            </w:r>
          </w:p>
          <w:p w:rsidR="00C04436" w:rsidRDefault="00C04436" w:rsidP="0014000F">
            <w:pPr>
              <w:jc w:val="center"/>
              <w:rPr>
                <w:sz w:val="20"/>
              </w:rPr>
            </w:pPr>
            <w:r>
              <w:rPr>
                <w:sz w:val="20"/>
              </w:rPr>
              <w:t>(числовое обозначение вида разрешённого использования земельного участка)</w:t>
            </w:r>
          </w:p>
        </w:tc>
        <w:tc>
          <w:tcPr>
            <w:tcW w:w="759" w:type="pct"/>
            <w:tcBorders>
              <w:top w:val="single" w:sz="4" w:space="0" w:color="000000"/>
              <w:left w:val="single" w:sz="4" w:space="0" w:color="000000"/>
              <w:bottom w:val="single" w:sz="4" w:space="0" w:color="000000"/>
            </w:tcBorders>
            <w:shd w:val="clear" w:color="auto" w:fill="auto"/>
            <w:vAlign w:val="center"/>
          </w:tcPr>
          <w:p w:rsidR="00C04436" w:rsidRDefault="00C04436" w:rsidP="0014000F">
            <w:pPr>
              <w:jc w:val="center"/>
              <w:rPr>
                <w:sz w:val="20"/>
              </w:rPr>
            </w:pPr>
            <w:r>
              <w:rPr>
                <w:sz w:val="20"/>
              </w:rPr>
              <w:t>Наименование вида разрешённого использования земельного участка</w:t>
            </w:r>
          </w:p>
        </w:tc>
        <w:tc>
          <w:tcPr>
            <w:tcW w:w="608" w:type="pct"/>
            <w:tcBorders>
              <w:top w:val="single" w:sz="4" w:space="0" w:color="000000"/>
              <w:left w:val="single" w:sz="4" w:space="0" w:color="000000"/>
              <w:bottom w:val="single" w:sz="4" w:space="0" w:color="000000"/>
            </w:tcBorders>
            <w:shd w:val="clear" w:color="auto" w:fill="auto"/>
            <w:vAlign w:val="center"/>
          </w:tcPr>
          <w:p w:rsidR="00C04436" w:rsidRDefault="00C04436" w:rsidP="0014000F">
            <w:pPr>
              <w:jc w:val="center"/>
              <w:rPr>
                <w:sz w:val="20"/>
              </w:rPr>
            </w:pPr>
            <w:r>
              <w:rPr>
                <w:sz w:val="20"/>
              </w:rPr>
              <w:t>Вид разрешённого использования</w:t>
            </w:r>
          </w:p>
        </w:tc>
        <w:tc>
          <w:tcPr>
            <w:tcW w:w="1670" w:type="pct"/>
            <w:tcBorders>
              <w:top w:val="single" w:sz="4" w:space="0" w:color="000000"/>
              <w:left w:val="single" w:sz="4" w:space="0" w:color="000000"/>
              <w:bottom w:val="single" w:sz="4" w:space="0" w:color="000000"/>
            </w:tcBorders>
            <w:shd w:val="clear" w:color="auto" w:fill="auto"/>
            <w:vAlign w:val="center"/>
          </w:tcPr>
          <w:p w:rsidR="00C04436" w:rsidRDefault="00C04436" w:rsidP="0014000F">
            <w:pPr>
              <w:jc w:val="center"/>
              <w:rPr>
                <w:sz w:val="20"/>
              </w:rPr>
            </w:pPr>
            <w:r>
              <w:rPr>
                <w:sz w:val="20"/>
              </w:rPr>
              <w:t>Описание вида разрешённого использования земельных участков</w:t>
            </w:r>
          </w:p>
        </w:tc>
        <w:tc>
          <w:tcPr>
            <w:tcW w:w="13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4436" w:rsidRDefault="00C04436" w:rsidP="0014000F">
            <w:pPr>
              <w:jc w:val="center"/>
              <w:rPr>
                <w:sz w:val="20"/>
              </w:rPr>
            </w:pPr>
            <w:r>
              <w:rPr>
                <w:sz w:val="2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C04436" w:rsidTr="00BB393D">
        <w:trPr>
          <w:trHeight w:val="23"/>
        </w:trPr>
        <w:tc>
          <w:tcPr>
            <w:tcW w:w="591"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1.7</w:t>
            </w:r>
          </w:p>
        </w:tc>
        <w:tc>
          <w:tcPr>
            <w:tcW w:w="759" w:type="pct"/>
            <w:tcBorders>
              <w:top w:val="single" w:sz="4" w:space="0" w:color="000000"/>
              <w:left w:val="single" w:sz="4" w:space="0" w:color="000000"/>
              <w:bottom w:val="single" w:sz="4" w:space="0" w:color="000000"/>
            </w:tcBorders>
            <w:shd w:val="clear" w:color="auto" w:fill="auto"/>
          </w:tcPr>
          <w:p w:rsidR="00C04436" w:rsidRDefault="00C04436" w:rsidP="006B3097">
            <w:pPr>
              <w:jc w:val="center"/>
              <w:rPr>
                <w:sz w:val="20"/>
              </w:rPr>
            </w:pPr>
            <w:r>
              <w:rPr>
                <w:sz w:val="20"/>
              </w:rPr>
              <w:t>Животноводство</w:t>
            </w:r>
          </w:p>
        </w:tc>
        <w:tc>
          <w:tcPr>
            <w:tcW w:w="608"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Основной</w:t>
            </w:r>
          </w:p>
        </w:tc>
        <w:tc>
          <w:tcPr>
            <w:tcW w:w="1670" w:type="pct"/>
            <w:tcBorders>
              <w:top w:val="single" w:sz="4" w:space="0" w:color="000000"/>
              <w:left w:val="single" w:sz="4" w:space="0" w:color="000000"/>
              <w:bottom w:val="single" w:sz="4" w:space="0" w:color="000000"/>
            </w:tcBorders>
            <w:shd w:val="clear" w:color="auto" w:fill="auto"/>
          </w:tcPr>
          <w:p w:rsidR="00C04436" w:rsidRDefault="00C04436" w:rsidP="0014000F">
            <w:pPr>
              <w:jc w:val="both"/>
              <w:rPr>
                <w:sz w:val="20"/>
              </w:rPr>
            </w:pPr>
            <w:r>
              <w:rPr>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04436" w:rsidRDefault="00C04436" w:rsidP="0014000F">
            <w:pPr>
              <w:jc w:val="both"/>
              <w:rPr>
                <w:sz w:val="20"/>
              </w:rPr>
            </w:pPr>
            <w:r>
              <w:rPr>
                <w:sz w:val="20"/>
              </w:rPr>
              <w:t>Содержание данного вида разрешённого использования включает в себя содержание видов разрешённого использования с кодами 1.8 – 1.11</w:t>
            </w:r>
          </w:p>
        </w:tc>
        <w:tc>
          <w:tcPr>
            <w:tcW w:w="1372" w:type="pct"/>
            <w:tcBorders>
              <w:top w:val="single" w:sz="4" w:space="0" w:color="000000"/>
              <w:left w:val="single" w:sz="4" w:space="0" w:color="000000"/>
              <w:bottom w:val="single" w:sz="4" w:space="0" w:color="000000"/>
              <w:right w:val="single" w:sz="4" w:space="0" w:color="000000"/>
            </w:tcBorders>
            <w:shd w:val="clear" w:color="auto" w:fill="auto"/>
          </w:tcPr>
          <w:p w:rsidR="00C04436" w:rsidRDefault="00C04436" w:rsidP="0014000F">
            <w:pPr>
              <w:rPr>
                <w:sz w:val="20"/>
              </w:rPr>
            </w:pPr>
            <w:r>
              <w:rPr>
                <w:sz w:val="20"/>
              </w:rPr>
              <w:t>1. Предельные размеры земельных участков не подлежат установлению.</w:t>
            </w:r>
          </w:p>
          <w:p w:rsidR="00C04436" w:rsidRDefault="00C04436" w:rsidP="0014000F">
            <w:pPr>
              <w:rPr>
                <w:sz w:val="20"/>
              </w:rPr>
            </w:pPr>
            <w:r>
              <w:rPr>
                <w:sz w:val="20"/>
              </w:rPr>
              <w:t>2. Минимальный отступ от границ земельного участка – 3 м.</w:t>
            </w:r>
          </w:p>
          <w:p w:rsidR="00C04436" w:rsidRDefault="00C04436" w:rsidP="0014000F">
            <w:pPr>
              <w:rPr>
                <w:sz w:val="20"/>
              </w:rPr>
            </w:pPr>
            <w:r>
              <w:rPr>
                <w:sz w:val="20"/>
              </w:rPr>
              <w:t>3. Предельное количество этажей – 1.</w:t>
            </w:r>
          </w:p>
          <w:p w:rsidR="00C04436" w:rsidRDefault="00C04436" w:rsidP="0014000F">
            <w:pPr>
              <w:rPr>
                <w:sz w:val="20"/>
              </w:rPr>
            </w:pPr>
            <w:r>
              <w:rPr>
                <w:sz w:val="20"/>
              </w:rPr>
              <w:t>4. Максимальный процент застройки не подлежит установлению</w:t>
            </w:r>
          </w:p>
        </w:tc>
      </w:tr>
      <w:tr w:rsidR="00C04436" w:rsidTr="00BB393D">
        <w:trPr>
          <w:trHeight w:val="23"/>
        </w:trPr>
        <w:tc>
          <w:tcPr>
            <w:tcW w:w="591"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1.7</w:t>
            </w:r>
          </w:p>
        </w:tc>
        <w:tc>
          <w:tcPr>
            <w:tcW w:w="759" w:type="pct"/>
            <w:tcBorders>
              <w:top w:val="single" w:sz="4" w:space="0" w:color="000000"/>
              <w:left w:val="single" w:sz="4" w:space="0" w:color="000000"/>
              <w:bottom w:val="single" w:sz="4" w:space="0" w:color="000000"/>
            </w:tcBorders>
            <w:shd w:val="clear" w:color="auto" w:fill="auto"/>
          </w:tcPr>
          <w:p w:rsidR="00C04436" w:rsidRDefault="00C04436" w:rsidP="004E415D">
            <w:pPr>
              <w:jc w:val="center"/>
              <w:rPr>
                <w:sz w:val="20"/>
              </w:rPr>
            </w:pPr>
            <w:r>
              <w:rPr>
                <w:sz w:val="20"/>
              </w:rPr>
              <w:t>Животноводство</w:t>
            </w:r>
          </w:p>
        </w:tc>
        <w:tc>
          <w:tcPr>
            <w:tcW w:w="608"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Вспомогательный</w:t>
            </w:r>
          </w:p>
        </w:tc>
        <w:tc>
          <w:tcPr>
            <w:tcW w:w="1670" w:type="pct"/>
            <w:tcBorders>
              <w:top w:val="single" w:sz="4" w:space="0" w:color="000000"/>
              <w:left w:val="single" w:sz="4" w:space="0" w:color="000000"/>
              <w:bottom w:val="single" w:sz="4" w:space="0" w:color="000000"/>
            </w:tcBorders>
            <w:shd w:val="clear" w:color="auto" w:fill="auto"/>
          </w:tcPr>
          <w:p w:rsidR="00C04436" w:rsidRDefault="00C04436" w:rsidP="0014000F">
            <w:pPr>
              <w:jc w:val="both"/>
              <w:rPr>
                <w:sz w:val="20"/>
              </w:rPr>
            </w:pPr>
            <w:r>
              <w:rPr>
                <w:sz w:val="20"/>
              </w:rPr>
              <w:t>Объекты инженерно-технического обеспечения, необходимые для обслуживания объектов основного вида использования.</w:t>
            </w:r>
          </w:p>
        </w:tc>
        <w:tc>
          <w:tcPr>
            <w:tcW w:w="1372" w:type="pct"/>
            <w:tcBorders>
              <w:top w:val="single" w:sz="4" w:space="0" w:color="000000"/>
              <w:left w:val="single" w:sz="4" w:space="0" w:color="000000"/>
              <w:bottom w:val="single" w:sz="4" w:space="0" w:color="000000"/>
              <w:right w:val="single" w:sz="4" w:space="0" w:color="000000"/>
            </w:tcBorders>
            <w:shd w:val="clear" w:color="auto" w:fill="auto"/>
          </w:tcPr>
          <w:p w:rsidR="00C04436" w:rsidRDefault="00C04436" w:rsidP="0014000F">
            <w:pPr>
              <w:jc w:val="both"/>
              <w:rPr>
                <w:sz w:val="20"/>
              </w:rPr>
            </w:pPr>
            <w:r>
              <w:rPr>
                <w:sz w:val="20"/>
              </w:rPr>
              <w:t>В соответствии с техническими регламентами и в зависимости от параметров объектов основного вида использования</w:t>
            </w:r>
          </w:p>
        </w:tc>
      </w:tr>
      <w:tr w:rsidR="00C04436" w:rsidTr="00BB393D">
        <w:trPr>
          <w:trHeight w:val="23"/>
        </w:trPr>
        <w:tc>
          <w:tcPr>
            <w:tcW w:w="591"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1.7</w:t>
            </w:r>
          </w:p>
        </w:tc>
        <w:tc>
          <w:tcPr>
            <w:tcW w:w="759" w:type="pct"/>
            <w:tcBorders>
              <w:top w:val="single" w:sz="4" w:space="0" w:color="000000"/>
              <w:left w:val="single" w:sz="4" w:space="0" w:color="000000"/>
              <w:bottom w:val="single" w:sz="4" w:space="0" w:color="000000"/>
            </w:tcBorders>
            <w:shd w:val="clear" w:color="auto" w:fill="auto"/>
          </w:tcPr>
          <w:p w:rsidR="00C04436" w:rsidRDefault="00C04436" w:rsidP="004E415D">
            <w:pPr>
              <w:jc w:val="center"/>
              <w:rPr>
                <w:sz w:val="20"/>
              </w:rPr>
            </w:pPr>
            <w:r>
              <w:rPr>
                <w:sz w:val="20"/>
              </w:rPr>
              <w:t>Животноводство</w:t>
            </w:r>
          </w:p>
        </w:tc>
        <w:tc>
          <w:tcPr>
            <w:tcW w:w="608" w:type="pct"/>
            <w:tcBorders>
              <w:top w:val="single" w:sz="4" w:space="0" w:color="000000"/>
              <w:left w:val="single" w:sz="4" w:space="0" w:color="000000"/>
              <w:bottom w:val="single" w:sz="4" w:space="0" w:color="000000"/>
            </w:tcBorders>
            <w:shd w:val="clear" w:color="auto" w:fill="auto"/>
          </w:tcPr>
          <w:p w:rsidR="00C04436" w:rsidRDefault="00C04436" w:rsidP="0014000F">
            <w:pPr>
              <w:jc w:val="center"/>
              <w:rPr>
                <w:sz w:val="20"/>
              </w:rPr>
            </w:pPr>
            <w:r>
              <w:rPr>
                <w:sz w:val="20"/>
              </w:rPr>
              <w:t>Условно разрешённый</w:t>
            </w:r>
          </w:p>
        </w:tc>
        <w:tc>
          <w:tcPr>
            <w:tcW w:w="1670" w:type="pct"/>
            <w:tcBorders>
              <w:top w:val="single" w:sz="4" w:space="0" w:color="000000"/>
              <w:left w:val="single" w:sz="4" w:space="0" w:color="000000"/>
              <w:bottom w:val="single" w:sz="4" w:space="0" w:color="000000"/>
            </w:tcBorders>
            <w:shd w:val="clear" w:color="auto" w:fill="auto"/>
          </w:tcPr>
          <w:p w:rsidR="00C04436" w:rsidRDefault="00C04436" w:rsidP="0014000F">
            <w:pPr>
              <w:jc w:val="both"/>
              <w:rPr>
                <w:sz w:val="20"/>
              </w:rPr>
            </w:pPr>
            <w:r>
              <w:rPr>
                <w:sz w:val="20"/>
              </w:rPr>
              <w:t>Хранилища сельскохозяйственной продукции, склады минеральных удобрений, склады горюче-смазочных материалов, материальные склады</w:t>
            </w:r>
          </w:p>
        </w:tc>
        <w:tc>
          <w:tcPr>
            <w:tcW w:w="1372" w:type="pct"/>
            <w:tcBorders>
              <w:top w:val="single" w:sz="4" w:space="0" w:color="000000"/>
              <w:left w:val="single" w:sz="4" w:space="0" w:color="000000"/>
              <w:bottom w:val="single" w:sz="4" w:space="0" w:color="000000"/>
              <w:right w:val="single" w:sz="4" w:space="0" w:color="000000"/>
            </w:tcBorders>
            <w:shd w:val="clear" w:color="auto" w:fill="auto"/>
          </w:tcPr>
          <w:p w:rsidR="00C04436" w:rsidRDefault="00C04436" w:rsidP="0014000F">
            <w:pPr>
              <w:rPr>
                <w:sz w:val="20"/>
              </w:rPr>
            </w:pPr>
            <w:r>
              <w:rPr>
                <w:sz w:val="20"/>
              </w:rPr>
              <w:t>1. Предельные параметры земельных участков не подлежат установлению.</w:t>
            </w:r>
          </w:p>
          <w:p w:rsidR="00C04436" w:rsidRDefault="00C04436" w:rsidP="0014000F">
            <w:pPr>
              <w:rPr>
                <w:sz w:val="20"/>
              </w:rPr>
            </w:pPr>
            <w:r>
              <w:rPr>
                <w:sz w:val="20"/>
              </w:rPr>
              <w:t>2. Предельное количество этажей – 1.</w:t>
            </w:r>
          </w:p>
          <w:p w:rsidR="00C04436" w:rsidRDefault="00C04436" w:rsidP="0014000F">
            <w:pPr>
              <w:rPr>
                <w:sz w:val="20"/>
              </w:rPr>
            </w:pPr>
            <w:r>
              <w:rPr>
                <w:sz w:val="20"/>
              </w:rPr>
              <w:t>3. Минимальный отступ от границ земельного участка – 3 м.</w:t>
            </w:r>
          </w:p>
          <w:p w:rsidR="00C04436" w:rsidRDefault="00C04436" w:rsidP="0014000F">
            <w:pPr>
              <w:rPr>
                <w:sz w:val="20"/>
              </w:rPr>
            </w:pPr>
            <w:r>
              <w:rPr>
                <w:sz w:val="20"/>
              </w:rPr>
              <w:t>4. Максимальный процент застройки не подлежит установлению</w:t>
            </w:r>
          </w:p>
        </w:tc>
      </w:tr>
    </w:tbl>
    <w:p w:rsidR="00C04436" w:rsidRDefault="00C04436" w:rsidP="00C04436">
      <w:pPr>
        <w:rPr>
          <w:b/>
        </w:rPr>
      </w:pPr>
    </w:p>
    <w:p w:rsidR="003E1E7F" w:rsidRDefault="0031086C" w:rsidP="00C04436">
      <w:pPr>
        <w:outlineLvl w:val="0"/>
        <w:rPr>
          <w:b/>
        </w:rPr>
      </w:pPr>
      <w:bookmarkStart w:id="50" w:name="_Toc22648950"/>
      <w:r>
        <w:rPr>
          <w:b/>
        </w:rPr>
        <w:t xml:space="preserve">      </w:t>
      </w:r>
      <w:r w:rsidR="00C04436">
        <w:rPr>
          <w:b/>
        </w:rPr>
        <w:t xml:space="preserve">Статья 35.2.  </w:t>
      </w:r>
      <w:r w:rsidR="003E1E7F">
        <w:rPr>
          <w:b/>
        </w:rPr>
        <w:t>Градостроительные регламенты. 2.0. Жилая застройка</w:t>
      </w:r>
      <w:bookmarkEnd w:id="50"/>
    </w:p>
    <w:p w:rsidR="003E1E7F" w:rsidRDefault="003E1E7F" w:rsidP="003E1E7F">
      <w:pPr>
        <w:rPr>
          <w:b/>
        </w:rPr>
      </w:pPr>
    </w:p>
    <w:p w:rsidR="003E1E7F" w:rsidRDefault="003E1E7F" w:rsidP="003E1E7F">
      <w:pPr>
        <w:jc w:val="both"/>
      </w:pPr>
      <w:r>
        <w:lastRenderedPageBreak/>
        <w:t xml:space="preserve">      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3E1E7F" w:rsidRDefault="003E1E7F" w:rsidP="003E1E7F">
      <w:pPr>
        <w:jc w:val="both"/>
      </w:pPr>
      <w:r>
        <w:t>- с целью извлечения предпринимательской выгоды из предоставления жилого помещения для временного проживания в них (гостиницы, дома отдыха);</w:t>
      </w:r>
    </w:p>
    <w:p w:rsidR="003E1E7F" w:rsidRDefault="003E1E7F" w:rsidP="003E1E7F">
      <w:pPr>
        <w:jc w:val="both"/>
      </w:pPr>
      <w:r>
        <w:t>- для проживания с одновременным осуществлением лечения или социального обслуживания населения (санатории, дома ребёнка, дома престарелых, больницы);</w:t>
      </w:r>
    </w:p>
    <w:p w:rsidR="003E1E7F" w:rsidRDefault="003E1E7F" w:rsidP="003E1E7F">
      <w:pPr>
        <w:jc w:val="both"/>
      </w:pPr>
      <w:r>
        <w:t>- как способ обеспечения непрерывности производства (вахтовые помещения, служебные жилые помещения на производственных объектах);</w:t>
      </w:r>
    </w:p>
    <w:p w:rsidR="003E1E7F" w:rsidRDefault="003E1E7F" w:rsidP="003E1E7F">
      <w:pPr>
        <w:jc w:val="both"/>
      </w:pPr>
      <w:r>
        <w:t>- как способ обеспечения деятельности режимного учреждения (казармы, караульные помещения, места лишения свободы, содержание под стражей).</w:t>
      </w:r>
    </w:p>
    <w:p w:rsidR="003E1E7F" w:rsidRPr="001B0FDB" w:rsidRDefault="003E1E7F" w:rsidP="003E1E7F">
      <w:pPr>
        <w:jc w:val="both"/>
      </w:pPr>
      <w:r>
        <w:t xml:space="preserve">      Содержание данного вида разрешённого использования включает в себя содержание видов разрешённого исполь</w:t>
      </w:r>
      <w:r w:rsidR="00E876D9">
        <w:t>зования с кодами 2.1, 2.1.1, 2.2, 2.3</w:t>
      </w:r>
      <w:r w:rsidR="006B3097">
        <w:t>,</w:t>
      </w:r>
      <w:r>
        <w:t xml:space="preserve"> 2.7.</w:t>
      </w:r>
    </w:p>
    <w:p w:rsidR="003E1E7F" w:rsidRPr="00593CC0" w:rsidRDefault="003E1E7F" w:rsidP="00FD54AE">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134"/>
        <w:gridCol w:w="2976"/>
        <w:gridCol w:w="2986"/>
      </w:tblGrid>
      <w:tr w:rsidR="003E1E7F" w:rsidTr="00B22791">
        <w:tc>
          <w:tcPr>
            <w:tcW w:w="959" w:type="dxa"/>
            <w:shd w:val="clear" w:color="auto" w:fill="auto"/>
            <w:vAlign w:val="center"/>
          </w:tcPr>
          <w:p w:rsidR="003E1E7F" w:rsidRPr="00593CC0" w:rsidRDefault="003E1E7F" w:rsidP="004E415D">
            <w:pPr>
              <w:pStyle w:val="Default"/>
              <w:jc w:val="center"/>
              <w:rPr>
                <w:sz w:val="20"/>
                <w:szCs w:val="20"/>
              </w:rPr>
            </w:pPr>
            <w:r w:rsidRPr="00593CC0">
              <w:rPr>
                <w:sz w:val="20"/>
                <w:szCs w:val="20"/>
              </w:rPr>
              <w:t>Код</w:t>
            </w:r>
          </w:p>
          <w:p w:rsidR="003E1E7F" w:rsidRPr="00593CC0" w:rsidRDefault="003E1E7F" w:rsidP="004E415D">
            <w:pPr>
              <w:pStyle w:val="Default"/>
              <w:jc w:val="center"/>
              <w:rPr>
                <w:sz w:val="20"/>
                <w:szCs w:val="20"/>
              </w:rPr>
            </w:pPr>
            <w:r w:rsidRPr="00593CC0">
              <w:rPr>
                <w:sz w:val="20"/>
                <w:szCs w:val="20"/>
              </w:rPr>
              <w:t>вида</w:t>
            </w:r>
          </w:p>
          <w:p w:rsidR="003E1E7F" w:rsidRPr="00593CC0" w:rsidRDefault="003E1E7F" w:rsidP="004E415D">
            <w:pPr>
              <w:pStyle w:val="Default"/>
              <w:jc w:val="center"/>
              <w:rPr>
                <w:sz w:val="20"/>
                <w:szCs w:val="20"/>
              </w:rPr>
            </w:pPr>
            <w:r w:rsidRPr="00593CC0">
              <w:rPr>
                <w:sz w:val="20"/>
                <w:szCs w:val="20"/>
              </w:rPr>
              <w:t>разрешён</w:t>
            </w:r>
          </w:p>
          <w:p w:rsidR="003E1E7F" w:rsidRPr="00593CC0" w:rsidRDefault="003E1E7F" w:rsidP="004E415D">
            <w:pPr>
              <w:pStyle w:val="Default"/>
              <w:jc w:val="center"/>
              <w:rPr>
                <w:sz w:val="20"/>
                <w:szCs w:val="20"/>
              </w:rPr>
            </w:pPr>
            <w:proofErr w:type="spellStart"/>
            <w:r w:rsidRPr="00593CC0">
              <w:rPr>
                <w:sz w:val="20"/>
                <w:szCs w:val="20"/>
              </w:rPr>
              <w:t>ного</w:t>
            </w:r>
            <w:proofErr w:type="spellEnd"/>
            <w:r w:rsidRPr="00593CC0">
              <w:rPr>
                <w:sz w:val="20"/>
                <w:szCs w:val="20"/>
              </w:rPr>
              <w:t xml:space="preserve"> </w:t>
            </w:r>
            <w:proofErr w:type="spellStart"/>
            <w:r w:rsidRPr="00593CC0">
              <w:rPr>
                <w:sz w:val="20"/>
                <w:szCs w:val="20"/>
              </w:rPr>
              <w:t>использо</w:t>
            </w:r>
            <w:proofErr w:type="spellEnd"/>
          </w:p>
          <w:p w:rsidR="003E1E7F" w:rsidRPr="00593CC0" w:rsidRDefault="003E1E7F" w:rsidP="004E415D">
            <w:pPr>
              <w:pStyle w:val="Default"/>
              <w:jc w:val="center"/>
              <w:rPr>
                <w:sz w:val="20"/>
                <w:szCs w:val="20"/>
              </w:rPr>
            </w:pPr>
            <w:proofErr w:type="spellStart"/>
            <w:r w:rsidRPr="00593CC0">
              <w:rPr>
                <w:sz w:val="20"/>
                <w:szCs w:val="20"/>
              </w:rPr>
              <w:t>вания</w:t>
            </w:r>
            <w:proofErr w:type="spellEnd"/>
          </w:p>
          <w:p w:rsidR="003E1E7F" w:rsidRPr="00593CC0" w:rsidRDefault="003E1E7F" w:rsidP="004E415D">
            <w:pPr>
              <w:pStyle w:val="Default"/>
              <w:jc w:val="center"/>
              <w:rPr>
                <w:sz w:val="20"/>
                <w:szCs w:val="20"/>
              </w:rPr>
            </w:pPr>
            <w:r w:rsidRPr="00593CC0">
              <w:rPr>
                <w:sz w:val="20"/>
                <w:szCs w:val="20"/>
              </w:rPr>
              <w:t>земельного</w:t>
            </w:r>
          </w:p>
          <w:p w:rsidR="003E1E7F" w:rsidRDefault="003E1E7F" w:rsidP="004E415D">
            <w:pPr>
              <w:pStyle w:val="Default"/>
              <w:jc w:val="center"/>
              <w:rPr>
                <w:sz w:val="20"/>
                <w:szCs w:val="20"/>
              </w:rPr>
            </w:pPr>
            <w:proofErr w:type="spellStart"/>
            <w:r w:rsidRPr="00593CC0">
              <w:rPr>
                <w:sz w:val="20"/>
                <w:szCs w:val="20"/>
              </w:rPr>
              <w:t>участ</w:t>
            </w:r>
            <w:proofErr w:type="spellEnd"/>
          </w:p>
          <w:p w:rsidR="003E1E7F" w:rsidRPr="00593CC0" w:rsidRDefault="003E1E7F" w:rsidP="004E415D">
            <w:pPr>
              <w:pStyle w:val="Default"/>
              <w:jc w:val="center"/>
              <w:rPr>
                <w:sz w:val="20"/>
                <w:szCs w:val="20"/>
              </w:rPr>
            </w:pPr>
            <w:r w:rsidRPr="00593CC0">
              <w:rPr>
                <w:sz w:val="20"/>
                <w:szCs w:val="20"/>
              </w:rPr>
              <w:t>ка</w:t>
            </w:r>
          </w:p>
        </w:tc>
        <w:tc>
          <w:tcPr>
            <w:tcW w:w="1276" w:type="dxa"/>
            <w:shd w:val="clear" w:color="auto" w:fill="auto"/>
            <w:vAlign w:val="center"/>
          </w:tcPr>
          <w:p w:rsidR="003E1E7F" w:rsidRPr="00593CC0" w:rsidRDefault="003E1E7F" w:rsidP="004E415D">
            <w:pPr>
              <w:pStyle w:val="Default"/>
              <w:jc w:val="center"/>
              <w:rPr>
                <w:sz w:val="20"/>
                <w:szCs w:val="20"/>
              </w:rPr>
            </w:pPr>
            <w:r w:rsidRPr="00593CC0">
              <w:rPr>
                <w:sz w:val="20"/>
                <w:szCs w:val="20"/>
              </w:rPr>
              <w:t>Наименование вида разрешенного</w:t>
            </w:r>
          </w:p>
          <w:p w:rsidR="003E1E7F" w:rsidRPr="00593CC0" w:rsidRDefault="003E1E7F" w:rsidP="004E415D">
            <w:pPr>
              <w:jc w:val="center"/>
              <w:rPr>
                <w:rFonts w:eastAsia="Calibri"/>
                <w:sz w:val="20"/>
                <w:szCs w:val="20"/>
              </w:rPr>
            </w:pPr>
            <w:r w:rsidRPr="00593CC0">
              <w:rPr>
                <w:rFonts w:eastAsia="Calibri"/>
                <w:sz w:val="20"/>
                <w:szCs w:val="20"/>
              </w:rPr>
              <w:t>использования</w:t>
            </w:r>
          </w:p>
        </w:tc>
        <w:tc>
          <w:tcPr>
            <w:tcW w:w="1134" w:type="dxa"/>
            <w:shd w:val="clear" w:color="auto" w:fill="auto"/>
            <w:vAlign w:val="center"/>
          </w:tcPr>
          <w:p w:rsidR="003E1E7F" w:rsidRPr="00593CC0" w:rsidRDefault="003E1E7F" w:rsidP="004E415D">
            <w:pPr>
              <w:pStyle w:val="Default"/>
              <w:jc w:val="center"/>
              <w:rPr>
                <w:sz w:val="20"/>
                <w:szCs w:val="20"/>
              </w:rPr>
            </w:pPr>
            <w:r w:rsidRPr="00593CC0">
              <w:rPr>
                <w:sz w:val="20"/>
                <w:szCs w:val="20"/>
              </w:rPr>
              <w:t>Вид</w:t>
            </w:r>
          </w:p>
          <w:p w:rsidR="003E1E7F" w:rsidRPr="00593CC0" w:rsidRDefault="003E1E7F" w:rsidP="004E415D">
            <w:pPr>
              <w:pStyle w:val="Default"/>
              <w:jc w:val="center"/>
              <w:rPr>
                <w:sz w:val="20"/>
                <w:szCs w:val="20"/>
              </w:rPr>
            </w:pPr>
            <w:r>
              <w:rPr>
                <w:sz w:val="20"/>
                <w:szCs w:val="20"/>
              </w:rPr>
              <w:t>р</w:t>
            </w:r>
            <w:r w:rsidRPr="00593CC0">
              <w:rPr>
                <w:sz w:val="20"/>
                <w:szCs w:val="20"/>
              </w:rPr>
              <w:t>азрешён</w:t>
            </w:r>
          </w:p>
          <w:p w:rsidR="003E1E7F" w:rsidRPr="00593CC0" w:rsidRDefault="003E1E7F" w:rsidP="004E415D">
            <w:pPr>
              <w:pStyle w:val="Default"/>
              <w:jc w:val="center"/>
              <w:rPr>
                <w:sz w:val="20"/>
                <w:szCs w:val="20"/>
              </w:rPr>
            </w:pPr>
            <w:proofErr w:type="spellStart"/>
            <w:r>
              <w:rPr>
                <w:sz w:val="20"/>
                <w:szCs w:val="20"/>
              </w:rPr>
              <w:t>н</w:t>
            </w:r>
            <w:r w:rsidRPr="00593CC0">
              <w:rPr>
                <w:sz w:val="20"/>
                <w:szCs w:val="20"/>
              </w:rPr>
              <w:t>ого</w:t>
            </w:r>
            <w:proofErr w:type="spellEnd"/>
          </w:p>
          <w:p w:rsidR="003E1E7F" w:rsidRPr="00593CC0" w:rsidRDefault="003E1E7F" w:rsidP="004E415D">
            <w:pPr>
              <w:pStyle w:val="Default"/>
              <w:jc w:val="center"/>
              <w:rPr>
                <w:sz w:val="20"/>
                <w:szCs w:val="20"/>
              </w:rPr>
            </w:pPr>
            <w:proofErr w:type="spellStart"/>
            <w:r>
              <w:rPr>
                <w:sz w:val="20"/>
                <w:szCs w:val="20"/>
              </w:rPr>
              <w:t>и</w:t>
            </w:r>
            <w:r w:rsidRPr="00593CC0">
              <w:rPr>
                <w:sz w:val="20"/>
                <w:szCs w:val="20"/>
              </w:rPr>
              <w:t>спользо</w:t>
            </w:r>
            <w:proofErr w:type="spellEnd"/>
          </w:p>
          <w:p w:rsidR="003E1E7F" w:rsidRPr="00593CC0" w:rsidRDefault="003E1E7F" w:rsidP="004E415D">
            <w:pPr>
              <w:pStyle w:val="Default"/>
              <w:jc w:val="center"/>
              <w:rPr>
                <w:sz w:val="20"/>
                <w:szCs w:val="20"/>
              </w:rPr>
            </w:pPr>
            <w:proofErr w:type="spellStart"/>
            <w:r w:rsidRPr="00593CC0">
              <w:rPr>
                <w:sz w:val="20"/>
                <w:szCs w:val="20"/>
              </w:rPr>
              <w:t>вания</w:t>
            </w:r>
            <w:proofErr w:type="spellEnd"/>
          </w:p>
        </w:tc>
        <w:tc>
          <w:tcPr>
            <w:tcW w:w="2976" w:type="dxa"/>
            <w:shd w:val="clear" w:color="auto" w:fill="auto"/>
            <w:vAlign w:val="center"/>
          </w:tcPr>
          <w:p w:rsidR="003E1E7F" w:rsidRPr="006374F1" w:rsidRDefault="003E1E7F" w:rsidP="004E415D">
            <w:pPr>
              <w:pStyle w:val="Default"/>
              <w:jc w:val="center"/>
              <w:rPr>
                <w:sz w:val="20"/>
                <w:szCs w:val="20"/>
              </w:rPr>
            </w:pPr>
            <w:r w:rsidRPr="006374F1">
              <w:rPr>
                <w:sz w:val="20"/>
                <w:szCs w:val="20"/>
              </w:rPr>
              <w:t>Описание вида разрешённого использования земельного участка</w:t>
            </w:r>
          </w:p>
        </w:tc>
        <w:tc>
          <w:tcPr>
            <w:tcW w:w="2986" w:type="dxa"/>
            <w:shd w:val="clear" w:color="auto" w:fill="auto"/>
            <w:vAlign w:val="center"/>
          </w:tcPr>
          <w:p w:rsidR="003E1E7F" w:rsidRPr="006374F1" w:rsidRDefault="003E1E7F" w:rsidP="004E415D">
            <w:pPr>
              <w:pStyle w:val="Default"/>
              <w:jc w:val="center"/>
              <w:rPr>
                <w:sz w:val="20"/>
                <w:szCs w:val="20"/>
              </w:rPr>
            </w:pPr>
            <w:r w:rsidRPr="006374F1">
              <w:rPr>
                <w:sz w:val="20"/>
                <w:szCs w:val="20"/>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E1E7F" w:rsidTr="00B22791">
        <w:tc>
          <w:tcPr>
            <w:tcW w:w="959" w:type="dxa"/>
            <w:shd w:val="clear" w:color="auto" w:fill="auto"/>
          </w:tcPr>
          <w:p w:rsidR="003E1E7F" w:rsidRPr="00622098" w:rsidRDefault="003E1E7F" w:rsidP="0043344A">
            <w:pPr>
              <w:jc w:val="center"/>
              <w:rPr>
                <w:rFonts w:eastAsia="Calibri"/>
                <w:sz w:val="20"/>
                <w:szCs w:val="20"/>
              </w:rPr>
            </w:pPr>
            <w:r>
              <w:rPr>
                <w:rFonts w:eastAsia="Calibri"/>
                <w:sz w:val="20"/>
                <w:szCs w:val="20"/>
              </w:rPr>
              <w:t>2.1</w:t>
            </w:r>
          </w:p>
        </w:tc>
        <w:tc>
          <w:tcPr>
            <w:tcW w:w="1276" w:type="dxa"/>
            <w:shd w:val="clear" w:color="auto" w:fill="auto"/>
          </w:tcPr>
          <w:p w:rsidR="003E1E7F" w:rsidRDefault="003E1E7F" w:rsidP="0043344A">
            <w:pPr>
              <w:jc w:val="center"/>
              <w:rPr>
                <w:rFonts w:eastAsia="Calibri"/>
                <w:sz w:val="20"/>
                <w:szCs w:val="20"/>
              </w:rPr>
            </w:pPr>
            <w:r>
              <w:rPr>
                <w:rFonts w:eastAsia="Calibri"/>
                <w:sz w:val="20"/>
                <w:szCs w:val="20"/>
              </w:rPr>
              <w:t xml:space="preserve">Для </w:t>
            </w:r>
            <w:proofErr w:type="spellStart"/>
            <w:r>
              <w:rPr>
                <w:rFonts w:eastAsia="Calibri"/>
                <w:sz w:val="20"/>
                <w:szCs w:val="20"/>
              </w:rPr>
              <w:t>индиви</w:t>
            </w:r>
            <w:proofErr w:type="spellEnd"/>
          </w:p>
          <w:p w:rsidR="003E1E7F" w:rsidRPr="00622098" w:rsidRDefault="003E1E7F" w:rsidP="00D6224F">
            <w:pPr>
              <w:jc w:val="center"/>
              <w:rPr>
                <w:rFonts w:eastAsia="Calibri"/>
                <w:sz w:val="20"/>
                <w:szCs w:val="20"/>
              </w:rPr>
            </w:pPr>
            <w:r>
              <w:rPr>
                <w:rFonts w:eastAsia="Calibri"/>
                <w:sz w:val="20"/>
                <w:szCs w:val="20"/>
              </w:rPr>
              <w:t>дуального жилищного строительства</w:t>
            </w:r>
          </w:p>
        </w:tc>
        <w:tc>
          <w:tcPr>
            <w:tcW w:w="1134" w:type="dxa"/>
            <w:shd w:val="clear" w:color="auto" w:fill="auto"/>
          </w:tcPr>
          <w:p w:rsidR="003E1E7F" w:rsidRPr="00622098" w:rsidRDefault="003E1E7F" w:rsidP="0043344A">
            <w:pPr>
              <w:jc w:val="center"/>
              <w:rPr>
                <w:rFonts w:eastAsia="Calibri"/>
                <w:sz w:val="20"/>
                <w:szCs w:val="20"/>
              </w:rPr>
            </w:pPr>
            <w:r>
              <w:rPr>
                <w:rFonts w:eastAsia="Calibri"/>
                <w:sz w:val="20"/>
                <w:szCs w:val="20"/>
              </w:rPr>
              <w:t>Основной</w:t>
            </w:r>
          </w:p>
        </w:tc>
        <w:tc>
          <w:tcPr>
            <w:tcW w:w="2976" w:type="dxa"/>
            <w:shd w:val="clear" w:color="auto" w:fill="auto"/>
          </w:tcPr>
          <w:p w:rsidR="003E1E7F" w:rsidRDefault="003E1E7F" w:rsidP="0043344A">
            <w:pPr>
              <w:jc w:val="both"/>
              <w:rPr>
                <w:rFonts w:eastAsia="Calibri"/>
                <w:sz w:val="20"/>
                <w:szCs w:val="20"/>
              </w:rPr>
            </w:pPr>
            <w:r>
              <w:rPr>
                <w:rFonts w:eastAsia="Calibri"/>
                <w:sz w:val="20"/>
                <w:szCs w:val="20"/>
              </w:rPr>
              <w:t>Размещение индивидуального жилого дома (дом пригодный для постоянного проживания, высотой не выше трёх надземных этажей);</w:t>
            </w:r>
          </w:p>
          <w:p w:rsidR="003E1E7F" w:rsidRDefault="003E1E7F" w:rsidP="0043344A">
            <w:pPr>
              <w:jc w:val="both"/>
              <w:rPr>
                <w:rFonts w:eastAsia="Calibri"/>
                <w:sz w:val="20"/>
                <w:szCs w:val="20"/>
              </w:rPr>
            </w:pPr>
            <w:r>
              <w:rPr>
                <w:rFonts w:eastAsia="Calibri"/>
                <w:sz w:val="20"/>
                <w:szCs w:val="20"/>
              </w:rPr>
              <w:t>Выращивание плодовых, ягодных, овощных, бахчевых или иных декоративных или сельскохозяйственных культур;</w:t>
            </w:r>
          </w:p>
          <w:p w:rsidR="003E1E7F" w:rsidRDefault="003E1E7F" w:rsidP="0043344A">
            <w:pPr>
              <w:jc w:val="both"/>
              <w:rPr>
                <w:rFonts w:eastAsia="Calibri"/>
                <w:sz w:val="20"/>
                <w:szCs w:val="20"/>
              </w:rPr>
            </w:pPr>
            <w:r>
              <w:rPr>
                <w:rFonts w:eastAsia="Calibri"/>
                <w:sz w:val="20"/>
                <w:szCs w:val="20"/>
              </w:rPr>
              <w:t>Размещение индивидуальных гаражей и подсобных сооружений.</w:t>
            </w:r>
          </w:p>
          <w:p w:rsidR="003E1E7F" w:rsidRPr="00622098" w:rsidRDefault="003E1E7F" w:rsidP="0043344A">
            <w:pPr>
              <w:rPr>
                <w:rFonts w:eastAsia="Calibri"/>
                <w:sz w:val="20"/>
                <w:szCs w:val="20"/>
              </w:rPr>
            </w:pPr>
          </w:p>
        </w:tc>
        <w:tc>
          <w:tcPr>
            <w:tcW w:w="2986" w:type="dxa"/>
            <w:shd w:val="clear" w:color="auto" w:fill="auto"/>
          </w:tcPr>
          <w:p w:rsidR="003E1E7F" w:rsidRDefault="003E1E7F" w:rsidP="0043344A">
            <w:pPr>
              <w:jc w:val="both"/>
              <w:rPr>
                <w:rFonts w:eastAsia="Calibri"/>
                <w:sz w:val="20"/>
                <w:szCs w:val="20"/>
                <w:vertAlign w:val="superscript"/>
              </w:rPr>
            </w:pPr>
            <w:r>
              <w:rPr>
                <w:rFonts w:eastAsia="Calibri"/>
                <w:sz w:val="20"/>
                <w:szCs w:val="20"/>
              </w:rPr>
              <w:t>1.Минимальная площадь вновь предоставляемых земельных участков – 0.02 га</w:t>
            </w:r>
            <w:r>
              <w:rPr>
                <w:rFonts w:eastAsia="Calibri"/>
                <w:sz w:val="20"/>
                <w:szCs w:val="20"/>
                <w:vertAlign w:val="superscript"/>
              </w:rPr>
              <w:t>;</w:t>
            </w:r>
          </w:p>
          <w:p w:rsidR="003E1E7F" w:rsidRDefault="003E1E7F" w:rsidP="0043344A">
            <w:pPr>
              <w:jc w:val="both"/>
              <w:rPr>
                <w:rFonts w:eastAsia="Calibri"/>
                <w:sz w:val="20"/>
                <w:szCs w:val="20"/>
              </w:rPr>
            </w:pPr>
            <w:r>
              <w:rPr>
                <w:rFonts w:eastAsia="Calibri"/>
                <w:sz w:val="20"/>
                <w:szCs w:val="20"/>
              </w:rPr>
              <w:t>2.Максимальная площадь вновь предоставляемых земельных участков – 0.2 га;</w:t>
            </w:r>
          </w:p>
          <w:p w:rsidR="003E1E7F" w:rsidRDefault="003E1E7F" w:rsidP="0043344A">
            <w:pPr>
              <w:jc w:val="both"/>
              <w:rPr>
                <w:rFonts w:eastAsia="Calibri"/>
                <w:sz w:val="20"/>
                <w:szCs w:val="20"/>
              </w:rPr>
            </w:pPr>
            <w:r>
              <w:rPr>
                <w:rFonts w:eastAsia="Calibri"/>
                <w:sz w:val="20"/>
                <w:szCs w:val="20"/>
              </w:rPr>
              <w:t>3.В условия сложившейся застройки земельные участки по факту;</w:t>
            </w:r>
          </w:p>
          <w:p w:rsidR="003E1E7F" w:rsidRDefault="003E1E7F" w:rsidP="0043344A">
            <w:pPr>
              <w:jc w:val="both"/>
              <w:rPr>
                <w:rFonts w:eastAsia="Calibri"/>
                <w:sz w:val="20"/>
                <w:szCs w:val="20"/>
              </w:rPr>
            </w:pPr>
            <w:r>
              <w:rPr>
                <w:rFonts w:eastAsia="Calibri"/>
                <w:sz w:val="20"/>
                <w:szCs w:val="20"/>
              </w:rPr>
              <w:t>4.Максимальные размеры земельных участков:</w:t>
            </w:r>
          </w:p>
          <w:p w:rsidR="003E1E7F" w:rsidRDefault="003E1E7F" w:rsidP="0043344A">
            <w:pPr>
              <w:jc w:val="both"/>
              <w:rPr>
                <w:rFonts w:eastAsia="Calibri"/>
                <w:sz w:val="20"/>
                <w:szCs w:val="20"/>
              </w:rPr>
            </w:pPr>
            <w:r>
              <w:rPr>
                <w:rFonts w:eastAsia="Calibri"/>
                <w:sz w:val="20"/>
                <w:szCs w:val="20"/>
              </w:rPr>
              <w:t>-для садоводства – 0.1 га,</w:t>
            </w:r>
          </w:p>
          <w:p w:rsidR="003E1E7F" w:rsidRDefault="003E1E7F" w:rsidP="0043344A">
            <w:pPr>
              <w:jc w:val="both"/>
              <w:rPr>
                <w:rFonts w:eastAsia="Calibri"/>
                <w:sz w:val="20"/>
                <w:szCs w:val="20"/>
              </w:rPr>
            </w:pPr>
            <w:r>
              <w:rPr>
                <w:rFonts w:eastAsia="Calibri"/>
                <w:sz w:val="20"/>
                <w:szCs w:val="20"/>
              </w:rPr>
              <w:t>- для огородничества – 0.1 га,</w:t>
            </w:r>
          </w:p>
          <w:p w:rsidR="003E1E7F" w:rsidRDefault="003E1E7F" w:rsidP="0043344A">
            <w:pPr>
              <w:jc w:val="both"/>
              <w:rPr>
                <w:rFonts w:eastAsia="Calibri"/>
                <w:sz w:val="20"/>
                <w:szCs w:val="20"/>
              </w:rPr>
            </w:pPr>
            <w:r>
              <w:rPr>
                <w:rFonts w:eastAsia="Calibri"/>
                <w:sz w:val="20"/>
                <w:szCs w:val="20"/>
              </w:rPr>
              <w:lastRenderedPageBreak/>
              <w:t>- для дачного строительства – 0.06 га.</w:t>
            </w:r>
          </w:p>
          <w:p w:rsidR="003E1E7F" w:rsidRDefault="003E1E7F" w:rsidP="0043344A">
            <w:pPr>
              <w:jc w:val="both"/>
              <w:rPr>
                <w:rFonts w:eastAsia="Calibri"/>
                <w:sz w:val="20"/>
                <w:szCs w:val="20"/>
              </w:rPr>
            </w:pPr>
            <w:r>
              <w:rPr>
                <w:rFonts w:eastAsia="Calibri"/>
                <w:sz w:val="20"/>
                <w:szCs w:val="20"/>
              </w:rPr>
              <w:t>5.Расстояние от красной линии до жилого дома не менее – 5 метров</w:t>
            </w:r>
          </w:p>
          <w:p w:rsidR="003E1E7F" w:rsidRDefault="003E1E7F" w:rsidP="0043344A">
            <w:pPr>
              <w:jc w:val="both"/>
              <w:rPr>
                <w:rFonts w:eastAsia="Calibri"/>
                <w:sz w:val="20"/>
                <w:szCs w:val="20"/>
              </w:rPr>
            </w:pPr>
            <w:r>
              <w:rPr>
                <w:rFonts w:eastAsia="Calibri"/>
                <w:sz w:val="20"/>
                <w:szCs w:val="20"/>
              </w:rPr>
              <w:t>В условиях сложившейся застройки допускается размещение жилого дома по красной линии – линии застройки квартала.</w:t>
            </w:r>
          </w:p>
          <w:p w:rsidR="003E1E7F" w:rsidRDefault="003E1E7F" w:rsidP="0043344A">
            <w:pPr>
              <w:jc w:val="both"/>
              <w:rPr>
                <w:rFonts w:eastAsia="Calibri"/>
                <w:sz w:val="20"/>
                <w:szCs w:val="20"/>
              </w:rPr>
            </w:pPr>
            <w:r>
              <w:rPr>
                <w:rFonts w:eastAsia="Calibri"/>
                <w:sz w:val="20"/>
                <w:szCs w:val="20"/>
              </w:rPr>
              <w:t xml:space="preserve">От остальных границ земельного участка до жилого дома не менее 3 </w:t>
            </w:r>
            <w:proofErr w:type="gramStart"/>
            <w:r>
              <w:rPr>
                <w:rFonts w:eastAsia="Calibri"/>
                <w:sz w:val="20"/>
                <w:szCs w:val="20"/>
              </w:rPr>
              <w:t>м..</w:t>
            </w:r>
            <w:proofErr w:type="gramEnd"/>
          </w:p>
          <w:p w:rsidR="003E1E7F" w:rsidRDefault="003E1E7F" w:rsidP="0043344A">
            <w:pPr>
              <w:jc w:val="both"/>
              <w:rPr>
                <w:rFonts w:eastAsia="Calibri"/>
                <w:sz w:val="20"/>
                <w:szCs w:val="20"/>
              </w:rPr>
            </w:pPr>
            <w:r>
              <w:rPr>
                <w:rFonts w:eastAsia="Calibri"/>
                <w:sz w:val="20"/>
                <w:szCs w:val="20"/>
              </w:rPr>
              <w:t>6.При размещении жилых зданий должны соблюдаться нормы инсоляции, противопожарные нормы.</w:t>
            </w:r>
          </w:p>
          <w:p w:rsidR="003E1E7F" w:rsidRDefault="003E1E7F" w:rsidP="0043344A">
            <w:pPr>
              <w:jc w:val="both"/>
              <w:rPr>
                <w:rFonts w:eastAsia="Calibri"/>
                <w:sz w:val="20"/>
                <w:szCs w:val="20"/>
              </w:rPr>
            </w:pPr>
            <w:r>
              <w:rPr>
                <w:rFonts w:eastAsia="Calibri"/>
                <w:sz w:val="20"/>
                <w:szCs w:val="20"/>
              </w:rPr>
              <w:t>7.Предельное количество надземных этажей – 3 (с учётом мансардного этажа),</w:t>
            </w:r>
          </w:p>
          <w:p w:rsidR="003E1E7F" w:rsidRDefault="003E1E7F" w:rsidP="0043344A">
            <w:pPr>
              <w:jc w:val="both"/>
              <w:rPr>
                <w:rFonts w:eastAsia="Calibri"/>
                <w:sz w:val="20"/>
                <w:szCs w:val="20"/>
              </w:rPr>
            </w:pPr>
            <w:r>
              <w:rPr>
                <w:rFonts w:eastAsia="Calibri"/>
                <w:sz w:val="20"/>
                <w:szCs w:val="20"/>
              </w:rPr>
              <w:t>8.Максимальная плотность застройки – 50%.</w:t>
            </w:r>
          </w:p>
          <w:p w:rsidR="003E1E7F" w:rsidRDefault="003E1E7F" w:rsidP="0043344A">
            <w:pPr>
              <w:jc w:val="both"/>
              <w:rPr>
                <w:rFonts w:eastAsia="Calibri"/>
                <w:sz w:val="20"/>
                <w:szCs w:val="20"/>
              </w:rPr>
            </w:pPr>
            <w:r>
              <w:rPr>
                <w:rFonts w:eastAsia="Calibri"/>
                <w:sz w:val="20"/>
                <w:szCs w:val="20"/>
              </w:rPr>
              <w:t>9.Ограждения участков со стороны улицы не должно ухудшать ансамбля застройки, решётчатое, глухое высотой не более 1,8 м.</w:t>
            </w:r>
          </w:p>
          <w:p w:rsidR="003E1E7F" w:rsidRPr="00410F65" w:rsidRDefault="003E1E7F" w:rsidP="0043344A">
            <w:pPr>
              <w:jc w:val="both"/>
              <w:rPr>
                <w:rFonts w:eastAsia="Calibri"/>
                <w:sz w:val="20"/>
                <w:szCs w:val="20"/>
              </w:rPr>
            </w:pPr>
            <w:r>
              <w:rPr>
                <w:rFonts w:eastAsia="Calibri"/>
                <w:sz w:val="20"/>
                <w:szCs w:val="20"/>
              </w:rPr>
              <w:t>10.между участками соседних домовладений устанавливаются ограждения, не затеняющие земельные участки) сетчатые или решётчатые) высотой не более 1,8 м.</w:t>
            </w:r>
          </w:p>
        </w:tc>
      </w:tr>
      <w:tr w:rsidR="003E1E7F" w:rsidTr="00B22791">
        <w:tc>
          <w:tcPr>
            <w:tcW w:w="959" w:type="dxa"/>
            <w:shd w:val="clear" w:color="auto" w:fill="auto"/>
          </w:tcPr>
          <w:p w:rsidR="003E1E7F" w:rsidRPr="00622098" w:rsidRDefault="003E1E7F" w:rsidP="0043344A">
            <w:pPr>
              <w:jc w:val="center"/>
              <w:rPr>
                <w:rFonts w:eastAsia="Calibri"/>
                <w:sz w:val="20"/>
                <w:szCs w:val="20"/>
              </w:rPr>
            </w:pPr>
            <w:r>
              <w:rPr>
                <w:rFonts w:eastAsia="Calibri"/>
                <w:sz w:val="20"/>
                <w:szCs w:val="20"/>
              </w:rPr>
              <w:lastRenderedPageBreak/>
              <w:t>2.1</w:t>
            </w:r>
          </w:p>
        </w:tc>
        <w:tc>
          <w:tcPr>
            <w:tcW w:w="1276" w:type="dxa"/>
            <w:shd w:val="clear" w:color="auto" w:fill="auto"/>
          </w:tcPr>
          <w:p w:rsidR="003E1E7F" w:rsidRPr="00622098" w:rsidRDefault="003E1E7F" w:rsidP="0043344A">
            <w:pPr>
              <w:jc w:val="center"/>
              <w:rPr>
                <w:rFonts w:eastAsia="Calibri"/>
                <w:sz w:val="20"/>
                <w:szCs w:val="20"/>
              </w:rPr>
            </w:pPr>
            <w:r>
              <w:rPr>
                <w:rFonts w:eastAsia="Calibri"/>
                <w:sz w:val="20"/>
                <w:szCs w:val="20"/>
              </w:rPr>
              <w:t>Для индивидуального жилищного строительства</w:t>
            </w:r>
          </w:p>
        </w:tc>
        <w:tc>
          <w:tcPr>
            <w:tcW w:w="1134" w:type="dxa"/>
            <w:shd w:val="clear" w:color="auto" w:fill="auto"/>
          </w:tcPr>
          <w:p w:rsidR="003E1E7F" w:rsidRDefault="003E1E7F" w:rsidP="0043344A">
            <w:pPr>
              <w:jc w:val="center"/>
              <w:rPr>
                <w:rFonts w:eastAsia="Calibri"/>
                <w:sz w:val="20"/>
                <w:szCs w:val="20"/>
              </w:rPr>
            </w:pPr>
            <w:proofErr w:type="spellStart"/>
            <w:r>
              <w:rPr>
                <w:rFonts w:eastAsia="Calibri"/>
                <w:sz w:val="20"/>
                <w:szCs w:val="20"/>
              </w:rPr>
              <w:t>Вспомога</w:t>
            </w:r>
            <w:proofErr w:type="spellEnd"/>
          </w:p>
          <w:p w:rsidR="003E1E7F" w:rsidRPr="00622098" w:rsidRDefault="003E1E7F" w:rsidP="0043344A">
            <w:pPr>
              <w:jc w:val="center"/>
              <w:rPr>
                <w:rFonts w:eastAsia="Calibri"/>
                <w:sz w:val="20"/>
                <w:szCs w:val="20"/>
              </w:rPr>
            </w:pPr>
            <w:r>
              <w:rPr>
                <w:rFonts w:eastAsia="Calibri"/>
                <w:sz w:val="20"/>
                <w:szCs w:val="20"/>
              </w:rPr>
              <w:t>тельный</w:t>
            </w:r>
          </w:p>
        </w:tc>
        <w:tc>
          <w:tcPr>
            <w:tcW w:w="2976" w:type="dxa"/>
            <w:shd w:val="clear" w:color="auto" w:fill="auto"/>
          </w:tcPr>
          <w:p w:rsidR="003E1E7F" w:rsidRPr="00622098" w:rsidRDefault="003E1E7F" w:rsidP="0043344A">
            <w:pPr>
              <w:jc w:val="both"/>
              <w:rPr>
                <w:rFonts w:eastAsia="Calibri"/>
                <w:sz w:val="20"/>
                <w:szCs w:val="20"/>
              </w:rPr>
            </w:pPr>
            <w:r>
              <w:rPr>
                <w:rFonts w:eastAsia="Calibri"/>
                <w:sz w:val="20"/>
                <w:szCs w:val="20"/>
              </w:rPr>
              <w:t>Отдельно стоящие или встроенные в жилые дома гаражи или открытые автостоянки, хозяйственные постройки, сады, огороды, палисадники, теплицы, оранжереи, индивидуальные резервуары для хранения воды, скважины для забора воды, индивидуальные колодцы, индивидуальные бани, надворные уборные, оборудование пожарной охраны (гидранты, резервуары), площадки для сбора мусора, спортплощадки, сооружения инженерной инфраструктуры.</w:t>
            </w:r>
          </w:p>
        </w:tc>
        <w:tc>
          <w:tcPr>
            <w:tcW w:w="2986" w:type="dxa"/>
            <w:shd w:val="clear" w:color="auto" w:fill="auto"/>
          </w:tcPr>
          <w:p w:rsidR="003E1E7F" w:rsidRDefault="003E1E7F" w:rsidP="0043344A">
            <w:pPr>
              <w:pStyle w:val="Default"/>
              <w:jc w:val="both"/>
              <w:rPr>
                <w:sz w:val="20"/>
                <w:szCs w:val="20"/>
              </w:rPr>
            </w:pPr>
            <w:r>
              <w:rPr>
                <w:sz w:val="20"/>
                <w:szCs w:val="20"/>
              </w:rPr>
              <w:t>Состав и площади хозяйственных построек принимаются в соответствии с градостроительным планом земельного участка и с учётом санитарно-гигиенических и зооветеринарных норм.</w:t>
            </w:r>
          </w:p>
          <w:p w:rsidR="003E1E7F" w:rsidRDefault="003E1E7F" w:rsidP="0043344A">
            <w:pPr>
              <w:pStyle w:val="Default"/>
              <w:jc w:val="both"/>
              <w:rPr>
                <w:sz w:val="20"/>
                <w:szCs w:val="20"/>
              </w:rPr>
            </w:pPr>
            <w:r>
              <w:rPr>
                <w:sz w:val="20"/>
                <w:szCs w:val="20"/>
              </w:rPr>
              <w:t>1.Располпгпются в пределах земельного участка жилого дома.</w:t>
            </w:r>
          </w:p>
          <w:p w:rsidR="003E1E7F" w:rsidRDefault="003E1E7F" w:rsidP="0043344A">
            <w:pPr>
              <w:pStyle w:val="Default"/>
              <w:jc w:val="both"/>
              <w:rPr>
                <w:sz w:val="20"/>
                <w:szCs w:val="20"/>
              </w:rPr>
            </w:pPr>
            <w:r>
              <w:rPr>
                <w:sz w:val="20"/>
                <w:szCs w:val="20"/>
              </w:rPr>
              <w:t xml:space="preserve">2.До границы соседнего земельного участка расстояние от построек для содержания скота и птицы не менее 4 м, от других построек (баня, гараж и </w:t>
            </w:r>
            <w:proofErr w:type="spellStart"/>
            <w:r>
              <w:rPr>
                <w:sz w:val="20"/>
                <w:szCs w:val="20"/>
              </w:rPr>
              <w:t>др</w:t>
            </w:r>
            <w:proofErr w:type="spellEnd"/>
            <w:r>
              <w:rPr>
                <w:sz w:val="20"/>
                <w:szCs w:val="20"/>
              </w:rPr>
              <w:t>) – 1 м, от стволов высокорослых деревьев – 4 м., от среднерослых – 2 м, от кустарника – 1 м.</w:t>
            </w:r>
          </w:p>
          <w:p w:rsidR="003E1E7F" w:rsidRPr="00622098" w:rsidRDefault="003E1E7F" w:rsidP="0043344A">
            <w:pPr>
              <w:pStyle w:val="Default"/>
              <w:jc w:val="both"/>
              <w:rPr>
                <w:sz w:val="20"/>
                <w:szCs w:val="20"/>
              </w:rPr>
            </w:pPr>
            <w:r>
              <w:rPr>
                <w:sz w:val="20"/>
                <w:szCs w:val="20"/>
              </w:rPr>
              <w:t>3.Расстояние от дворовых уборных, помойных ям, выгребов, септиков до границ соседних земельных участков – 4 м.</w:t>
            </w:r>
          </w:p>
        </w:tc>
      </w:tr>
      <w:tr w:rsidR="003E1E7F" w:rsidTr="00B22791">
        <w:tc>
          <w:tcPr>
            <w:tcW w:w="959" w:type="dxa"/>
            <w:shd w:val="clear" w:color="auto" w:fill="auto"/>
          </w:tcPr>
          <w:p w:rsidR="003E1E7F" w:rsidRPr="00622098" w:rsidRDefault="003E1E7F" w:rsidP="0043344A">
            <w:pPr>
              <w:jc w:val="center"/>
              <w:rPr>
                <w:rFonts w:eastAsia="Calibri"/>
                <w:sz w:val="20"/>
                <w:szCs w:val="20"/>
              </w:rPr>
            </w:pPr>
            <w:r>
              <w:rPr>
                <w:rFonts w:eastAsia="Calibri"/>
                <w:sz w:val="20"/>
                <w:szCs w:val="20"/>
              </w:rPr>
              <w:t>2.1</w:t>
            </w:r>
          </w:p>
        </w:tc>
        <w:tc>
          <w:tcPr>
            <w:tcW w:w="1276" w:type="dxa"/>
            <w:shd w:val="clear" w:color="auto" w:fill="auto"/>
          </w:tcPr>
          <w:p w:rsidR="003E1E7F" w:rsidRPr="00622098" w:rsidRDefault="003E1E7F" w:rsidP="0043344A">
            <w:pPr>
              <w:jc w:val="center"/>
              <w:rPr>
                <w:rFonts w:eastAsia="Calibri"/>
                <w:sz w:val="20"/>
                <w:szCs w:val="20"/>
              </w:rPr>
            </w:pPr>
            <w:r>
              <w:rPr>
                <w:rFonts w:eastAsia="Calibri"/>
                <w:sz w:val="20"/>
                <w:szCs w:val="20"/>
              </w:rPr>
              <w:t xml:space="preserve">Для индивидуального </w:t>
            </w:r>
            <w:r>
              <w:rPr>
                <w:rFonts w:eastAsia="Calibri"/>
                <w:sz w:val="20"/>
                <w:szCs w:val="20"/>
              </w:rPr>
              <w:lastRenderedPageBreak/>
              <w:t>жилищного строительства</w:t>
            </w:r>
          </w:p>
        </w:tc>
        <w:tc>
          <w:tcPr>
            <w:tcW w:w="1134" w:type="dxa"/>
            <w:shd w:val="clear" w:color="auto" w:fill="auto"/>
          </w:tcPr>
          <w:p w:rsidR="003E1E7F" w:rsidRDefault="003E1E7F" w:rsidP="0043344A">
            <w:pPr>
              <w:jc w:val="center"/>
              <w:rPr>
                <w:rFonts w:eastAsia="Calibri"/>
                <w:sz w:val="20"/>
                <w:szCs w:val="20"/>
              </w:rPr>
            </w:pPr>
            <w:r>
              <w:rPr>
                <w:rFonts w:eastAsia="Calibri"/>
                <w:sz w:val="20"/>
                <w:szCs w:val="20"/>
              </w:rPr>
              <w:lastRenderedPageBreak/>
              <w:t>Условно</w:t>
            </w:r>
          </w:p>
          <w:p w:rsidR="003E1E7F" w:rsidRDefault="003E1E7F" w:rsidP="0043344A">
            <w:pPr>
              <w:jc w:val="center"/>
              <w:rPr>
                <w:rFonts w:eastAsia="Calibri"/>
                <w:sz w:val="20"/>
                <w:szCs w:val="20"/>
              </w:rPr>
            </w:pPr>
            <w:r>
              <w:rPr>
                <w:rFonts w:eastAsia="Calibri"/>
                <w:sz w:val="20"/>
                <w:szCs w:val="20"/>
              </w:rPr>
              <w:t>разрешён</w:t>
            </w:r>
          </w:p>
          <w:p w:rsidR="003E1E7F" w:rsidRPr="00622098" w:rsidRDefault="003E1E7F" w:rsidP="0043344A">
            <w:pPr>
              <w:jc w:val="center"/>
              <w:rPr>
                <w:rFonts w:eastAsia="Calibri"/>
                <w:sz w:val="20"/>
                <w:szCs w:val="20"/>
              </w:rPr>
            </w:pPr>
            <w:proofErr w:type="spellStart"/>
            <w:r>
              <w:rPr>
                <w:rFonts w:eastAsia="Calibri"/>
                <w:sz w:val="20"/>
                <w:szCs w:val="20"/>
              </w:rPr>
              <w:lastRenderedPageBreak/>
              <w:t>ный</w:t>
            </w:r>
            <w:proofErr w:type="spellEnd"/>
          </w:p>
        </w:tc>
        <w:tc>
          <w:tcPr>
            <w:tcW w:w="2976" w:type="dxa"/>
            <w:shd w:val="clear" w:color="auto" w:fill="auto"/>
          </w:tcPr>
          <w:p w:rsidR="003E1E7F" w:rsidRDefault="003E1E7F" w:rsidP="0043344A">
            <w:pPr>
              <w:jc w:val="both"/>
              <w:rPr>
                <w:rFonts w:eastAsia="Calibri"/>
                <w:sz w:val="20"/>
                <w:szCs w:val="20"/>
              </w:rPr>
            </w:pPr>
            <w:r>
              <w:rPr>
                <w:rFonts w:eastAsia="Calibri"/>
                <w:sz w:val="20"/>
                <w:szCs w:val="20"/>
              </w:rPr>
              <w:lastRenderedPageBreak/>
              <w:t xml:space="preserve">Размещение объектов капитального строительства, </w:t>
            </w:r>
            <w:r>
              <w:rPr>
                <w:rFonts w:eastAsia="Calibri"/>
                <w:sz w:val="20"/>
                <w:szCs w:val="20"/>
              </w:rPr>
              <w:lastRenderedPageBreak/>
              <w:t xml:space="preserve">размещение которых предусмотрено видами использования с кодами 3.1, 3.2, 3.3, 3.5.1, 3.7, 4.4, 4.6, если их размещение связано с удовлетворением повседневных потребностей жителей, не причиняет вреда окружающей среде и санитарному благополучию, не нарушает права жителей, не требует установления санитарной зоны.  Детские сады, иные объекты дошкольного воспитания, школы общеобразовательные, магазины товаров первой необходимости, </w:t>
            </w:r>
          </w:p>
          <w:p w:rsidR="003E1E7F" w:rsidRPr="00622098" w:rsidRDefault="003E1E7F" w:rsidP="0043344A">
            <w:pPr>
              <w:jc w:val="both"/>
              <w:rPr>
                <w:rFonts w:eastAsia="Calibri"/>
                <w:sz w:val="20"/>
                <w:szCs w:val="20"/>
              </w:rPr>
            </w:pPr>
            <w:r>
              <w:rPr>
                <w:rFonts w:eastAsia="Calibri"/>
                <w:sz w:val="20"/>
                <w:szCs w:val="20"/>
              </w:rPr>
              <w:t>объекты для отправления религиозных обрядов, приёмные пункты прачечных и химчисток, аптеки, спортплощадки.</w:t>
            </w:r>
          </w:p>
        </w:tc>
        <w:tc>
          <w:tcPr>
            <w:tcW w:w="2986" w:type="dxa"/>
            <w:shd w:val="clear" w:color="auto" w:fill="auto"/>
          </w:tcPr>
          <w:p w:rsidR="003E1E7F" w:rsidRDefault="003E1E7F" w:rsidP="0043344A">
            <w:pPr>
              <w:jc w:val="both"/>
              <w:rPr>
                <w:rFonts w:eastAsia="Calibri"/>
                <w:sz w:val="20"/>
                <w:szCs w:val="20"/>
              </w:rPr>
            </w:pPr>
            <w:r>
              <w:rPr>
                <w:rFonts w:eastAsia="Calibri"/>
                <w:sz w:val="20"/>
                <w:szCs w:val="20"/>
              </w:rPr>
              <w:lastRenderedPageBreak/>
              <w:t xml:space="preserve">1.Предельные параметры земельных участков в </w:t>
            </w:r>
            <w:r>
              <w:rPr>
                <w:rFonts w:eastAsia="Calibri"/>
                <w:sz w:val="20"/>
                <w:szCs w:val="20"/>
              </w:rPr>
              <w:lastRenderedPageBreak/>
              <w:t>соответствии с нормативами градостроительного проектирования и в зависимости от параметров объектов основных разрешённых видов использования.</w:t>
            </w:r>
          </w:p>
          <w:p w:rsidR="003E1E7F" w:rsidRDefault="003E1E7F" w:rsidP="0043344A">
            <w:pPr>
              <w:jc w:val="both"/>
              <w:rPr>
                <w:rFonts w:eastAsia="Calibri"/>
                <w:sz w:val="20"/>
                <w:szCs w:val="20"/>
              </w:rPr>
            </w:pPr>
            <w:r>
              <w:rPr>
                <w:rFonts w:eastAsia="Calibri"/>
                <w:sz w:val="20"/>
                <w:szCs w:val="20"/>
              </w:rPr>
              <w:t>2.Минимальная площадь одного места на автостоянке 25.кв.м.</w:t>
            </w:r>
          </w:p>
          <w:p w:rsidR="003E1E7F" w:rsidRDefault="003E1E7F" w:rsidP="0043344A">
            <w:pPr>
              <w:jc w:val="both"/>
              <w:rPr>
                <w:rFonts w:eastAsia="Calibri"/>
                <w:sz w:val="20"/>
                <w:szCs w:val="20"/>
              </w:rPr>
            </w:pPr>
            <w:r>
              <w:rPr>
                <w:rFonts w:eastAsia="Calibri"/>
                <w:sz w:val="20"/>
                <w:szCs w:val="20"/>
              </w:rPr>
              <w:t>3. Минимальный размер земельного участка объекта для отправления культовых обрядов – 7 кв.м. на единицу вместимости.</w:t>
            </w:r>
          </w:p>
          <w:p w:rsidR="003E1E7F" w:rsidRDefault="003E1E7F" w:rsidP="0043344A">
            <w:pPr>
              <w:jc w:val="both"/>
              <w:rPr>
                <w:rFonts w:eastAsia="Calibri"/>
                <w:sz w:val="20"/>
                <w:szCs w:val="20"/>
              </w:rPr>
            </w:pPr>
            <w:r>
              <w:rPr>
                <w:rFonts w:eastAsia="Calibri"/>
                <w:sz w:val="20"/>
                <w:szCs w:val="20"/>
              </w:rPr>
              <w:t>4.Минимальный отступ от границ земельного участка – 3 м.</w:t>
            </w:r>
          </w:p>
          <w:p w:rsidR="003E1E7F" w:rsidRPr="00622098" w:rsidRDefault="003E1E7F" w:rsidP="0043344A">
            <w:pPr>
              <w:jc w:val="both"/>
              <w:rPr>
                <w:rFonts w:eastAsia="Calibri"/>
                <w:sz w:val="20"/>
                <w:szCs w:val="20"/>
              </w:rPr>
            </w:pPr>
            <w:r>
              <w:rPr>
                <w:rFonts w:eastAsia="Calibri"/>
                <w:sz w:val="20"/>
                <w:szCs w:val="20"/>
              </w:rPr>
              <w:t xml:space="preserve">5.Максимальный процент застройки не подлежит установлению. </w:t>
            </w:r>
          </w:p>
        </w:tc>
      </w:tr>
      <w:tr w:rsidR="00BB4838" w:rsidTr="00B22791">
        <w:tc>
          <w:tcPr>
            <w:tcW w:w="959" w:type="dxa"/>
            <w:shd w:val="clear" w:color="auto" w:fill="auto"/>
          </w:tcPr>
          <w:p w:rsidR="00BB4838" w:rsidRDefault="00BB4838" w:rsidP="0043344A">
            <w:pPr>
              <w:jc w:val="center"/>
              <w:rPr>
                <w:rFonts w:eastAsia="Calibri"/>
                <w:sz w:val="20"/>
                <w:szCs w:val="20"/>
              </w:rPr>
            </w:pPr>
            <w:r>
              <w:rPr>
                <w:rFonts w:eastAsia="Calibri"/>
                <w:sz w:val="20"/>
                <w:szCs w:val="20"/>
              </w:rPr>
              <w:lastRenderedPageBreak/>
              <w:t>2.1.1</w:t>
            </w:r>
          </w:p>
        </w:tc>
        <w:tc>
          <w:tcPr>
            <w:tcW w:w="1276" w:type="dxa"/>
            <w:shd w:val="clear" w:color="auto" w:fill="auto"/>
          </w:tcPr>
          <w:p w:rsidR="00BB4838" w:rsidRDefault="00BB4838" w:rsidP="0043344A">
            <w:pPr>
              <w:jc w:val="center"/>
              <w:rPr>
                <w:rFonts w:eastAsia="Calibri"/>
                <w:sz w:val="20"/>
                <w:szCs w:val="20"/>
              </w:rPr>
            </w:pPr>
            <w:r>
              <w:rPr>
                <w:rFonts w:eastAsia="Calibri"/>
                <w:sz w:val="20"/>
                <w:szCs w:val="20"/>
              </w:rPr>
              <w:t>Малоэтажная многоквартирная жилая застройка</w:t>
            </w:r>
          </w:p>
        </w:tc>
        <w:tc>
          <w:tcPr>
            <w:tcW w:w="1134" w:type="dxa"/>
            <w:shd w:val="clear" w:color="auto" w:fill="auto"/>
          </w:tcPr>
          <w:p w:rsidR="00BB4838" w:rsidRDefault="00BB4838" w:rsidP="0043344A">
            <w:pPr>
              <w:jc w:val="center"/>
              <w:rPr>
                <w:rFonts w:eastAsia="Calibri"/>
                <w:sz w:val="20"/>
                <w:szCs w:val="20"/>
              </w:rPr>
            </w:pPr>
            <w:r>
              <w:rPr>
                <w:rFonts w:eastAsia="Calibri"/>
                <w:sz w:val="20"/>
                <w:szCs w:val="20"/>
              </w:rPr>
              <w:t>Основной</w:t>
            </w:r>
          </w:p>
        </w:tc>
        <w:tc>
          <w:tcPr>
            <w:tcW w:w="2976" w:type="dxa"/>
            <w:shd w:val="clear" w:color="auto" w:fill="auto"/>
          </w:tcPr>
          <w:p w:rsidR="00BB4838" w:rsidRDefault="001453CB" w:rsidP="0043344A">
            <w:pPr>
              <w:jc w:val="both"/>
              <w:rPr>
                <w:rFonts w:eastAsia="Calibri"/>
                <w:sz w:val="20"/>
                <w:szCs w:val="20"/>
              </w:rPr>
            </w:pPr>
            <w:r>
              <w:rPr>
                <w:rFonts w:eastAsia="Calibri"/>
                <w:sz w:val="20"/>
                <w:szCs w:val="20"/>
              </w:rPr>
              <w:t>Размещение малоэтажных многоквартирных домов (многоквартирные дома высотой до 4 этажей, включая мансардный);</w:t>
            </w:r>
          </w:p>
          <w:p w:rsidR="001453CB" w:rsidRDefault="001453CB" w:rsidP="0043344A">
            <w:pPr>
              <w:jc w:val="both"/>
              <w:rPr>
                <w:rFonts w:eastAsia="Calibri"/>
                <w:sz w:val="20"/>
                <w:szCs w:val="20"/>
              </w:rPr>
            </w:pPr>
            <w:r>
              <w:rPr>
                <w:rFonts w:eastAsia="Calibri"/>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w:t>
            </w:r>
            <w:r w:rsidR="00B22791">
              <w:rPr>
                <w:rFonts w:eastAsia="Calibri"/>
                <w:sz w:val="20"/>
                <w:szCs w:val="20"/>
              </w:rPr>
              <w:t xml:space="preserve">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дома</w:t>
            </w:r>
          </w:p>
        </w:tc>
        <w:tc>
          <w:tcPr>
            <w:tcW w:w="2986" w:type="dxa"/>
            <w:shd w:val="clear" w:color="auto" w:fill="auto"/>
          </w:tcPr>
          <w:p w:rsidR="00BB4838" w:rsidRDefault="00BB393D" w:rsidP="0043344A">
            <w:pPr>
              <w:jc w:val="both"/>
              <w:rPr>
                <w:rFonts w:eastAsia="Calibri"/>
                <w:sz w:val="20"/>
                <w:szCs w:val="20"/>
              </w:rPr>
            </w:pPr>
            <w:r>
              <w:rPr>
                <w:rFonts w:eastAsia="Calibri"/>
                <w:sz w:val="20"/>
                <w:szCs w:val="20"/>
              </w:rPr>
              <w:t>1. Максималь</w:t>
            </w:r>
            <w:r w:rsidR="00A81A8E">
              <w:rPr>
                <w:rFonts w:eastAsia="Calibri"/>
                <w:sz w:val="20"/>
                <w:szCs w:val="20"/>
              </w:rPr>
              <w:t>ный размер земельного участка на одну квартиру (без площади застройки) – 60 кв.м.</w:t>
            </w:r>
          </w:p>
          <w:p w:rsidR="00A81A8E" w:rsidRDefault="00A81A8E"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A81A8E" w:rsidRDefault="00A81A8E" w:rsidP="0043344A">
            <w:pPr>
              <w:jc w:val="both"/>
              <w:rPr>
                <w:rFonts w:eastAsia="Calibri"/>
                <w:sz w:val="20"/>
                <w:szCs w:val="20"/>
              </w:rPr>
            </w:pPr>
            <w:r>
              <w:rPr>
                <w:rFonts w:eastAsia="Calibri"/>
                <w:sz w:val="20"/>
                <w:szCs w:val="20"/>
              </w:rPr>
              <w:t>3. Максимальный процент застройки – 30%.</w:t>
            </w:r>
          </w:p>
          <w:p w:rsidR="00A81A8E" w:rsidRDefault="00A81A8E" w:rsidP="0043344A">
            <w:pPr>
              <w:jc w:val="both"/>
              <w:rPr>
                <w:rFonts w:eastAsia="Calibri"/>
                <w:sz w:val="20"/>
                <w:szCs w:val="20"/>
              </w:rPr>
            </w:pPr>
            <w:r>
              <w:rPr>
                <w:rFonts w:eastAsia="Calibri"/>
                <w:sz w:val="20"/>
                <w:szCs w:val="20"/>
              </w:rPr>
              <w:t>4. Предельное количество этажей – 4 (включая мансарду).</w:t>
            </w:r>
          </w:p>
          <w:p w:rsidR="00A81A8E" w:rsidRDefault="00A81A8E" w:rsidP="0043344A">
            <w:pPr>
              <w:jc w:val="both"/>
              <w:rPr>
                <w:rFonts w:eastAsia="Calibri"/>
                <w:sz w:val="20"/>
                <w:szCs w:val="20"/>
              </w:rPr>
            </w:pPr>
            <w:r>
              <w:rPr>
                <w:rFonts w:eastAsia="Calibri"/>
                <w:sz w:val="20"/>
                <w:szCs w:val="20"/>
              </w:rPr>
              <w:t xml:space="preserve">5. </w:t>
            </w:r>
          </w:p>
        </w:tc>
      </w:tr>
      <w:tr w:rsidR="00BB4838" w:rsidTr="00B22791">
        <w:tc>
          <w:tcPr>
            <w:tcW w:w="959" w:type="dxa"/>
            <w:shd w:val="clear" w:color="auto" w:fill="auto"/>
          </w:tcPr>
          <w:p w:rsidR="00BB4838" w:rsidRDefault="00BB4838" w:rsidP="0043344A">
            <w:pPr>
              <w:jc w:val="center"/>
              <w:rPr>
                <w:rFonts w:eastAsia="Calibri"/>
                <w:sz w:val="20"/>
                <w:szCs w:val="20"/>
              </w:rPr>
            </w:pPr>
            <w:r>
              <w:rPr>
                <w:rFonts w:eastAsia="Calibri"/>
                <w:sz w:val="20"/>
                <w:szCs w:val="20"/>
              </w:rPr>
              <w:t>2.1.1</w:t>
            </w:r>
          </w:p>
        </w:tc>
        <w:tc>
          <w:tcPr>
            <w:tcW w:w="1276" w:type="dxa"/>
            <w:shd w:val="clear" w:color="auto" w:fill="auto"/>
          </w:tcPr>
          <w:p w:rsidR="00BB4838" w:rsidRDefault="00BB4838" w:rsidP="0043344A">
            <w:pPr>
              <w:jc w:val="center"/>
              <w:rPr>
                <w:rFonts w:eastAsia="Calibri"/>
                <w:sz w:val="20"/>
                <w:szCs w:val="20"/>
              </w:rPr>
            </w:pPr>
            <w:r>
              <w:rPr>
                <w:rFonts w:eastAsia="Calibri"/>
                <w:sz w:val="20"/>
                <w:szCs w:val="20"/>
              </w:rPr>
              <w:t>Малоэтажная многоквартирная жилая застройка</w:t>
            </w:r>
          </w:p>
        </w:tc>
        <w:tc>
          <w:tcPr>
            <w:tcW w:w="1134" w:type="dxa"/>
            <w:shd w:val="clear" w:color="auto" w:fill="auto"/>
          </w:tcPr>
          <w:p w:rsidR="00BB4838" w:rsidRDefault="00BB4838" w:rsidP="0043344A">
            <w:pPr>
              <w:jc w:val="center"/>
              <w:rPr>
                <w:rFonts w:eastAsia="Calibri"/>
                <w:sz w:val="20"/>
                <w:szCs w:val="20"/>
              </w:rPr>
            </w:pPr>
            <w:r>
              <w:rPr>
                <w:rFonts w:eastAsia="Calibri"/>
                <w:sz w:val="20"/>
                <w:szCs w:val="20"/>
              </w:rPr>
              <w:t>Вспомогательный</w:t>
            </w:r>
          </w:p>
        </w:tc>
        <w:tc>
          <w:tcPr>
            <w:tcW w:w="2976" w:type="dxa"/>
            <w:shd w:val="clear" w:color="auto" w:fill="auto"/>
          </w:tcPr>
          <w:p w:rsidR="00BB4838" w:rsidRDefault="00B22791"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2986" w:type="dxa"/>
            <w:shd w:val="clear" w:color="auto" w:fill="auto"/>
          </w:tcPr>
          <w:p w:rsidR="00BB4838" w:rsidRDefault="00A81A8E"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BB4838" w:rsidTr="00B22791">
        <w:tc>
          <w:tcPr>
            <w:tcW w:w="959" w:type="dxa"/>
            <w:shd w:val="clear" w:color="auto" w:fill="auto"/>
          </w:tcPr>
          <w:p w:rsidR="00BB4838" w:rsidRDefault="00BB4838" w:rsidP="0043344A">
            <w:pPr>
              <w:jc w:val="center"/>
              <w:rPr>
                <w:rFonts w:eastAsia="Calibri"/>
                <w:sz w:val="20"/>
                <w:szCs w:val="20"/>
              </w:rPr>
            </w:pPr>
            <w:r>
              <w:rPr>
                <w:rFonts w:eastAsia="Calibri"/>
                <w:sz w:val="20"/>
                <w:szCs w:val="20"/>
              </w:rPr>
              <w:t>2.1.1</w:t>
            </w:r>
          </w:p>
        </w:tc>
        <w:tc>
          <w:tcPr>
            <w:tcW w:w="1276" w:type="dxa"/>
            <w:shd w:val="clear" w:color="auto" w:fill="auto"/>
          </w:tcPr>
          <w:p w:rsidR="00BB4838" w:rsidRDefault="00BB4838" w:rsidP="0043344A">
            <w:pPr>
              <w:jc w:val="center"/>
              <w:rPr>
                <w:rFonts w:eastAsia="Calibri"/>
                <w:sz w:val="20"/>
                <w:szCs w:val="20"/>
              </w:rPr>
            </w:pPr>
            <w:r>
              <w:rPr>
                <w:rFonts w:eastAsia="Calibri"/>
                <w:sz w:val="20"/>
                <w:szCs w:val="20"/>
              </w:rPr>
              <w:t>Малоэтажная многоквартирная жилая застройка</w:t>
            </w:r>
          </w:p>
        </w:tc>
        <w:tc>
          <w:tcPr>
            <w:tcW w:w="1134" w:type="dxa"/>
            <w:shd w:val="clear" w:color="auto" w:fill="auto"/>
          </w:tcPr>
          <w:p w:rsidR="00BB4838" w:rsidRDefault="00BB4838" w:rsidP="0043344A">
            <w:pPr>
              <w:jc w:val="center"/>
              <w:rPr>
                <w:rFonts w:eastAsia="Calibri"/>
                <w:sz w:val="20"/>
                <w:szCs w:val="20"/>
              </w:rPr>
            </w:pPr>
            <w:r>
              <w:rPr>
                <w:rFonts w:eastAsia="Calibri"/>
                <w:sz w:val="20"/>
                <w:szCs w:val="20"/>
              </w:rPr>
              <w:t>Условно разрешённый</w:t>
            </w:r>
          </w:p>
        </w:tc>
        <w:tc>
          <w:tcPr>
            <w:tcW w:w="2976" w:type="dxa"/>
            <w:shd w:val="clear" w:color="auto" w:fill="auto"/>
          </w:tcPr>
          <w:p w:rsidR="00BB4838" w:rsidRDefault="00A81A8E" w:rsidP="0043344A">
            <w:pPr>
              <w:jc w:val="both"/>
              <w:rPr>
                <w:rFonts w:eastAsia="Calibri"/>
                <w:sz w:val="20"/>
                <w:szCs w:val="20"/>
              </w:rPr>
            </w:pPr>
            <w:r>
              <w:rPr>
                <w:rFonts w:eastAsia="Calibri"/>
                <w:sz w:val="20"/>
                <w:szCs w:val="20"/>
              </w:rPr>
              <w:t>Общежития, гостиницы, объекты охраны общественного порядка, объекты детского дошкольного, начального и среднего общего образования</w:t>
            </w:r>
          </w:p>
        </w:tc>
        <w:tc>
          <w:tcPr>
            <w:tcW w:w="2986" w:type="dxa"/>
            <w:shd w:val="clear" w:color="auto" w:fill="auto"/>
          </w:tcPr>
          <w:p w:rsidR="00BB4838" w:rsidRDefault="00A81A8E" w:rsidP="0043344A">
            <w:pPr>
              <w:jc w:val="both"/>
              <w:rPr>
                <w:rFonts w:eastAsia="Calibri"/>
                <w:sz w:val="20"/>
                <w:szCs w:val="20"/>
              </w:rPr>
            </w:pPr>
            <w:r>
              <w:rPr>
                <w:rFonts w:eastAsia="Calibri"/>
                <w:sz w:val="20"/>
                <w:szCs w:val="20"/>
              </w:rPr>
              <w:t>1. Минимальный размер земельного участка гостиницы – 0.003 га на одно место.</w:t>
            </w:r>
          </w:p>
          <w:p w:rsidR="00A81A8E" w:rsidRDefault="00A81A8E" w:rsidP="0043344A">
            <w:pPr>
              <w:jc w:val="both"/>
              <w:rPr>
                <w:rFonts w:eastAsia="Calibri"/>
                <w:sz w:val="20"/>
                <w:szCs w:val="20"/>
              </w:rPr>
            </w:pPr>
            <w:r>
              <w:rPr>
                <w:rFonts w:eastAsia="Calibri"/>
                <w:sz w:val="20"/>
                <w:szCs w:val="20"/>
              </w:rPr>
              <w:t>2. Максимальный размер земельного участка детского сада – 40 кв. метров на одно место.</w:t>
            </w:r>
          </w:p>
          <w:p w:rsidR="00A81A8E" w:rsidRDefault="00A81A8E" w:rsidP="0043344A">
            <w:pPr>
              <w:jc w:val="both"/>
              <w:rPr>
                <w:rFonts w:eastAsia="Calibri"/>
                <w:sz w:val="20"/>
                <w:szCs w:val="20"/>
              </w:rPr>
            </w:pPr>
            <w:r>
              <w:rPr>
                <w:rFonts w:eastAsia="Calibri"/>
                <w:sz w:val="20"/>
                <w:szCs w:val="20"/>
              </w:rPr>
              <w:t>3. Максимальный размер земельного участка школы – 30 кв. метров на одно место.</w:t>
            </w:r>
          </w:p>
          <w:p w:rsidR="00A81A8E" w:rsidRDefault="00A81A8E" w:rsidP="0043344A">
            <w:pPr>
              <w:jc w:val="both"/>
              <w:rPr>
                <w:rFonts w:eastAsia="Calibri"/>
                <w:sz w:val="20"/>
                <w:szCs w:val="20"/>
              </w:rPr>
            </w:pP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2.2</w:t>
            </w:r>
          </w:p>
        </w:tc>
        <w:tc>
          <w:tcPr>
            <w:tcW w:w="1276" w:type="dxa"/>
            <w:shd w:val="clear" w:color="auto" w:fill="auto"/>
          </w:tcPr>
          <w:p w:rsidR="006F3BC7" w:rsidRDefault="006F3BC7" w:rsidP="0043344A">
            <w:pPr>
              <w:jc w:val="center"/>
              <w:rPr>
                <w:rFonts w:eastAsia="Calibri"/>
                <w:sz w:val="20"/>
                <w:szCs w:val="20"/>
              </w:rPr>
            </w:pPr>
            <w:r>
              <w:rPr>
                <w:rFonts w:eastAsia="Calibri"/>
                <w:sz w:val="20"/>
                <w:szCs w:val="20"/>
              </w:rPr>
              <w:t xml:space="preserve">Для ведения личного </w:t>
            </w:r>
            <w:r>
              <w:rPr>
                <w:rFonts w:eastAsia="Calibri"/>
                <w:sz w:val="20"/>
                <w:szCs w:val="20"/>
              </w:rPr>
              <w:lastRenderedPageBreak/>
              <w:t>подсобного хозяйства</w:t>
            </w:r>
          </w:p>
          <w:p w:rsidR="00C17512" w:rsidRDefault="00C17512" w:rsidP="0043344A">
            <w:pPr>
              <w:jc w:val="center"/>
              <w:rPr>
                <w:rFonts w:eastAsia="Calibri"/>
                <w:sz w:val="20"/>
                <w:szCs w:val="20"/>
              </w:rPr>
            </w:pPr>
            <w:r>
              <w:rPr>
                <w:rFonts w:eastAsia="Calibri"/>
                <w:sz w:val="20"/>
                <w:szCs w:val="20"/>
              </w:rPr>
              <w:t>(</w:t>
            </w:r>
            <w:proofErr w:type="gramStart"/>
            <w:r>
              <w:rPr>
                <w:rFonts w:eastAsia="Calibri"/>
                <w:sz w:val="20"/>
                <w:szCs w:val="20"/>
              </w:rPr>
              <w:t>приусадебный</w:t>
            </w:r>
            <w:proofErr w:type="gramEnd"/>
            <w:r>
              <w:rPr>
                <w:rFonts w:eastAsia="Calibri"/>
                <w:sz w:val="20"/>
                <w:szCs w:val="20"/>
              </w:rPr>
              <w:t xml:space="preserve"> участок)</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lastRenderedPageBreak/>
              <w:t>Основной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 xml:space="preserve">Размещение жилого дома, не предназначенного для раздела </w:t>
            </w:r>
            <w:r>
              <w:rPr>
                <w:rFonts w:eastAsia="Calibri"/>
                <w:sz w:val="20"/>
                <w:szCs w:val="20"/>
              </w:rPr>
              <w:lastRenderedPageBreak/>
              <w:t>на квартиры (дома, пригодные для постоянного проживания и высотой не выше трёх надземных этажей);</w:t>
            </w:r>
          </w:p>
          <w:p w:rsidR="006F3BC7" w:rsidRDefault="006F3BC7" w:rsidP="0043344A">
            <w:pPr>
              <w:jc w:val="both"/>
              <w:rPr>
                <w:rFonts w:eastAsia="Calibri"/>
                <w:sz w:val="20"/>
                <w:szCs w:val="20"/>
              </w:rPr>
            </w:pPr>
            <w:r>
              <w:rPr>
                <w:rFonts w:eastAsia="Calibri"/>
                <w:sz w:val="20"/>
                <w:szCs w:val="20"/>
              </w:rPr>
              <w:t>Производство сельскохозяйственной продукции;</w:t>
            </w:r>
          </w:p>
          <w:p w:rsidR="006F3BC7" w:rsidRDefault="006F3BC7" w:rsidP="0043344A">
            <w:pPr>
              <w:jc w:val="both"/>
              <w:rPr>
                <w:rFonts w:eastAsia="Calibri"/>
                <w:sz w:val="20"/>
                <w:szCs w:val="20"/>
              </w:rPr>
            </w:pPr>
            <w:r>
              <w:rPr>
                <w:rFonts w:eastAsia="Calibri"/>
                <w:sz w:val="20"/>
                <w:szCs w:val="20"/>
              </w:rPr>
              <w:t>Размещение гаража и иных вспомогательных сооружений.</w:t>
            </w:r>
          </w:p>
          <w:p w:rsidR="006F3BC7" w:rsidRDefault="006F3BC7" w:rsidP="0043344A">
            <w:pPr>
              <w:jc w:val="both"/>
              <w:rPr>
                <w:rFonts w:eastAsia="Calibri"/>
                <w:sz w:val="20"/>
                <w:szCs w:val="20"/>
              </w:rPr>
            </w:pPr>
            <w:r>
              <w:rPr>
                <w:rFonts w:eastAsia="Calibri"/>
                <w:sz w:val="20"/>
                <w:szCs w:val="20"/>
              </w:rPr>
              <w:t>Содержание сельскохозяйственных животных.</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lastRenderedPageBreak/>
              <w:t xml:space="preserve">1.Предельные размеры земельных участков для ведения </w:t>
            </w:r>
            <w:r>
              <w:rPr>
                <w:rFonts w:eastAsia="Calibri"/>
                <w:sz w:val="20"/>
                <w:szCs w:val="20"/>
              </w:rPr>
              <w:lastRenderedPageBreak/>
              <w:t>личного подсобного хозяйства – от 0.02 до 0.2 га.</w:t>
            </w:r>
          </w:p>
          <w:p w:rsidR="006F3BC7" w:rsidRDefault="006F3BC7" w:rsidP="0043344A">
            <w:pPr>
              <w:jc w:val="both"/>
              <w:rPr>
                <w:rFonts w:eastAsia="Calibri"/>
                <w:sz w:val="20"/>
                <w:szCs w:val="20"/>
              </w:rPr>
            </w:pPr>
            <w:r>
              <w:rPr>
                <w:rFonts w:eastAsia="Calibri"/>
                <w:sz w:val="20"/>
                <w:szCs w:val="20"/>
              </w:rPr>
              <w:t>2.Предельное количество этажей – 3 (включая мансарду)</w:t>
            </w:r>
          </w:p>
          <w:p w:rsidR="006F3BC7" w:rsidRDefault="006F3BC7" w:rsidP="0043344A">
            <w:pPr>
              <w:jc w:val="both"/>
              <w:rPr>
                <w:rFonts w:eastAsia="Calibri"/>
                <w:sz w:val="20"/>
                <w:szCs w:val="20"/>
              </w:rPr>
            </w:pPr>
            <w:r>
              <w:rPr>
                <w:rFonts w:eastAsia="Calibri"/>
                <w:sz w:val="20"/>
                <w:szCs w:val="20"/>
              </w:rPr>
              <w:t>3.Минимальный отступ от границ земельного участка – 3 м.</w:t>
            </w:r>
          </w:p>
          <w:p w:rsidR="006F3BC7" w:rsidRDefault="006F3BC7" w:rsidP="0043344A">
            <w:pPr>
              <w:jc w:val="both"/>
              <w:rPr>
                <w:rFonts w:eastAsia="Calibri"/>
                <w:sz w:val="20"/>
                <w:szCs w:val="20"/>
              </w:rPr>
            </w:pPr>
            <w:r>
              <w:rPr>
                <w:rFonts w:eastAsia="Calibri"/>
                <w:sz w:val="20"/>
                <w:szCs w:val="20"/>
              </w:rPr>
              <w:t>4.Максимальный процент застройки не подлежит установлению.</w:t>
            </w:r>
          </w:p>
          <w:p w:rsidR="006F3BC7" w:rsidRDefault="006F3BC7" w:rsidP="0043344A">
            <w:pPr>
              <w:jc w:val="both"/>
              <w:rPr>
                <w:rFonts w:eastAsia="Calibri"/>
                <w:sz w:val="20"/>
                <w:szCs w:val="20"/>
              </w:rPr>
            </w:pPr>
            <w:r>
              <w:rPr>
                <w:rFonts w:eastAsia="Calibri"/>
                <w:sz w:val="20"/>
                <w:szCs w:val="20"/>
              </w:rPr>
              <w:t>5.Размещение гаража и других вспомогательных сооружений в пределах отведённого земельного участка.</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lastRenderedPageBreak/>
              <w:t>2.2</w:t>
            </w:r>
          </w:p>
        </w:tc>
        <w:tc>
          <w:tcPr>
            <w:tcW w:w="1276" w:type="dxa"/>
            <w:shd w:val="clear" w:color="auto" w:fill="auto"/>
          </w:tcPr>
          <w:p w:rsidR="006F3BC7" w:rsidRDefault="006F3BC7" w:rsidP="0043344A">
            <w:pPr>
              <w:jc w:val="center"/>
              <w:rPr>
                <w:rFonts w:eastAsia="Calibri"/>
                <w:sz w:val="20"/>
                <w:szCs w:val="20"/>
              </w:rPr>
            </w:pPr>
            <w:r>
              <w:rPr>
                <w:rFonts w:eastAsia="Calibri"/>
                <w:sz w:val="20"/>
                <w:szCs w:val="20"/>
              </w:rPr>
              <w:t>Для ведения личного подсобного хозяйства</w:t>
            </w:r>
          </w:p>
          <w:p w:rsidR="00C17512" w:rsidRDefault="00C17512" w:rsidP="0043344A">
            <w:pPr>
              <w:jc w:val="center"/>
              <w:rPr>
                <w:rFonts w:eastAsia="Calibri"/>
                <w:sz w:val="20"/>
                <w:szCs w:val="20"/>
              </w:rPr>
            </w:pPr>
            <w:r>
              <w:rPr>
                <w:rFonts w:eastAsia="Calibri"/>
                <w:sz w:val="20"/>
                <w:szCs w:val="20"/>
              </w:rPr>
              <w:t>(</w:t>
            </w:r>
            <w:proofErr w:type="gramStart"/>
            <w:r>
              <w:rPr>
                <w:rFonts w:eastAsia="Calibri"/>
                <w:sz w:val="20"/>
                <w:szCs w:val="20"/>
              </w:rPr>
              <w:t>приусадебный</w:t>
            </w:r>
            <w:proofErr w:type="gramEnd"/>
            <w:r>
              <w:rPr>
                <w:rFonts w:eastAsia="Calibri"/>
                <w:sz w:val="20"/>
                <w:szCs w:val="20"/>
              </w:rPr>
              <w:t xml:space="preserve"> участок)</w:t>
            </w:r>
          </w:p>
        </w:tc>
        <w:tc>
          <w:tcPr>
            <w:tcW w:w="1134"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Вспомога</w:t>
            </w:r>
            <w:proofErr w:type="spellEnd"/>
          </w:p>
          <w:p w:rsidR="006F3BC7" w:rsidRDefault="006F3BC7" w:rsidP="0043344A">
            <w:pPr>
              <w:jc w:val="center"/>
              <w:rPr>
                <w:rFonts w:eastAsia="Calibri"/>
                <w:sz w:val="20"/>
                <w:szCs w:val="20"/>
              </w:rPr>
            </w:pPr>
            <w:r>
              <w:rPr>
                <w:rFonts w:eastAsia="Calibri"/>
                <w:sz w:val="20"/>
                <w:szCs w:val="20"/>
              </w:rPr>
              <w:t>тельный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Отдельно стоящие или встроенные в жилые дома гаражи, хозяйственные постройки, сады, огороды, палисадники, теплицы, оранжереи, индивидуальные резервуары для хранения воды, скважины для забора воды, индивидуальные колодцы, индивидуальные бани, надворные уборные</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1.Состав и площади хозяйственных построек принимаются в соответствии с нормативами градостроительного проектирования.</w:t>
            </w:r>
          </w:p>
          <w:p w:rsidR="006F3BC7" w:rsidRDefault="006F3BC7" w:rsidP="0043344A">
            <w:pPr>
              <w:jc w:val="both"/>
              <w:rPr>
                <w:rFonts w:eastAsia="Calibri"/>
                <w:sz w:val="20"/>
                <w:szCs w:val="20"/>
              </w:rPr>
            </w:pPr>
            <w:r>
              <w:rPr>
                <w:rFonts w:eastAsia="Calibri"/>
                <w:sz w:val="20"/>
                <w:szCs w:val="20"/>
              </w:rPr>
              <w:t>2.Сооружения располагаются в границах земельного участка.</w:t>
            </w:r>
          </w:p>
          <w:p w:rsidR="006F3BC7" w:rsidRDefault="006F3BC7" w:rsidP="0043344A">
            <w:pPr>
              <w:jc w:val="both"/>
              <w:rPr>
                <w:rFonts w:eastAsia="Calibri"/>
                <w:sz w:val="20"/>
                <w:szCs w:val="20"/>
              </w:rPr>
            </w:pPr>
            <w:r>
              <w:rPr>
                <w:rFonts w:eastAsia="Calibri"/>
                <w:sz w:val="20"/>
                <w:szCs w:val="20"/>
              </w:rPr>
              <w:t>3.До границы соседнего земельного участка расстояние от построек для содержания скота и птицы не менее 4 метров, от других построек (баня, гараж и др.) – 1 м., от стволов высокорослых деревьев – 4 метра, от среднерослых – 2 метра, от кустарника – 1 метр.</w:t>
            </w:r>
          </w:p>
          <w:p w:rsidR="006F3BC7" w:rsidRDefault="006F3BC7" w:rsidP="0043344A">
            <w:pPr>
              <w:jc w:val="both"/>
              <w:rPr>
                <w:rFonts w:eastAsia="Calibri"/>
                <w:sz w:val="20"/>
                <w:szCs w:val="20"/>
              </w:rPr>
            </w:pPr>
            <w:r>
              <w:rPr>
                <w:rFonts w:eastAsia="Calibri"/>
                <w:sz w:val="20"/>
                <w:szCs w:val="20"/>
              </w:rPr>
              <w:t>4.Вспомогательные строения располагать в глубине участка.</w:t>
            </w:r>
          </w:p>
          <w:p w:rsidR="006F3BC7" w:rsidRDefault="006F3BC7" w:rsidP="0043344A">
            <w:pPr>
              <w:jc w:val="both"/>
              <w:rPr>
                <w:rFonts w:eastAsia="Calibri"/>
                <w:sz w:val="20"/>
                <w:szCs w:val="20"/>
              </w:rPr>
            </w:pPr>
            <w:r>
              <w:rPr>
                <w:rFonts w:eastAsia="Calibri"/>
                <w:sz w:val="20"/>
                <w:szCs w:val="20"/>
              </w:rPr>
              <w:t>5.Допускается блокировка хозяйственных построек на смежных земельных участках по взаимному согласию домовладельцев в соответствии с действующими санитарными и противопожарными нормами.</w:t>
            </w:r>
          </w:p>
          <w:p w:rsidR="006F3BC7" w:rsidRDefault="006F3BC7" w:rsidP="0043344A">
            <w:pPr>
              <w:jc w:val="both"/>
              <w:rPr>
                <w:rFonts w:eastAsia="Calibri"/>
                <w:sz w:val="20"/>
                <w:szCs w:val="20"/>
              </w:rPr>
            </w:pPr>
            <w:r>
              <w:rPr>
                <w:rFonts w:eastAsia="Calibri"/>
                <w:sz w:val="20"/>
                <w:szCs w:val="20"/>
              </w:rPr>
              <w:t>6.Допускается пристраивать к усадебным домам помещения для скота и птицы с изоляцией от жилых комнат тремя подсобными помещениями.</w:t>
            </w:r>
          </w:p>
          <w:p w:rsidR="006F3BC7" w:rsidRDefault="006F3BC7" w:rsidP="0043344A">
            <w:pPr>
              <w:jc w:val="both"/>
              <w:rPr>
                <w:rFonts w:eastAsia="Calibri"/>
                <w:sz w:val="20"/>
                <w:szCs w:val="20"/>
              </w:rPr>
            </w:pPr>
            <w:r>
              <w:rPr>
                <w:rFonts w:eastAsia="Calibri"/>
                <w:sz w:val="20"/>
                <w:szCs w:val="20"/>
              </w:rPr>
              <w:t>7.Отдельно стоящие гаражи размещать в пределах участка жилого дома, с въездом со стороны улицы без выхода за линию застройки.</w:t>
            </w:r>
          </w:p>
          <w:p w:rsidR="006F3BC7" w:rsidRDefault="006F3BC7" w:rsidP="0043344A">
            <w:pPr>
              <w:jc w:val="both"/>
              <w:rPr>
                <w:rFonts w:eastAsia="Calibri"/>
                <w:sz w:val="20"/>
                <w:szCs w:val="20"/>
              </w:rPr>
            </w:pPr>
            <w:r>
              <w:rPr>
                <w:rFonts w:eastAsia="Calibri"/>
                <w:sz w:val="20"/>
                <w:szCs w:val="20"/>
              </w:rPr>
              <w:t>8.Предельное количество этажей – 1.</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2.2</w:t>
            </w:r>
          </w:p>
        </w:tc>
        <w:tc>
          <w:tcPr>
            <w:tcW w:w="1276" w:type="dxa"/>
            <w:shd w:val="clear" w:color="auto" w:fill="auto"/>
          </w:tcPr>
          <w:p w:rsidR="006F3BC7" w:rsidRDefault="006F3BC7" w:rsidP="0043344A">
            <w:pPr>
              <w:jc w:val="center"/>
              <w:rPr>
                <w:rFonts w:eastAsia="Calibri"/>
                <w:sz w:val="20"/>
                <w:szCs w:val="20"/>
              </w:rPr>
            </w:pPr>
            <w:r>
              <w:rPr>
                <w:rFonts w:eastAsia="Calibri"/>
                <w:sz w:val="20"/>
                <w:szCs w:val="20"/>
              </w:rPr>
              <w:t xml:space="preserve">Для </w:t>
            </w:r>
            <w:proofErr w:type="gramStart"/>
            <w:r>
              <w:rPr>
                <w:rFonts w:eastAsia="Calibri"/>
                <w:sz w:val="20"/>
                <w:szCs w:val="20"/>
              </w:rPr>
              <w:t>ведения  личного</w:t>
            </w:r>
            <w:proofErr w:type="gramEnd"/>
            <w:r>
              <w:rPr>
                <w:rFonts w:eastAsia="Calibri"/>
                <w:sz w:val="20"/>
                <w:szCs w:val="20"/>
              </w:rPr>
              <w:t xml:space="preserve"> подсобного хозяйства</w:t>
            </w:r>
          </w:p>
          <w:p w:rsidR="00C17512" w:rsidRDefault="00C17512" w:rsidP="0043344A">
            <w:pPr>
              <w:jc w:val="center"/>
              <w:rPr>
                <w:rFonts w:eastAsia="Calibri"/>
                <w:sz w:val="20"/>
                <w:szCs w:val="20"/>
              </w:rPr>
            </w:pPr>
            <w:r>
              <w:rPr>
                <w:rFonts w:eastAsia="Calibri"/>
                <w:sz w:val="20"/>
                <w:szCs w:val="20"/>
              </w:rPr>
              <w:t>(</w:t>
            </w:r>
            <w:proofErr w:type="gramStart"/>
            <w:r>
              <w:rPr>
                <w:rFonts w:eastAsia="Calibri"/>
                <w:sz w:val="20"/>
                <w:szCs w:val="20"/>
              </w:rPr>
              <w:t>приусадебный</w:t>
            </w:r>
            <w:proofErr w:type="gramEnd"/>
            <w:r>
              <w:rPr>
                <w:rFonts w:eastAsia="Calibri"/>
                <w:sz w:val="20"/>
                <w:szCs w:val="20"/>
              </w:rPr>
              <w:t xml:space="preserve"> участок)</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t>Условно</w:t>
            </w:r>
          </w:p>
          <w:p w:rsidR="006F3BC7" w:rsidRDefault="006F3BC7" w:rsidP="0043344A">
            <w:pPr>
              <w:jc w:val="center"/>
              <w:rPr>
                <w:rFonts w:eastAsia="Calibri"/>
                <w:sz w:val="20"/>
                <w:szCs w:val="20"/>
              </w:rPr>
            </w:pPr>
            <w:r>
              <w:rPr>
                <w:rFonts w:eastAsia="Calibri"/>
                <w:sz w:val="20"/>
                <w:szCs w:val="20"/>
              </w:rPr>
              <w:t>разрешён</w:t>
            </w:r>
          </w:p>
          <w:p w:rsidR="006F3BC7" w:rsidRDefault="006F3BC7" w:rsidP="0043344A">
            <w:pPr>
              <w:jc w:val="center"/>
              <w:rPr>
                <w:rFonts w:eastAsia="Calibri"/>
                <w:sz w:val="20"/>
                <w:szCs w:val="20"/>
              </w:rPr>
            </w:pPr>
            <w:proofErr w:type="spellStart"/>
            <w:r>
              <w:rPr>
                <w:rFonts w:eastAsia="Calibri"/>
                <w:sz w:val="20"/>
                <w:szCs w:val="20"/>
              </w:rPr>
              <w:t>ный</w:t>
            </w:r>
            <w:proofErr w:type="spellEnd"/>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 xml:space="preserve">Детские сады, иные объекты дошкольного воспитания, школы общеобразовательные, магазины товаров первой необходимости, аптеки, строения для содержания домашнего скота и птицы, отделения, участковые пункты полиции, парковки перед </w:t>
            </w:r>
            <w:r>
              <w:rPr>
                <w:rFonts w:eastAsia="Calibri"/>
                <w:sz w:val="20"/>
                <w:szCs w:val="20"/>
              </w:rPr>
              <w:lastRenderedPageBreak/>
              <w:t>объектами обслуживающих и коммерческих видов использования, объекты инженерной инфраструктуры.</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lastRenderedPageBreak/>
              <w:t>1.Максимальный размер земельного участка детского сада – 40 кв.м на одно место.</w:t>
            </w:r>
          </w:p>
          <w:p w:rsidR="006F3BC7" w:rsidRDefault="006F3BC7" w:rsidP="0043344A">
            <w:pPr>
              <w:jc w:val="both"/>
              <w:rPr>
                <w:rFonts w:eastAsia="Calibri"/>
                <w:sz w:val="20"/>
                <w:szCs w:val="20"/>
              </w:rPr>
            </w:pPr>
            <w:r>
              <w:rPr>
                <w:rFonts w:eastAsia="Calibri"/>
                <w:sz w:val="20"/>
                <w:szCs w:val="20"/>
              </w:rPr>
              <w:t>2.Минимальный отступ от границ земельного участка – 6 метров.</w:t>
            </w:r>
          </w:p>
          <w:p w:rsidR="006F3BC7" w:rsidRDefault="006F3BC7" w:rsidP="0043344A">
            <w:pPr>
              <w:jc w:val="both"/>
              <w:rPr>
                <w:rFonts w:eastAsia="Calibri"/>
                <w:sz w:val="20"/>
                <w:szCs w:val="20"/>
              </w:rPr>
            </w:pPr>
            <w:r>
              <w:rPr>
                <w:rFonts w:eastAsia="Calibri"/>
                <w:sz w:val="20"/>
                <w:szCs w:val="20"/>
              </w:rPr>
              <w:t>3.Предельное количество этажей – 2.</w:t>
            </w:r>
          </w:p>
          <w:p w:rsidR="006F3BC7" w:rsidRDefault="006F3BC7" w:rsidP="0043344A">
            <w:pPr>
              <w:jc w:val="both"/>
              <w:rPr>
                <w:rFonts w:eastAsia="Calibri"/>
                <w:sz w:val="20"/>
                <w:szCs w:val="20"/>
              </w:rPr>
            </w:pPr>
            <w:r>
              <w:rPr>
                <w:rFonts w:eastAsia="Calibri"/>
                <w:sz w:val="20"/>
                <w:szCs w:val="20"/>
              </w:rPr>
              <w:lastRenderedPageBreak/>
              <w:t>4.Максимальный процент застройки – 25%</w:t>
            </w:r>
          </w:p>
          <w:p w:rsidR="006F3BC7" w:rsidRDefault="006F3BC7" w:rsidP="0043344A">
            <w:pPr>
              <w:jc w:val="both"/>
              <w:rPr>
                <w:rFonts w:eastAsia="Calibri"/>
                <w:sz w:val="20"/>
                <w:szCs w:val="20"/>
              </w:rPr>
            </w:pP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lastRenderedPageBreak/>
              <w:t>2.3</w:t>
            </w:r>
          </w:p>
        </w:tc>
        <w:tc>
          <w:tcPr>
            <w:tcW w:w="1276"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Блокиро</w:t>
            </w:r>
            <w:proofErr w:type="spellEnd"/>
          </w:p>
          <w:p w:rsidR="006F3BC7" w:rsidRDefault="006F3BC7" w:rsidP="0043344A">
            <w:pPr>
              <w:jc w:val="center"/>
              <w:rPr>
                <w:rFonts w:eastAsia="Calibri"/>
                <w:sz w:val="20"/>
                <w:szCs w:val="20"/>
              </w:rPr>
            </w:pPr>
            <w:r>
              <w:rPr>
                <w:rFonts w:eastAsia="Calibri"/>
                <w:sz w:val="20"/>
                <w:szCs w:val="20"/>
              </w:rPr>
              <w:t>ванная жилая застройка</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t>Основной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 этажей не более чем три, при общем количестве совмещённых домов не более десяти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F3BC7" w:rsidRDefault="006F3BC7" w:rsidP="0043344A">
            <w:pPr>
              <w:jc w:val="both"/>
              <w:rPr>
                <w:rFonts w:eastAsia="Calibri"/>
                <w:sz w:val="20"/>
                <w:szCs w:val="20"/>
              </w:rPr>
            </w:pPr>
            <w:r>
              <w:rPr>
                <w:rFonts w:eastAsia="Calibri"/>
                <w:sz w:val="20"/>
                <w:szCs w:val="20"/>
              </w:rPr>
              <w:t>разведение декоративных и плодовых деревьев, овощных и ягодных культур;</w:t>
            </w:r>
          </w:p>
          <w:p w:rsidR="006F3BC7" w:rsidRDefault="006F3BC7" w:rsidP="0043344A">
            <w:pPr>
              <w:jc w:val="both"/>
              <w:rPr>
                <w:rFonts w:eastAsia="Calibri"/>
                <w:sz w:val="20"/>
                <w:szCs w:val="20"/>
              </w:rPr>
            </w:pPr>
            <w:r>
              <w:rPr>
                <w:rFonts w:eastAsia="Calibri"/>
                <w:sz w:val="20"/>
                <w:szCs w:val="20"/>
              </w:rPr>
              <w:t>размещение индивидуальных гаражей и иных вспомогательных сооружений;</w:t>
            </w:r>
          </w:p>
          <w:p w:rsidR="006F3BC7" w:rsidRDefault="006F3BC7" w:rsidP="0043344A">
            <w:pPr>
              <w:jc w:val="both"/>
              <w:rPr>
                <w:rFonts w:eastAsia="Calibri"/>
                <w:sz w:val="20"/>
                <w:szCs w:val="20"/>
              </w:rPr>
            </w:pPr>
            <w:r>
              <w:rPr>
                <w:rFonts w:eastAsia="Calibri"/>
                <w:sz w:val="20"/>
                <w:szCs w:val="20"/>
              </w:rPr>
              <w:t>обустройство спортивных и детских площадок, площадок отдыха.</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1.Предельные размеры земельных участков - 60-100 кв.м. на один блок. (без площади застройки).</w:t>
            </w:r>
          </w:p>
          <w:p w:rsidR="006F3BC7" w:rsidRDefault="006F3BC7" w:rsidP="0043344A">
            <w:pPr>
              <w:jc w:val="both"/>
              <w:rPr>
                <w:rFonts w:eastAsia="Calibri"/>
                <w:sz w:val="20"/>
                <w:szCs w:val="20"/>
              </w:rPr>
            </w:pPr>
            <w:r>
              <w:rPr>
                <w:rFonts w:eastAsia="Calibri"/>
                <w:sz w:val="20"/>
                <w:szCs w:val="20"/>
              </w:rPr>
              <w:t>2.Минимальный отступ от границ земельного участка – 3 м.</w:t>
            </w:r>
          </w:p>
          <w:p w:rsidR="006F3BC7" w:rsidRDefault="006F3BC7" w:rsidP="0043344A">
            <w:pPr>
              <w:jc w:val="both"/>
              <w:rPr>
                <w:rFonts w:eastAsia="Calibri"/>
                <w:sz w:val="20"/>
                <w:szCs w:val="20"/>
              </w:rPr>
            </w:pPr>
            <w:r>
              <w:rPr>
                <w:rFonts w:eastAsia="Calibri"/>
                <w:sz w:val="20"/>
                <w:szCs w:val="20"/>
              </w:rPr>
              <w:t>3.Минимальный отступ жилого дома от красной линии – 5 м.</w:t>
            </w:r>
          </w:p>
          <w:p w:rsidR="006F3BC7" w:rsidRDefault="006F3BC7" w:rsidP="0043344A">
            <w:pPr>
              <w:jc w:val="both"/>
              <w:rPr>
                <w:rFonts w:eastAsia="Calibri"/>
                <w:sz w:val="20"/>
                <w:szCs w:val="20"/>
              </w:rPr>
            </w:pPr>
            <w:r>
              <w:rPr>
                <w:rFonts w:eastAsia="Calibri"/>
                <w:sz w:val="20"/>
                <w:szCs w:val="20"/>
              </w:rPr>
              <w:t>4.Предельное количество этажей – 3.</w:t>
            </w:r>
          </w:p>
          <w:p w:rsidR="006F3BC7" w:rsidRDefault="006F3BC7" w:rsidP="0043344A">
            <w:pPr>
              <w:jc w:val="both"/>
              <w:rPr>
                <w:rFonts w:eastAsia="Calibri"/>
                <w:sz w:val="20"/>
                <w:szCs w:val="20"/>
              </w:rPr>
            </w:pPr>
            <w:r>
              <w:rPr>
                <w:rFonts w:eastAsia="Calibri"/>
                <w:sz w:val="20"/>
                <w:szCs w:val="20"/>
              </w:rPr>
              <w:t>5.максимальный процент застройки – 50%.</w:t>
            </w:r>
          </w:p>
          <w:p w:rsidR="006F3BC7" w:rsidRDefault="006F3BC7" w:rsidP="0043344A">
            <w:pPr>
              <w:jc w:val="both"/>
              <w:rPr>
                <w:rFonts w:eastAsia="Calibri"/>
                <w:sz w:val="20"/>
                <w:szCs w:val="20"/>
              </w:rPr>
            </w:pPr>
            <w:r>
              <w:rPr>
                <w:rFonts w:eastAsia="Calibri"/>
                <w:sz w:val="20"/>
                <w:szCs w:val="20"/>
              </w:rPr>
              <w:t>6.Гаражи и иные вспомогательные сооружения в пределах земельного участка.</w:t>
            </w:r>
          </w:p>
          <w:p w:rsidR="006F3BC7" w:rsidRDefault="006F3BC7" w:rsidP="0043344A">
            <w:pPr>
              <w:jc w:val="both"/>
              <w:rPr>
                <w:rFonts w:eastAsia="Calibri"/>
                <w:sz w:val="20"/>
                <w:szCs w:val="20"/>
              </w:rPr>
            </w:pP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2.3</w:t>
            </w:r>
          </w:p>
        </w:tc>
        <w:tc>
          <w:tcPr>
            <w:tcW w:w="1276"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Блокиро</w:t>
            </w:r>
            <w:proofErr w:type="spellEnd"/>
          </w:p>
          <w:p w:rsidR="006F3BC7" w:rsidRDefault="006F3BC7" w:rsidP="0043344A">
            <w:pPr>
              <w:jc w:val="center"/>
              <w:rPr>
                <w:rFonts w:eastAsia="Calibri"/>
                <w:sz w:val="20"/>
                <w:szCs w:val="20"/>
              </w:rPr>
            </w:pPr>
            <w:r>
              <w:rPr>
                <w:rFonts w:eastAsia="Calibri"/>
                <w:sz w:val="20"/>
                <w:szCs w:val="20"/>
              </w:rPr>
              <w:t>ванная жилая застройка</w:t>
            </w:r>
          </w:p>
        </w:tc>
        <w:tc>
          <w:tcPr>
            <w:tcW w:w="1134"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Вспомога</w:t>
            </w:r>
            <w:proofErr w:type="spellEnd"/>
          </w:p>
          <w:p w:rsidR="006F3BC7" w:rsidRDefault="006F3BC7" w:rsidP="0043344A">
            <w:pPr>
              <w:jc w:val="center"/>
              <w:rPr>
                <w:rFonts w:eastAsia="Calibri"/>
                <w:sz w:val="20"/>
                <w:szCs w:val="20"/>
              </w:rPr>
            </w:pPr>
            <w:r>
              <w:rPr>
                <w:rFonts w:eastAsia="Calibri"/>
                <w:sz w:val="20"/>
                <w:szCs w:val="20"/>
              </w:rPr>
              <w:t>тельный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Отдельно стоящие или встроенные в жилые дома гаражи, открытые автостоянки, хозяйственные постройки (без содержания скота и птицы), сады, огороды, палисадники, теплицы, оранжереи, скважины для забора воды, индивидуальные бани, объекты инженерной инфраструктуры.</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1.Состав и площади хозяйственных построек принимаются в соответствии с нормами градостроительного проектирования.</w:t>
            </w:r>
          </w:p>
          <w:p w:rsidR="006F3BC7" w:rsidRDefault="006F3BC7" w:rsidP="0043344A">
            <w:pPr>
              <w:jc w:val="both"/>
              <w:rPr>
                <w:rFonts w:eastAsia="Calibri"/>
                <w:sz w:val="20"/>
                <w:szCs w:val="20"/>
              </w:rPr>
            </w:pPr>
            <w:r>
              <w:rPr>
                <w:rFonts w:eastAsia="Calibri"/>
                <w:sz w:val="20"/>
                <w:szCs w:val="20"/>
              </w:rPr>
              <w:t>2.Располагаются в пределах земельного участка.</w:t>
            </w:r>
          </w:p>
          <w:p w:rsidR="006F3BC7" w:rsidRDefault="006F3BC7" w:rsidP="0043344A">
            <w:pPr>
              <w:jc w:val="both"/>
              <w:rPr>
                <w:rFonts w:eastAsia="Calibri"/>
                <w:sz w:val="20"/>
                <w:szCs w:val="20"/>
              </w:rPr>
            </w:pPr>
            <w:r>
              <w:rPr>
                <w:rFonts w:eastAsia="Calibri"/>
                <w:sz w:val="20"/>
                <w:szCs w:val="20"/>
              </w:rPr>
              <w:t>3.Расстояние от бани, гаража и других построек – 1 метр, от стволов высокорослых деревьев – 4 метра, от среднерослых – 2 метра, от кустарника – 1 метр.</w:t>
            </w:r>
          </w:p>
          <w:p w:rsidR="006F3BC7" w:rsidRDefault="006F3BC7" w:rsidP="0043344A">
            <w:pPr>
              <w:jc w:val="both"/>
              <w:rPr>
                <w:rFonts w:eastAsia="Calibri"/>
                <w:sz w:val="20"/>
                <w:szCs w:val="20"/>
              </w:rPr>
            </w:pPr>
            <w:r>
              <w:rPr>
                <w:rFonts w:eastAsia="Calibri"/>
                <w:sz w:val="20"/>
                <w:szCs w:val="20"/>
              </w:rPr>
              <w:t>5.Вспомогательные строения располагать в глубине участка.</w:t>
            </w:r>
          </w:p>
          <w:p w:rsidR="006F3BC7" w:rsidRDefault="006F3BC7" w:rsidP="0043344A">
            <w:pPr>
              <w:jc w:val="both"/>
              <w:rPr>
                <w:rFonts w:eastAsia="Calibri"/>
                <w:sz w:val="20"/>
                <w:szCs w:val="20"/>
              </w:rPr>
            </w:pPr>
            <w:r>
              <w:rPr>
                <w:rFonts w:eastAsia="Calibri"/>
                <w:sz w:val="20"/>
                <w:szCs w:val="20"/>
              </w:rPr>
              <w:t>6.Допускается блокировка хозяйственных построек на смежных земельных участках по взаимному согласию домовладельцев.</w:t>
            </w:r>
          </w:p>
          <w:p w:rsidR="006F3BC7" w:rsidRDefault="006F3BC7" w:rsidP="0043344A">
            <w:pPr>
              <w:jc w:val="both"/>
              <w:rPr>
                <w:rFonts w:eastAsia="Calibri"/>
                <w:sz w:val="20"/>
                <w:szCs w:val="20"/>
              </w:rPr>
            </w:pPr>
            <w:r>
              <w:rPr>
                <w:rFonts w:eastAsia="Calibri"/>
                <w:sz w:val="20"/>
                <w:szCs w:val="20"/>
              </w:rPr>
              <w:t>7.Отдельно стоящие гаражи размещать в пределах земельного участка с въездом со стороны улицы без выхода за линию застройки.</w:t>
            </w:r>
          </w:p>
          <w:p w:rsidR="006F3BC7" w:rsidRDefault="006F3BC7" w:rsidP="0043344A">
            <w:pPr>
              <w:jc w:val="both"/>
              <w:rPr>
                <w:rFonts w:eastAsia="Calibri"/>
                <w:sz w:val="20"/>
                <w:szCs w:val="20"/>
              </w:rPr>
            </w:pPr>
            <w:r>
              <w:rPr>
                <w:rFonts w:eastAsia="Calibri"/>
                <w:sz w:val="20"/>
                <w:szCs w:val="20"/>
              </w:rPr>
              <w:t>8.Предельное количество этажей – 1.</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lastRenderedPageBreak/>
              <w:t>2.3</w:t>
            </w:r>
          </w:p>
        </w:tc>
        <w:tc>
          <w:tcPr>
            <w:tcW w:w="1276"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Блокиро</w:t>
            </w:r>
            <w:proofErr w:type="spellEnd"/>
          </w:p>
          <w:p w:rsidR="006F3BC7" w:rsidRDefault="006F3BC7" w:rsidP="0043344A">
            <w:pPr>
              <w:jc w:val="center"/>
              <w:rPr>
                <w:rFonts w:eastAsia="Calibri"/>
                <w:sz w:val="20"/>
                <w:szCs w:val="20"/>
              </w:rPr>
            </w:pPr>
            <w:r>
              <w:rPr>
                <w:rFonts w:eastAsia="Calibri"/>
                <w:sz w:val="20"/>
                <w:szCs w:val="20"/>
              </w:rPr>
              <w:t>ванная жилая застройка</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t>Условно</w:t>
            </w:r>
          </w:p>
          <w:p w:rsidR="006F3BC7" w:rsidRDefault="006F3BC7" w:rsidP="0043344A">
            <w:pPr>
              <w:jc w:val="center"/>
              <w:rPr>
                <w:rFonts w:eastAsia="Calibri"/>
                <w:sz w:val="20"/>
                <w:szCs w:val="20"/>
              </w:rPr>
            </w:pPr>
            <w:r>
              <w:rPr>
                <w:rFonts w:eastAsia="Calibri"/>
                <w:sz w:val="20"/>
                <w:szCs w:val="20"/>
              </w:rPr>
              <w:t>разрешён</w:t>
            </w:r>
          </w:p>
          <w:p w:rsidR="006F3BC7" w:rsidRDefault="006F3BC7" w:rsidP="0043344A">
            <w:pPr>
              <w:jc w:val="center"/>
              <w:rPr>
                <w:rFonts w:eastAsia="Calibri"/>
                <w:sz w:val="20"/>
                <w:szCs w:val="20"/>
              </w:rPr>
            </w:pPr>
            <w:proofErr w:type="spellStart"/>
            <w:r>
              <w:rPr>
                <w:rFonts w:eastAsia="Calibri"/>
                <w:sz w:val="20"/>
                <w:szCs w:val="20"/>
              </w:rPr>
              <w:t>ный</w:t>
            </w:r>
            <w:proofErr w:type="spellEnd"/>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Размещение объектов капитального строительства, размещение которых предусмотрено видами использования с кодами 3.1, 3.2, 3.3, 3.5.1, 3.7, 4.4, 4.6, если их размещение связано с удовлетворением повседневных потребностей жителей, не причиняет вреда окружающей среде и санитарному благополучию, не нарушает права жителей, не требует установления санитарной зоны. Детские сады, иные объекты дошкольного воспитания, школы общеобразовательные, магазины товаров первой необходимости, аптеки, объекты для отправления религиозных обрядов</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1.Максимальный размер земельного участка детских садов – 40 кв.м на одно место.</w:t>
            </w:r>
          </w:p>
          <w:p w:rsidR="006F3BC7" w:rsidRDefault="006F3BC7" w:rsidP="0043344A">
            <w:pPr>
              <w:jc w:val="both"/>
              <w:rPr>
                <w:rFonts w:eastAsia="Calibri"/>
                <w:sz w:val="20"/>
                <w:szCs w:val="20"/>
              </w:rPr>
            </w:pPr>
            <w:r>
              <w:rPr>
                <w:rFonts w:eastAsia="Calibri"/>
                <w:sz w:val="20"/>
                <w:szCs w:val="20"/>
              </w:rPr>
              <w:t>2.Максмальный размер земельного участка объекта торговли – 0.2 га.</w:t>
            </w:r>
          </w:p>
          <w:p w:rsidR="006F3BC7" w:rsidRDefault="006F3BC7" w:rsidP="0043344A">
            <w:pPr>
              <w:jc w:val="both"/>
              <w:rPr>
                <w:rFonts w:eastAsia="Calibri"/>
                <w:sz w:val="20"/>
                <w:szCs w:val="20"/>
              </w:rPr>
            </w:pPr>
            <w:r>
              <w:rPr>
                <w:rFonts w:eastAsia="Calibri"/>
                <w:sz w:val="20"/>
                <w:szCs w:val="20"/>
              </w:rPr>
              <w:t xml:space="preserve">3.Максимальный размер земельного участка объектов бытового обслуживания – 300 кв.м на 10 </w:t>
            </w:r>
            <w:proofErr w:type="spellStart"/>
            <w:r>
              <w:rPr>
                <w:rFonts w:eastAsia="Calibri"/>
                <w:sz w:val="20"/>
                <w:szCs w:val="20"/>
              </w:rPr>
              <w:t>р.м</w:t>
            </w:r>
            <w:proofErr w:type="spellEnd"/>
            <w:r>
              <w:rPr>
                <w:rFonts w:eastAsia="Calibri"/>
                <w:sz w:val="20"/>
                <w:szCs w:val="20"/>
              </w:rPr>
              <w:t>.</w:t>
            </w:r>
          </w:p>
          <w:p w:rsidR="006F3BC7" w:rsidRDefault="006F3BC7" w:rsidP="0043344A">
            <w:pPr>
              <w:jc w:val="both"/>
              <w:rPr>
                <w:rFonts w:eastAsia="Calibri"/>
                <w:sz w:val="20"/>
                <w:szCs w:val="20"/>
              </w:rPr>
            </w:pPr>
            <w:r>
              <w:rPr>
                <w:rFonts w:eastAsia="Calibri"/>
                <w:sz w:val="20"/>
                <w:szCs w:val="20"/>
              </w:rPr>
              <w:t>4. Минимальный размер земельного участка объекта для отправления культовых обрядов – 7 кв.м. на единицу вместимости.</w:t>
            </w:r>
          </w:p>
          <w:p w:rsidR="006F3BC7" w:rsidRDefault="006F3BC7" w:rsidP="0043344A">
            <w:pPr>
              <w:jc w:val="both"/>
              <w:rPr>
                <w:rFonts w:eastAsia="Calibri"/>
                <w:sz w:val="20"/>
                <w:szCs w:val="20"/>
              </w:rPr>
            </w:pPr>
            <w:r>
              <w:rPr>
                <w:rFonts w:eastAsia="Calibri"/>
                <w:sz w:val="20"/>
                <w:szCs w:val="20"/>
              </w:rPr>
              <w:t>5.Минимальный отступ от границ земельного участка – 3 м.</w:t>
            </w:r>
          </w:p>
          <w:p w:rsidR="006F3BC7" w:rsidRDefault="006F3BC7" w:rsidP="0043344A">
            <w:pPr>
              <w:jc w:val="both"/>
              <w:rPr>
                <w:rFonts w:eastAsia="Calibri"/>
                <w:sz w:val="20"/>
                <w:szCs w:val="20"/>
              </w:rPr>
            </w:pPr>
            <w:r>
              <w:rPr>
                <w:rFonts w:eastAsia="Calibri"/>
                <w:sz w:val="20"/>
                <w:szCs w:val="20"/>
              </w:rPr>
              <w:t>6.Предельное количество этажей – 2.</w:t>
            </w:r>
          </w:p>
          <w:p w:rsidR="006F3BC7" w:rsidRDefault="006F3BC7" w:rsidP="0043344A">
            <w:pPr>
              <w:jc w:val="both"/>
              <w:rPr>
                <w:rFonts w:eastAsia="Calibri"/>
                <w:sz w:val="20"/>
                <w:szCs w:val="20"/>
              </w:rPr>
            </w:pPr>
            <w:r>
              <w:rPr>
                <w:rFonts w:eastAsia="Calibri"/>
                <w:sz w:val="20"/>
                <w:szCs w:val="20"/>
              </w:rPr>
              <w:t>7.Максимальный процент застройки – 60%.</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2.7</w:t>
            </w:r>
          </w:p>
        </w:tc>
        <w:tc>
          <w:tcPr>
            <w:tcW w:w="1276" w:type="dxa"/>
            <w:shd w:val="clear" w:color="auto" w:fill="auto"/>
          </w:tcPr>
          <w:p w:rsidR="006F3BC7" w:rsidRDefault="006F3BC7" w:rsidP="0043344A">
            <w:pPr>
              <w:jc w:val="center"/>
              <w:rPr>
                <w:rFonts w:eastAsia="Calibri"/>
                <w:sz w:val="20"/>
                <w:szCs w:val="20"/>
              </w:rPr>
            </w:pPr>
            <w:r>
              <w:rPr>
                <w:rFonts w:eastAsia="Calibri"/>
                <w:sz w:val="20"/>
                <w:szCs w:val="20"/>
              </w:rPr>
              <w:t>Обслужи</w:t>
            </w:r>
          </w:p>
          <w:p w:rsidR="006F3BC7" w:rsidRDefault="006F3BC7" w:rsidP="0043344A">
            <w:pPr>
              <w:jc w:val="center"/>
              <w:rPr>
                <w:rFonts w:eastAsia="Calibri"/>
                <w:sz w:val="20"/>
                <w:szCs w:val="20"/>
              </w:rPr>
            </w:pPr>
            <w:proofErr w:type="spellStart"/>
            <w:r>
              <w:rPr>
                <w:rFonts w:eastAsia="Calibri"/>
                <w:sz w:val="20"/>
                <w:szCs w:val="20"/>
              </w:rPr>
              <w:t>вание</w:t>
            </w:r>
            <w:proofErr w:type="spellEnd"/>
            <w:r>
              <w:rPr>
                <w:rFonts w:eastAsia="Calibri"/>
                <w:sz w:val="20"/>
                <w:szCs w:val="20"/>
              </w:rPr>
              <w:t xml:space="preserve"> жилой застройки</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t>Основной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Размещение объектов недвижимости, размещение которых предусмотрено видами разрешённого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1.Параметры земельных участков не подлежат установлению и определяются в соответствии с проектами планировки территорий.</w:t>
            </w:r>
          </w:p>
          <w:p w:rsidR="006F3BC7" w:rsidRDefault="006F3BC7" w:rsidP="0043344A">
            <w:pPr>
              <w:jc w:val="both"/>
              <w:rPr>
                <w:rFonts w:eastAsia="Calibri"/>
                <w:sz w:val="20"/>
                <w:szCs w:val="20"/>
              </w:rPr>
            </w:pPr>
            <w:r>
              <w:rPr>
                <w:rFonts w:eastAsia="Calibri"/>
                <w:sz w:val="20"/>
                <w:szCs w:val="20"/>
              </w:rPr>
              <w:t>2.Минимальные отступы от границ земельного участка – 3 метра.</w:t>
            </w:r>
          </w:p>
          <w:p w:rsidR="006F3BC7" w:rsidRDefault="006F3BC7" w:rsidP="0043344A">
            <w:pPr>
              <w:jc w:val="both"/>
              <w:rPr>
                <w:rFonts w:eastAsia="Calibri"/>
                <w:sz w:val="20"/>
                <w:szCs w:val="20"/>
              </w:rPr>
            </w:pPr>
            <w:r>
              <w:rPr>
                <w:rFonts w:eastAsia="Calibri"/>
                <w:sz w:val="20"/>
                <w:szCs w:val="20"/>
              </w:rPr>
              <w:t>3.Предельное количество этажей – 2.</w:t>
            </w:r>
          </w:p>
          <w:p w:rsidR="006F3BC7" w:rsidRDefault="006F3BC7" w:rsidP="0043344A">
            <w:pPr>
              <w:jc w:val="both"/>
              <w:rPr>
                <w:rFonts w:eastAsia="Calibri"/>
                <w:sz w:val="20"/>
                <w:szCs w:val="20"/>
              </w:rPr>
            </w:pPr>
            <w:r>
              <w:rPr>
                <w:rFonts w:eastAsia="Calibri"/>
                <w:sz w:val="20"/>
                <w:szCs w:val="20"/>
              </w:rPr>
              <w:t>4.Максимальный процент застройки не подлежат установлению.</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2.7</w:t>
            </w:r>
          </w:p>
        </w:tc>
        <w:tc>
          <w:tcPr>
            <w:tcW w:w="1276" w:type="dxa"/>
            <w:shd w:val="clear" w:color="auto" w:fill="auto"/>
          </w:tcPr>
          <w:p w:rsidR="006F3BC7" w:rsidRDefault="006F3BC7" w:rsidP="0043344A">
            <w:pPr>
              <w:jc w:val="center"/>
              <w:rPr>
                <w:rFonts w:eastAsia="Calibri"/>
                <w:sz w:val="20"/>
                <w:szCs w:val="20"/>
              </w:rPr>
            </w:pPr>
            <w:r>
              <w:rPr>
                <w:rFonts w:eastAsia="Calibri"/>
                <w:sz w:val="20"/>
                <w:szCs w:val="20"/>
              </w:rPr>
              <w:t>Обслужи</w:t>
            </w:r>
          </w:p>
          <w:p w:rsidR="006F3BC7" w:rsidRDefault="006F3BC7" w:rsidP="0043344A">
            <w:pPr>
              <w:jc w:val="center"/>
              <w:rPr>
                <w:rFonts w:eastAsia="Calibri"/>
                <w:sz w:val="20"/>
                <w:szCs w:val="20"/>
              </w:rPr>
            </w:pPr>
            <w:proofErr w:type="spellStart"/>
            <w:proofErr w:type="gramStart"/>
            <w:r>
              <w:rPr>
                <w:rFonts w:eastAsia="Calibri"/>
                <w:sz w:val="20"/>
                <w:szCs w:val="20"/>
              </w:rPr>
              <w:t>вание</w:t>
            </w:r>
            <w:proofErr w:type="spellEnd"/>
            <w:r>
              <w:rPr>
                <w:rFonts w:eastAsia="Calibri"/>
                <w:sz w:val="20"/>
                <w:szCs w:val="20"/>
              </w:rPr>
              <w:t xml:space="preserve">  жилой</w:t>
            </w:r>
            <w:proofErr w:type="gramEnd"/>
            <w:r>
              <w:rPr>
                <w:rFonts w:eastAsia="Calibri"/>
                <w:sz w:val="20"/>
                <w:szCs w:val="20"/>
              </w:rPr>
              <w:t xml:space="preserve"> застройки</w:t>
            </w:r>
          </w:p>
        </w:tc>
        <w:tc>
          <w:tcPr>
            <w:tcW w:w="1134" w:type="dxa"/>
            <w:shd w:val="clear" w:color="auto" w:fill="auto"/>
          </w:tcPr>
          <w:p w:rsidR="006F3BC7" w:rsidRDefault="006F3BC7" w:rsidP="0043344A">
            <w:pPr>
              <w:jc w:val="center"/>
              <w:rPr>
                <w:rFonts w:eastAsia="Calibri"/>
                <w:sz w:val="20"/>
                <w:szCs w:val="20"/>
              </w:rPr>
            </w:pPr>
            <w:proofErr w:type="spellStart"/>
            <w:r>
              <w:rPr>
                <w:rFonts w:eastAsia="Calibri"/>
                <w:sz w:val="20"/>
                <w:szCs w:val="20"/>
              </w:rPr>
              <w:t>Вспомога</w:t>
            </w:r>
            <w:proofErr w:type="spellEnd"/>
          </w:p>
          <w:p w:rsidR="006F3BC7" w:rsidRDefault="006F3BC7" w:rsidP="0043344A">
            <w:pPr>
              <w:jc w:val="center"/>
              <w:rPr>
                <w:rFonts w:eastAsia="Calibri"/>
                <w:sz w:val="20"/>
                <w:szCs w:val="20"/>
              </w:rPr>
            </w:pPr>
            <w:r>
              <w:rPr>
                <w:rFonts w:eastAsia="Calibri"/>
                <w:sz w:val="20"/>
                <w:szCs w:val="20"/>
              </w:rPr>
              <w:t>тельный</w:t>
            </w:r>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 xml:space="preserve">Объекты инженерно-технического обеспечения, необходимые для обслуживания объектов основного вида использования, парковки для временного хранения автотранспорта </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1.В соответствии с техническими регламентами.</w:t>
            </w:r>
          </w:p>
          <w:p w:rsidR="006F3BC7" w:rsidRDefault="006F3BC7" w:rsidP="0043344A">
            <w:pPr>
              <w:jc w:val="both"/>
              <w:rPr>
                <w:rFonts w:eastAsia="Calibri"/>
                <w:sz w:val="20"/>
                <w:szCs w:val="20"/>
              </w:rPr>
            </w:pPr>
            <w:r>
              <w:rPr>
                <w:rFonts w:eastAsia="Calibri"/>
                <w:sz w:val="20"/>
                <w:szCs w:val="20"/>
              </w:rPr>
              <w:t>2.Миимальная площадь парковочного места – 25 кв.м.</w:t>
            </w:r>
          </w:p>
        </w:tc>
      </w:tr>
      <w:tr w:rsidR="006F3BC7" w:rsidTr="00B22791">
        <w:tc>
          <w:tcPr>
            <w:tcW w:w="959" w:type="dxa"/>
            <w:shd w:val="clear" w:color="auto" w:fill="auto"/>
          </w:tcPr>
          <w:p w:rsidR="006F3BC7" w:rsidRDefault="006F3BC7" w:rsidP="0043344A">
            <w:pPr>
              <w:jc w:val="center"/>
              <w:rPr>
                <w:rFonts w:eastAsia="Calibri"/>
                <w:sz w:val="20"/>
                <w:szCs w:val="20"/>
              </w:rPr>
            </w:pPr>
            <w:r>
              <w:rPr>
                <w:rFonts w:eastAsia="Calibri"/>
                <w:sz w:val="20"/>
                <w:szCs w:val="20"/>
              </w:rPr>
              <w:t>2.7</w:t>
            </w:r>
          </w:p>
        </w:tc>
        <w:tc>
          <w:tcPr>
            <w:tcW w:w="1276" w:type="dxa"/>
            <w:shd w:val="clear" w:color="auto" w:fill="auto"/>
          </w:tcPr>
          <w:p w:rsidR="006F3BC7" w:rsidRDefault="004B2B62" w:rsidP="004B2B62">
            <w:pPr>
              <w:jc w:val="center"/>
              <w:rPr>
                <w:rFonts w:eastAsia="Calibri"/>
                <w:sz w:val="20"/>
                <w:szCs w:val="20"/>
              </w:rPr>
            </w:pPr>
            <w:r>
              <w:rPr>
                <w:rFonts w:eastAsia="Calibri"/>
                <w:sz w:val="20"/>
                <w:szCs w:val="20"/>
              </w:rPr>
              <w:t>Обслужи</w:t>
            </w:r>
            <w:r w:rsidR="006F3BC7">
              <w:rPr>
                <w:rFonts w:eastAsia="Calibri"/>
                <w:sz w:val="20"/>
                <w:szCs w:val="20"/>
              </w:rPr>
              <w:t>вание жилой застройки</w:t>
            </w:r>
          </w:p>
        </w:tc>
        <w:tc>
          <w:tcPr>
            <w:tcW w:w="1134" w:type="dxa"/>
            <w:shd w:val="clear" w:color="auto" w:fill="auto"/>
          </w:tcPr>
          <w:p w:rsidR="006F3BC7" w:rsidRDefault="006F3BC7" w:rsidP="0043344A">
            <w:pPr>
              <w:jc w:val="center"/>
              <w:rPr>
                <w:rFonts w:eastAsia="Calibri"/>
                <w:sz w:val="20"/>
                <w:szCs w:val="20"/>
              </w:rPr>
            </w:pPr>
            <w:r>
              <w:rPr>
                <w:rFonts w:eastAsia="Calibri"/>
                <w:sz w:val="20"/>
                <w:szCs w:val="20"/>
              </w:rPr>
              <w:t>Условно</w:t>
            </w:r>
          </w:p>
          <w:p w:rsidR="006F3BC7" w:rsidRDefault="006F3BC7" w:rsidP="0043344A">
            <w:pPr>
              <w:jc w:val="center"/>
              <w:rPr>
                <w:rFonts w:eastAsia="Calibri"/>
                <w:sz w:val="20"/>
                <w:szCs w:val="20"/>
              </w:rPr>
            </w:pPr>
            <w:r>
              <w:rPr>
                <w:rFonts w:eastAsia="Calibri"/>
                <w:sz w:val="20"/>
                <w:szCs w:val="20"/>
              </w:rPr>
              <w:t>разрешён</w:t>
            </w:r>
          </w:p>
          <w:p w:rsidR="006F3BC7" w:rsidRDefault="006F3BC7" w:rsidP="0043344A">
            <w:pPr>
              <w:jc w:val="center"/>
              <w:rPr>
                <w:rFonts w:eastAsia="Calibri"/>
                <w:sz w:val="20"/>
                <w:szCs w:val="20"/>
              </w:rPr>
            </w:pPr>
            <w:proofErr w:type="spellStart"/>
            <w:r>
              <w:rPr>
                <w:rFonts w:eastAsia="Calibri"/>
                <w:sz w:val="20"/>
                <w:szCs w:val="20"/>
              </w:rPr>
              <w:t>ный</w:t>
            </w:r>
            <w:proofErr w:type="spellEnd"/>
          </w:p>
        </w:tc>
        <w:tc>
          <w:tcPr>
            <w:tcW w:w="2976" w:type="dxa"/>
            <w:shd w:val="clear" w:color="auto" w:fill="auto"/>
          </w:tcPr>
          <w:p w:rsidR="006F3BC7" w:rsidRDefault="006F3BC7" w:rsidP="0043344A">
            <w:pPr>
              <w:jc w:val="both"/>
              <w:rPr>
                <w:rFonts w:eastAsia="Calibri"/>
                <w:sz w:val="20"/>
                <w:szCs w:val="20"/>
              </w:rPr>
            </w:pPr>
            <w:r>
              <w:rPr>
                <w:rFonts w:eastAsia="Calibri"/>
                <w:sz w:val="20"/>
                <w:szCs w:val="20"/>
              </w:rPr>
              <w:t>Жилые дома, малые предприятия, производства пищевые заготовочные</w:t>
            </w:r>
          </w:p>
        </w:tc>
        <w:tc>
          <w:tcPr>
            <w:tcW w:w="2986" w:type="dxa"/>
            <w:shd w:val="clear" w:color="auto" w:fill="auto"/>
          </w:tcPr>
          <w:p w:rsidR="006F3BC7" w:rsidRDefault="006F3BC7" w:rsidP="0043344A">
            <w:pPr>
              <w:jc w:val="both"/>
              <w:rPr>
                <w:rFonts w:eastAsia="Calibri"/>
                <w:sz w:val="20"/>
                <w:szCs w:val="20"/>
              </w:rPr>
            </w:pPr>
            <w:r>
              <w:rPr>
                <w:rFonts w:eastAsia="Calibri"/>
                <w:sz w:val="20"/>
                <w:szCs w:val="20"/>
              </w:rPr>
              <w:t>1.Максимальные размеры земельного участка для строительства индивидуального жилого дома – 0.04 га, многоквартирных жилых домов в соответствии с нормами градостроительного проектирования.</w:t>
            </w:r>
          </w:p>
          <w:p w:rsidR="006F3BC7" w:rsidRDefault="006F3BC7" w:rsidP="0043344A">
            <w:pPr>
              <w:jc w:val="both"/>
              <w:rPr>
                <w:rFonts w:eastAsia="Calibri"/>
                <w:sz w:val="20"/>
                <w:szCs w:val="20"/>
              </w:rPr>
            </w:pPr>
            <w:r>
              <w:rPr>
                <w:rFonts w:eastAsia="Calibri"/>
                <w:sz w:val="20"/>
                <w:szCs w:val="20"/>
              </w:rPr>
              <w:t>2.Предельное количество этажей – 2.</w:t>
            </w:r>
          </w:p>
          <w:p w:rsidR="006F3BC7" w:rsidRDefault="006F3BC7" w:rsidP="0043344A">
            <w:pPr>
              <w:jc w:val="both"/>
              <w:rPr>
                <w:rFonts w:eastAsia="Calibri"/>
                <w:sz w:val="20"/>
                <w:szCs w:val="20"/>
              </w:rPr>
            </w:pPr>
            <w:r>
              <w:rPr>
                <w:rFonts w:eastAsia="Calibri"/>
                <w:sz w:val="20"/>
                <w:szCs w:val="20"/>
              </w:rPr>
              <w:t>3.Максимальный процент застройки 50.</w:t>
            </w:r>
          </w:p>
        </w:tc>
      </w:tr>
      <w:tr w:rsidR="00BE06F4" w:rsidTr="00B22791">
        <w:tc>
          <w:tcPr>
            <w:tcW w:w="959" w:type="dxa"/>
            <w:shd w:val="clear" w:color="auto" w:fill="auto"/>
          </w:tcPr>
          <w:p w:rsidR="00BE06F4" w:rsidRDefault="00BE06F4" w:rsidP="0043344A">
            <w:pPr>
              <w:jc w:val="center"/>
              <w:rPr>
                <w:rFonts w:eastAsia="Calibri"/>
                <w:sz w:val="20"/>
                <w:szCs w:val="20"/>
              </w:rPr>
            </w:pPr>
            <w:r>
              <w:rPr>
                <w:rFonts w:eastAsia="Calibri"/>
                <w:sz w:val="20"/>
                <w:szCs w:val="20"/>
              </w:rPr>
              <w:t>2.7.1</w:t>
            </w:r>
          </w:p>
        </w:tc>
        <w:tc>
          <w:tcPr>
            <w:tcW w:w="1276" w:type="dxa"/>
            <w:shd w:val="clear" w:color="auto" w:fill="auto"/>
          </w:tcPr>
          <w:p w:rsidR="00BE06F4" w:rsidRDefault="00BE06F4" w:rsidP="004B2B62">
            <w:pPr>
              <w:jc w:val="center"/>
              <w:rPr>
                <w:rFonts w:eastAsia="Calibri"/>
                <w:sz w:val="20"/>
                <w:szCs w:val="20"/>
              </w:rPr>
            </w:pPr>
            <w:r>
              <w:rPr>
                <w:rFonts w:eastAsia="Calibri"/>
                <w:sz w:val="20"/>
                <w:szCs w:val="20"/>
              </w:rPr>
              <w:t>Хранение</w:t>
            </w:r>
          </w:p>
          <w:p w:rsidR="00BE06F4" w:rsidRDefault="00BE06F4" w:rsidP="004B2B62">
            <w:pPr>
              <w:jc w:val="center"/>
              <w:rPr>
                <w:rFonts w:eastAsia="Calibri"/>
                <w:sz w:val="20"/>
                <w:szCs w:val="20"/>
              </w:rPr>
            </w:pPr>
            <w:proofErr w:type="spellStart"/>
            <w:r>
              <w:rPr>
                <w:rFonts w:eastAsia="Calibri"/>
                <w:sz w:val="20"/>
                <w:szCs w:val="20"/>
              </w:rPr>
              <w:t>автотран</w:t>
            </w:r>
            <w:proofErr w:type="spellEnd"/>
          </w:p>
          <w:p w:rsidR="00BE06F4" w:rsidRDefault="00BE06F4" w:rsidP="004B2B62">
            <w:pPr>
              <w:jc w:val="center"/>
              <w:rPr>
                <w:rFonts w:eastAsia="Calibri"/>
                <w:sz w:val="20"/>
                <w:szCs w:val="20"/>
              </w:rPr>
            </w:pPr>
            <w:r>
              <w:rPr>
                <w:rFonts w:eastAsia="Calibri"/>
                <w:sz w:val="20"/>
                <w:szCs w:val="20"/>
              </w:rPr>
              <w:t>спорта</w:t>
            </w:r>
          </w:p>
        </w:tc>
        <w:tc>
          <w:tcPr>
            <w:tcW w:w="1134" w:type="dxa"/>
            <w:shd w:val="clear" w:color="auto" w:fill="auto"/>
          </w:tcPr>
          <w:p w:rsidR="00BE06F4" w:rsidRDefault="00BE06F4" w:rsidP="0043344A">
            <w:pPr>
              <w:jc w:val="center"/>
              <w:rPr>
                <w:rFonts w:eastAsia="Calibri"/>
                <w:sz w:val="20"/>
                <w:szCs w:val="20"/>
              </w:rPr>
            </w:pPr>
            <w:r>
              <w:rPr>
                <w:rFonts w:eastAsia="Calibri"/>
                <w:sz w:val="20"/>
                <w:szCs w:val="20"/>
              </w:rPr>
              <w:t>Основной</w:t>
            </w:r>
          </w:p>
        </w:tc>
        <w:tc>
          <w:tcPr>
            <w:tcW w:w="2976" w:type="dxa"/>
            <w:shd w:val="clear" w:color="auto" w:fill="auto"/>
          </w:tcPr>
          <w:p w:rsidR="00BE06F4" w:rsidRDefault="00BE06F4" w:rsidP="0043344A">
            <w:pPr>
              <w:jc w:val="both"/>
              <w:rPr>
                <w:rFonts w:eastAsia="Calibri"/>
                <w:sz w:val="20"/>
                <w:szCs w:val="20"/>
              </w:rPr>
            </w:pPr>
            <w:r>
              <w:rPr>
                <w:rFonts w:eastAsia="Calibri"/>
                <w:sz w:val="20"/>
                <w:szCs w:val="20"/>
              </w:rPr>
              <w:t xml:space="preserve">Размещение отдельно стоящих и пристроенных гаражей, в том числе подземных, предназначенных для хранения </w:t>
            </w:r>
            <w:r>
              <w:rPr>
                <w:rFonts w:eastAsia="Calibri"/>
                <w:sz w:val="20"/>
                <w:szCs w:val="20"/>
              </w:rPr>
              <w:lastRenderedPageBreak/>
              <w:t xml:space="preserve">автотранспорта, в том числе с разделением на </w:t>
            </w:r>
            <w:proofErr w:type="spellStart"/>
            <w:r>
              <w:rPr>
                <w:rFonts w:eastAsia="Calibri"/>
                <w:sz w:val="20"/>
                <w:szCs w:val="20"/>
              </w:rPr>
              <w:t>машино</w:t>
            </w:r>
            <w:proofErr w:type="spellEnd"/>
            <w:r>
              <w:rPr>
                <w:rFonts w:eastAsia="Calibri"/>
                <w:sz w:val="20"/>
                <w:szCs w:val="20"/>
              </w:rPr>
              <w:t>-места, за исключением гаражей, размещение которых предусмотрено содержанием вида разрешённого использования с кодом 4.9</w:t>
            </w:r>
          </w:p>
        </w:tc>
        <w:tc>
          <w:tcPr>
            <w:tcW w:w="2986" w:type="dxa"/>
            <w:shd w:val="clear" w:color="auto" w:fill="auto"/>
          </w:tcPr>
          <w:p w:rsidR="00BE06F4" w:rsidRDefault="00BE06F4" w:rsidP="0043344A">
            <w:pPr>
              <w:jc w:val="both"/>
              <w:rPr>
                <w:rFonts w:eastAsia="Calibri"/>
                <w:sz w:val="20"/>
                <w:szCs w:val="20"/>
              </w:rPr>
            </w:pPr>
          </w:p>
        </w:tc>
      </w:tr>
      <w:tr w:rsidR="00BE06F4" w:rsidTr="00B22791">
        <w:tc>
          <w:tcPr>
            <w:tcW w:w="959" w:type="dxa"/>
            <w:shd w:val="clear" w:color="auto" w:fill="auto"/>
          </w:tcPr>
          <w:p w:rsidR="00BE06F4" w:rsidRDefault="00BE06F4" w:rsidP="0043344A">
            <w:pPr>
              <w:jc w:val="center"/>
              <w:rPr>
                <w:rFonts w:eastAsia="Calibri"/>
                <w:sz w:val="20"/>
                <w:szCs w:val="20"/>
              </w:rPr>
            </w:pPr>
            <w:r>
              <w:rPr>
                <w:rFonts w:eastAsia="Calibri"/>
                <w:sz w:val="20"/>
                <w:szCs w:val="20"/>
              </w:rPr>
              <w:lastRenderedPageBreak/>
              <w:t>2.7.1</w:t>
            </w:r>
          </w:p>
        </w:tc>
        <w:tc>
          <w:tcPr>
            <w:tcW w:w="1276" w:type="dxa"/>
            <w:shd w:val="clear" w:color="auto" w:fill="auto"/>
          </w:tcPr>
          <w:p w:rsidR="00BE06F4" w:rsidRDefault="00BE06F4" w:rsidP="004B2B62">
            <w:pPr>
              <w:jc w:val="center"/>
              <w:rPr>
                <w:rFonts w:eastAsia="Calibri"/>
                <w:sz w:val="20"/>
                <w:szCs w:val="20"/>
              </w:rPr>
            </w:pPr>
            <w:r>
              <w:rPr>
                <w:rFonts w:eastAsia="Calibri"/>
                <w:sz w:val="20"/>
                <w:szCs w:val="20"/>
              </w:rPr>
              <w:t xml:space="preserve">Хранение </w:t>
            </w:r>
          </w:p>
          <w:p w:rsidR="00BE06F4" w:rsidRDefault="00BE06F4" w:rsidP="004B2B62">
            <w:pPr>
              <w:jc w:val="center"/>
              <w:rPr>
                <w:rFonts w:eastAsia="Calibri"/>
                <w:sz w:val="20"/>
                <w:szCs w:val="20"/>
              </w:rPr>
            </w:pPr>
            <w:proofErr w:type="spellStart"/>
            <w:r>
              <w:rPr>
                <w:rFonts w:eastAsia="Calibri"/>
                <w:sz w:val="20"/>
                <w:szCs w:val="20"/>
              </w:rPr>
              <w:t>автотран</w:t>
            </w:r>
            <w:proofErr w:type="spellEnd"/>
          </w:p>
          <w:p w:rsidR="00BE06F4" w:rsidRDefault="00BE06F4" w:rsidP="004B2B62">
            <w:pPr>
              <w:jc w:val="center"/>
              <w:rPr>
                <w:rFonts w:eastAsia="Calibri"/>
                <w:sz w:val="20"/>
                <w:szCs w:val="20"/>
              </w:rPr>
            </w:pPr>
            <w:r>
              <w:rPr>
                <w:rFonts w:eastAsia="Calibri"/>
                <w:sz w:val="20"/>
                <w:szCs w:val="20"/>
              </w:rPr>
              <w:t>спорта</w:t>
            </w:r>
          </w:p>
        </w:tc>
        <w:tc>
          <w:tcPr>
            <w:tcW w:w="1134" w:type="dxa"/>
            <w:shd w:val="clear" w:color="auto" w:fill="auto"/>
          </w:tcPr>
          <w:p w:rsidR="00BE06F4" w:rsidRDefault="00BE06F4" w:rsidP="0043344A">
            <w:pPr>
              <w:jc w:val="center"/>
              <w:rPr>
                <w:rFonts w:eastAsia="Calibri"/>
                <w:sz w:val="20"/>
                <w:szCs w:val="20"/>
              </w:rPr>
            </w:pPr>
            <w:proofErr w:type="spellStart"/>
            <w:r>
              <w:rPr>
                <w:rFonts w:eastAsia="Calibri"/>
                <w:sz w:val="20"/>
                <w:szCs w:val="20"/>
              </w:rPr>
              <w:t>Вспомога</w:t>
            </w:r>
            <w:proofErr w:type="spellEnd"/>
          </w:p>
          <w:p w:rsidR="00BE06F4" w:rsidRDefault="00BE06F4" w:rsidP="0043344A">
            <w:pPr>
              <w:jc w:val="center"/>
              <w:rPr>
                <w:rFonts w:eastAsia="Calibri"/>
                <w:sz w:val="20"/>
                <w:szCs w:val="20"/>
              </w:rPr>
            </w:pPr>
            <w:r>
              <w:rPr>
                <w:rFonts w:eastAsia="Calibri"/>
                <w:sz w:val="20"/>
                <w:szCs w:val="20"/>
              </w:rPr>
              <w:t>тельный</w:t>
            </w:r>
          </w:p>
        </w:tc>
        <w:tc>
          <w:tcPr>
            <w:tcW w:w="2976" w:type="dxa"/>
            <w:shd w:val="clear" w:color="auto" w:fill="auto"/>
          </w:tcPr>
          <w:p w:rsidR="00BE06F4" w:rsidRDefault="00BE06F4"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2986" w:type="dxa"/>
            <w:shd w:val="clear" w:color="auto" w:fill="auto"/>
          </w:tcPr>
          <w:p w:rsidR="00BE06F4" w:rsidRDefault="00BE06F4" w:rsidP="0043344A">
            <w:pPr>
              <w:jc w:val="both"/>
              <w:rPr>
                <w:rFonts w:eastAsia="Calibri"/>
                <w:sz w:val="20"/>
                <w:szCs w:val="20"/>
              </w:rPr>
            </w:pPr>
          </w:p>
        </w:tc>
      </w:tr>
      <w:tr w:rsidR="00BE06F4" w:rsidTr="00B22791">
        <w:tc>
          <w:tcPr>
            <w:tcW w:w="959" w:type="dxa"/>
            <w:shd w:val="clear" w:color="auto" w:fill="auto"/>
          </w:tcPr>
          <w:p w:rsidR="00BE06F4" w:rsidRDefault="00BE06F4" w:rsidP="0043344A">
            <w:pPr>
              <w:jc w:val="center"/>
              <w:rPr>
                <w:rFonts w:eastAsia="Calibri"/>
                <w:sz w:val="20"/>
                <w:szCs w:val="20"/>
              </w:rPr>
            </w:pPr>
            <w:r>
              <w:rPr>
                <w:rFonts w:eastAsia="Calibri"/>
                <w:sz w:val="20"/>
                <w:szCs w:val="20"/>
              </w:rPr>
              <w:t>2.7.1</w:t>
            </w:r>
          </w:p>
        </w:tc>
        <w:tc>
          <w:tcPr>
            <w:tcW w:w="1276" w:type="dxa"/>
            <w:shd w:val="clear" w:color="auto" w:fill="auto"/>
          </w:tcPr>
          <w:p w:rsidR="00BE06F4" w:rsidRDefault="00BE06F4" w:rsidP="004B2B62">
            <w:pPr>
              <w:jc w:val="center"/>
              <w:rPr>
                <w:rFonts w:eastAsia="Calibri"/>
                <w:sz w:val="20"/>
                <w:szCs w:val="20"/>
              </w:rPr>
            </w:pPr>
            <w:r>
              <w:rPr>
                <w:rFonts w:eastAsia="Calibri"/>
                <w:sz w:val="20"/>
                <w:szCs w:val="20"/>
              </w:rPr>
              <w:t>Хранение</w:t>
            </w:r>
          </w:p>
          <w:p w:rsidR="00BE06F4" w:rsidRDefault="00BE06F4" w:rsidP="004B2B62">
            <w:pPr>
              <w:jc w:val="center"/>
              <w:rPr>
                <w:rFonts w:eastAsia="Calibri"/>
                <w:sz w:val="20"/>
                <w:szCs w:val="20"/>
              </w:rPr>
            </w:pPr>
            <w:proofErr w:type="spellStart"/>
            <w:r>
              <w:rPr>
                <w:rFonts w:eastAsia="Calibri"/>
                <w:sz w:val="20"/>
                <w:szCs w:val="20"/>
              </w:rPr>
              <w:t>автотран</w:t>
            </w:r>
            <w:proofErr w:type="spellEnd"/>
          </w:p>
          <w:p w:rsidR="00BE06F4" w:rsidRDefault="00BE06F4" w:rsidP="004B2B62">
            <w:pPr>
              <w:jc w:val="center"/>
              <w:rPr>
                <w:rFonts w:eastAsia="Calibri"/>
                <w:sz w:val="20"/>
                <w:szCs w:val="20"/>
              </w:rPr>
            </w:pPr>
            <w:r>
              <w:rPr>
                <w:rFonts w:eastAsia="Calibri"/>
                <w:sz w:val="20"/>
                <w:szCs w:val="20"/>
              </w:rPr>
              <w:t>спорта</w:t>
            </w:r>
          </w:p>
        </w:tc>
        <w:tc>
          <w:tcPr>
            <w:tcW w:w="1134" w:type="dxa"/>
            <w:shd w:val="clear" w:color="auto" w:fill="auto"/>
          </w:tcPr>
          <w:p w:rsidR="00BE06F4" w:rsidRDefault="00BE06F4" w:rsidP="0043344A">
            <w:pPr>
              <w:jc w:val="center"/>
              <w:rPr>
                <w:rFonts w:eastAsia="Calibri"/>
                <w:sz w:val="20"/>
                <w:szCs w:val="20"/>
              </w:rPr>
            </w:pPr>
            <w:r>
              <w:rPr>
                <w:rFonts w:eastAsia="Calibri"/>
                <w:sz w:val="20"/>
                <w:szCs w:val="20"/>
              </w:rPr>
              <w:t>Условно</w:t>
            </w:r>
          </w:p>
          <w:p w:rsidR="00BE06F4" w:rsidRDefault="00BE06F4" w:rsidP="0043344A">
            <w:pPr>
              <w:jc w:val="center"/>
              <w:rPr>
                <w:rFonts w:eastAsia="Calibri"/>
                <w:sz w:val="20"/>
                <w:szCs w:val="20"/>
              </w:rPr>
            </w:pPr>
            <w:r>
              <w:rPr>
                <w:rFonts w:eastAsia="Calibri"/>
                <w:sz w:val="20"/>
                <w:szCs w:val="20"/>
              </w:rPr>
              <w:t>разрешён</w:t>
            </w:r>
          </w:p>
          <w:p w:rsidR="00BE06F4" w:rsidRDefault="00BE06F4" w:rsidP="0043344A">
            <w:pPr>
              <w:jc w:val="center"/>
              <w:rPr>
                <w:rFonts w:eastAsia="Calibri"/>
                <w:sz w:val="20"/>
                <w:szCs w:val="20"/>
              </w:rPr>
            </w:pPr>
            <w:proofErr w:type="spellStart"/>
            <w:r>
              <w:rPr>
                <w:rFonts w:eastAsia="Calibri"/>
                <w:sz w:val="20"/>
                <w:szCs w:val="20"/>
              </w:rPr>
              <w:t>ный</w:t>
            </w:r>
            <w:proofErr w:type="spellEnd"/>
          </w:p>
        </w:tc>
        <w:tc>
          <w:tcPr>
            <w:tcW w:w="2976" w:type="dxa"/>
            <w:shd w:val="clear" w:color="auto" w:fill="auto"/>
          </w:tcPr>
          <w:p w:rsidR="00BE06F4" w:rsidRDefault="00362DE1" w:rsidP="0043344A">
            <w:pPr>
              <w:jc w:val="both"/>
              <w:rPr>
                <w:rFonts w:eastAsia="Calibri"/>
                <w:sz w:val="20"/>
                <w:szCs w:val="20"/>
              </w:rPr>
            </w:pPr>
            <w:r>
              <w:rPr>
                <w:rFonts w:eastAsia="Calibri"/>
                <w:sz w:val="20"/>
                <w:szCs w:val="20"/>
              </w:rPr>
              <w:t xml:space="preserve">Магазины сопутствующей торговли, </w:t>
            </w:r>
            <w:r w:rsidR="008021D1">
              <w:rPr>
                <w:rFonts w:eastAsia="Calibri"/>
                <w:sz w:val="20"/>
                <w:szCs w:val="20"/>
              </w:rPr>
              <w:t>мастерские автосервиса</w:t>
            </w:r>
            <w:r w:rsidR="0007318C">
              <w:rPr>
                <w:rFonts w:eastAsia="Calibri"/>
                <w:sz w:val="20"/>
                <w:szCs w:val="20"/>
              </w:rPr>
              <w:t>, автомойки, заправочные станции</w:t>
            </w:r>
          </w:p>
        </w:tc>
        <w:tc>
          <w:tcPr>
            <w:tcW w:w="2986" w:type="dxa"/>
            <w:shd w:val="clear" w:color="auto" w:fill="auto"/>
          </w:tcPr>
          <w:p w:rsidR="00BE06F4" w:rsidRDefault="00BE06F4" w:rsidP="0043344A">
            <w:pPr>
              <w:jc w:val="both"/>
              <w:rPr>
                <w:rFonts w:eastAsia="Calibri"/>
                <w:sz w:val="20"/>
                <w:szCs w:val="20"/>
              </w:rPr>
            </w:pPr>
          </w:p>
        </w:tc>
      </w:tr>
    </w:tbl>
    <w:p w:rsidR="003E1E7F" w:rsidRPr="00566642" w:rsidRDefault="003E1E7F" w:rsidP="003E1E7F">
      <w:pPr>
        <w:jc w:val="both"/>
      </w:pPr>
    </w:p>
    <w:p w:rsidR="003E1E7F" w:rsidRPr="009D7190" w:rsidRDefault="0031086C" w:rsidP="00FD54AE">
      <w:pPr>
        <w:outlineLvl w:val="0"/>
        <w:rPr>
          <w:b/>
        </w:rPr>
      </w:pPr>
      <w:bookmarkStart w:id="51" w:name="_Toc22648951"/>
      <w:r>
        <w:rPr>
          <w:b/>
        </w:rPr>
        <w:t xml:space="preserve">      </w:t>
      </w:r>
      <w:r w:rsidR="003E1E7F">
        <w:rPr>
          <w:b/>
        </w:rPr>
        <w:t>Статья 35.</w:t>
      </w:r>
      <w:r w:rsidR="00C04436">
        <w:rPr>
          <w:b/>
        </w:rPr>
        <w:t>3</w:t>
      </w:r>
      <w:r w:rsidR="003E1E7F">
        <w:rPr>
          <w:b/>
        </w:rPr>
        <w:t>.  Градостроительные регламенты. 3.0. Общественное использование объектов капитального строительства</w:t>
      </w:r>
      <w:bookmarkEnd w:id="51"/>
    </w:p>
    <w:p w:rsidR="003E1E7F" w:rsidRPr="005A7D38" w:rsidRDefault="0031086C" w:rsidP="003E3D0D">
      <w:pPr>
        <w:jc w:val="both"/>
      </w:pPr>
      <w:r>
        <w:t xml:space="preserve">      </w:t>
      </w:r>
      <w:r w:rsidR="003E1E7F" w:rsidRPr="005A7D38">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разрешённого использования включает в себя содержание видов разрешённого использования с кодами 3.1, </w:t>
      </w:r>
      <w:r w:rsidR="003E1E7F">
        <w:t xml:space="preserve">3.2, </w:t>
      </w:r>
      <w:r w:rsidR="003E1E7F" w:rsidRPr="005A7D38">
        <w:t>3.3, 3.4</w:t>
      </w:r>
      <w:r w:rsidR="003E1E7F">
        <w:t>.1</w:t>
      </w:r>
      <w:r w:rsidR="003E1E7F" w:rsidRPr="005A7D38">
        <w:t xml:space="preserve">, </w:t>
      </w:r>
      <w:r w:rsidR="003E1E7F">
        <w:t xml:space="preserve">3.4.2, </w:t>
      </w:r>
      <w:r w:rsidR="003E1E7F" w:rsidRPr="005A7D38">
        <w:t>3.5</w:t>
      </w:r>
      <w:r w:rsidR="00E876D9">
        <w:t>.1,</w:t>
      </w:r>
      <w:r w:rsidR="003E1E7F" w:rsidRPr="005A7D38">
        <w:t xml:space="preserve"> 3.6, 3.7, 3.8</w:t>
      </w:r>
      <w:r w:rsidR="009704F2">
        <w:t>.1</w:t>
      </w:r>
      <w:r w:rsidR="003E1E7F" w:rsidRPr="005A7D38">
        <w:t xml:space="preserve">, </w:t>
      </w:r>
      <w:r w:rsidR="00D1562A">
        <w:t>3.10.1</w:t>
      </w:r>
      <w:r w:rsidR="003E1E7F">
        <w:t>.</w:t>
      </w:r>
    </w:p>
    <w:p w:rsidR="003E1E7F" w:rsidRDefault="003E1E7F" w:rsidP="003E1E7F">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386"/>
        <w:gridCol w:w="1105"/>
        <w:gridCol w:w="2952"/>
        <w:gridCol w:w="2864"/>
      </w:tblGrid>
      <w:tr w:rsidR="003E1E7F" w:rsidTr="0031086C">
        <w:tc>
          <w:tcPr>
            <w:tcW w:w="438" w:type="pct"/>
            <w:shd w:val="clear" w:color="auto" w:fill="auto"/>
          </w:tcPr>
          <w:p w:rsidR="003E1E7F" w:rsidRDefault="003E1E7F" w:rsidP="003E3D0D">
            <w:pPr>
              <w:jc w:val="center"/>
              <w:rPr>
                <w:rFonts w:eastAsia="Calibri"/>
                <w:sz w:val="20"/>
                <w:szCs w:val="20"/>
              </w:rPr>
            </w:pPr>
            <w:r>
              <w:rPr>
                <w:rFonts w:eastAsia="Calibri"/>
                <w:sz w:val="20"/>
                <w:szCs w:val="20"/>
              </w:rPr>
              <w:t>Код</w:t>
            </w:r>
          </w:p>
          <w:p w:rsidR="003E1E7F" w:rsidRDefault="003E1E7F" w:rsidP="003E3D0D">
            <w:pPr>
              <w:jc w:val="center"/>
              <w:rPr>
                <w:rFonts w:eastAsia="Calibri"/>
                <w:sz w:val="20"/>
                <w:szCs w:val="20"/>
              </w:rPr>
            </w:pPr>
            <w:r>
              <w:rPr>
                <w:rFonts w:eastAsia="Calibri"/>
                <w:sz w:val="20"/>
                <w:szCs w:val="20"/>
              </w:rPr>
              <w:t xml:space="preserve">вида </w:t>
            </w:r>
          </w:p>
          <w:p w:rsidR="003E1E7F" w:rsidRDefault="003E1E7F" w:rsidP="003E3D0D">
            <w:pPr>
              <w:jc w:val="center"/>
              <w:rPr>
                <w:rFonts w:eastAsia="Calibri"/>
                <w:sz w:val="20"/>
                <w:szCs w:val="20"/>
              </w:rPr>
            </w:pPr>
            <w:r>
              <w:rPr>
                <w:rFonts w:eastAsia="Calibri"/>
                <w:sz w:val="20"/>
                <w:szCs w:val="20"/>
              </w:rPr>
              <w:t>разрешён</w:t>
            </w:r>
          </w:p>
          <w:p w:rsidR="003E1E7F" w:rsidRDefault="003E1E7F" w:rsidP="003E3D0D">
            <w:pPr>
              <w:jc w:val="center"/>
              <w:rPr>
                <w:rFonts w:eastAsia="Calibri"/>
                <w:sz w:val="20"/>
                <w:szCs w:val="20"/>
              </w:rPr>
            </w:pPr>
            <w:proofErr w:type="spellStart"/>
            <w:r>
              <w:rPr>
                <w:rFonts w:eastAsia="Calibri"/>
                <w:sz w:val="20"/>
                <w:szCs w:val="20"/>
              </w:rPr>
              <w:t>ного</w:t>
            </w:r>
            <w:proofErr w:type="spellEnd"/>
            <w:r>
              <w:rPr>
                <w:rFonts w:eastAsia="Calibri"/>
                <w:sz w:val="20"/>
                <w:szCs w:val="20"/>
              </w:rPr>
              <w:t xml:space="preserve"> </w:t>
            </w:r>
            <w:proofErr w:type="spellStart"/>
            <w:r>
              <w:rPr>
                <w:rFonts w:eastAsia="Calibri"/>
                <w:sz w:val="20"/>
                <w:szCs w:val="20"/>
              </w:rPr>
              <w:t>использова</w:t>
            </w:r>
            <w:proofErr w:type="spellEnd"/>
          </w:p>
          <w:p w:rsidR="003E1E7F" w:rsidRPr="005A7D38" w:rsidRDefault="003E1E7F" w:rsidP="003E3D0D">
            <w:pPr>
              <w:jc w:val="center"/>
              <w:rPr>
                <w:rFonts w:eastAsia="Calibri"/>
                <w:sz w:val="20"/>
                <w:szCs w:val="20"/>
              </w:rPr>
            </w:pPr>
            <w:proofErr w:type="spellStart"/>
            <w:r>
              <w:rPr>
                <w:rFonts w:eastAsia="Calibri"/>
                <w:sz w:val="20"/>
                <w:szCs w:val="20"/>
              </w:rPr>
              <w:t>ния</w:t>
            </w:r>
            <w:proofErr w:type="spellEnd"/>
            <w:r>
              <w:rPr>
                <w:rFonts w:eastAsia="Calibri"/>
                <w:sz w:val="20"/>
                <w:szCs w:val="20"/>
              </w:rPr>
              <w:t xml:space="preserve"> земельного участка</w:t>
            </w:r>
          </w:p>
        </w:tc>
        <w:tc>
          <w:tcPr>
            <w:tcW w:w="761" w:type="pct"/>
            <w:shd w:val="clear" w:color="auto" w:fill="auto"/>
          </w:tcPr>
          <w:p w:rsidR="003E1E7F" w:rsidRDefault="003E1E7F" w:rsidP="003E3D0D">
            <w:pPr>
              <w:jc w:val="center"/>
              <w:rPr>
                <w:rFonts w:eastAsia="Calibri"/>
                <w:sz w:val="20"/>
                <w:szCs w:val="20"/>
              </w:rPr>
            </w:pPr>
            <w:r>
              <w:rPr>
                <w:rFonts w:eastAsia="Calibri"/>
                <w:sz w:val="20"/>
                <w:szCs w:val="20"/>
              </w:rPr>
              <w:t>Наименование</w:t>
            </w:r>
          </w:p>
          <w:p w:rsidR="003E1E7F" w:rsidRDefault="003E1E7F" w:rsidP="003E3D0D">
            <w:pPr>
              <w:jc w:val="center"/>
              <w:rPr>
                <w:rFonts w:eastAsia="Calibri"/>
                <w:sz w:val="20"/>
                <w:szCs w:val="20"/>
              </w:rPr>
            </w:pPr>
            <w:r>
              <w:rPr>
                <w:rFonts w:eastAsia="Calibri"/>
                <w:sz w:val="20"/>
                <w:szCs w:val="20"/>
              </w:rPr>
              <w:t>вида разрешён</w:t>
            </w:r>
          </w:p>
          <w:p w:rsidR="003E1E7F" w:rsidRPr="005A7D38" w:rsidRDefault="003E1E7F" w:rsidP="003E3D0D">
            <w:pPr>
              <w:jc w:val="center"/>
              <w:rPr>
                <w:rFonts w:eastAsia="Calibri"/>
                <w:sz w:val="20"/>
                <w:szCs w:val="20"/>
              </w:rPr>
            </w:pPr>
            <w:proofErr w:type="spellStart"/>
            <w:r>
              <w:rPr>
                <w:rFonts w:eastAsia="Calibri"/>
                <w:sz w:val="20"/>
                <w:szCs w:val="20"/>
              </w:rPr>
              <w:t>ного</w:t>
            </w:r>
            <w:proofErr w:type="spellEnd"/>
            <w:r>
              <w:rPr>
                <w:rFonts w:eastAsia="Calibri"/>
                <w:sz w:val="20"/>
                <w:szCs w:val="20"/>
              </w:rPr>
              <w:t xml:space="preserve"> использования земельного участка</w:t>
            </w:r>
          </w:p>
        </w:tc>
        <w:tc>
          <w:tcPr>
            <w:tcW w:w="607" w:type="pct"/>
            <w:shd w:val="clear" w:color="auto" w:fill="auto"/>
          </w:tcPr>
          <w:p w:rsidR="003E1E7F" w:rsidRPr="00AF497B" w:rsidRDefault="003E1E7F" w:rsidP="003E3D0D">
            <w:pPr>
              <w:jc w:val="center"/>
              <w:rPr>
                <w:rFonts w:eastAsia="Calibri"/>
                <w:sz w:val="20"/>
                <w:szCs w:val="20"/>
              </w:rPr>
            </w:pPr>
            <w:r w:rsidRPr="00AF497B">
              <w:rPr>
                <w:rFonts w:eastAsia="Calibri"/>
                <w:sz w:val="20"/>
                <w:szCs w:val="20"/>
              </w:rPr>
              <w:t>Вид</w:t>
            </w:r>
          </w:p>
          <w:p w:rsidR="003E1E7F" w:rsidRPr="00AF497B" w:rsidRDefault="003E1E7F" w:rsidP="003E3D0D">
            <w:pPr>
              <w:jc w:val="center"/>
              <w:rPr>
                <w:rFonts w:eastAsia="Calibri"/>
                <w:sz w:val="20"/>
                <w:szCs w:val="20"/>
              </w:rPr>
            </w:pPr>
            <w:r w:rsidRPr="00AF497B">
              <w:rPr>
                <w:rFonts w:eastAsia="Calibri"/>
                <w:sz w:val="20"/>
                <w:szCs w:val="20"/>
              </w:rPr>
              <w:t>разрешён</w:t>
            </w:r>
          </w:p>
          <w:p w:rsidR="003E1E7F" w:rsidRPr="00AF497B" w:rsidRDefault="003E1E7F" w:rsidP="003E3D0D">
            <w:pPr>
              <w:jc w:val="center"/>
              <w:rPr>
                <w:rFonts w:eastAsia="Calibri"/>
                <w:sz w:val="20"/>
                <w:szCs w:val="20"/>
              </w:rPr>
            </w:pPr>
            <w:proofErr w:type="spellStart"/>
            <w:r w:rsidRPr="00AF497B">
              <w:rPr>
                <w:rFonts w:eastAsia="Calibri"/>
                <w:sz w:val="20"/>
                <w:szCs w:val="20"/>
              </w:rPr>
              <w:t>ного</w:t>
            </w:r>
            <w:proofErr w:type="spellEnd"/>
            <w:r w:rsidRPr="00AF497B">
              <w:rPr>
                <w:rFonts w:eastAsia="Calibri"/>
                <w:sz w:val="20"/>
                <w:szCs w:val="20"/>
              </w:rPr>
              <w:t xml:space="preserve"> </w:t>
            </w:r>
            <w:proofErr w:type="spellStart"/>
            <w:r w:rsidRPr="00AF497B">
              <w:rPr>
                <w:rFonts w:eastAsia="Calibri"/>
                <w:sz w:val="20"/>
                <w:szCs w:val="20"/>
              </w:rPr>
              <w:t>использо</w:t>
            </w:r>
            <w:proofErr w:type="spellEnd"/>
          </w:p>
          <w:p w:rsidR="003E1E7F" w:rsidRPr="00AF497B" w:rsidRDefault="003E1E7F" w:rsidP="003E3D0D">
            <w:pPr>
              <w:jc w:val="center"/>
              <w:rPr>
                <w:rFonts w:eastAsia="Calibri"/>
                <w:sz w:val="20"/>
                <w:szCs w:val="20"/>
              </w:rPr>
            </w:pPr>
            <w:proofErr w:type="spellStart"/>
            <w:r w:rsidRPr="00AF497B">
              <w:rPr>
                <w:rFonts w:eastAsia="Calibri"/>
                <w:sz w:val="20"/>
                <w:szCs w:val="20"/>
              </w:rPr>
              <w:t>вания</w:t>
            </w:r>
            <w:proofErr w:type="spellEnd"/>
            <w:r w:rsidRPr="00AF497B">
              <w:rPr>
                <w:rFonts w:eastAsia="Calibri"/>
                <w:sz w:val="20"/>
                <w:szCs w:val="20"/>
              </w:rPr>
              <w:t xml:space="preserve"> </w:t>
            </w:r>
            <w:proofErr w:type="spellStart"/>
            <w:r w:rsidRPr="00AF497B">
              <w:rPr>
                <w:rFonts w:eastAsia="Calibri"/>
                <w:sz w:val="20"/>
                <w:szCs w:val="20"/>
              </w:rPr>
              <w:t>недвижи</w:t>
            </w:r>
            <w:proofErr w:type="spellEnd"/>
          </w:p>
          <w:p w:rsidR="003E1E7F" w:rsidRPr="00AF497B" w:rsidRDefault="003E1E7F" w:rsidP="003E3D0D">
            <w:pPr>
              <w:jc w:val="center"/>
              <w:rPr>
                <w:rFonts w:eastAsia="Calibri"/>
                <w:sz w:val="20"/>
                <w:szCs w:val="20"/>
              </w:rPr>
            </w:pPr>
            <w:r w:rsidRPr="00AF497B">
              <w:rPr>
                <w:rFonts w:eastAsia="Calibri"/>
                <w:sz w:val="20"/>
                <w:szCs w:val="20"/>
              </w:rPr>
              <w:t>мости</w:t>
            </w:r>
          </w:p>
        </w:tc>
        <w:tc>
          <w:tcPr>
            <w:tcW w:w="1621" w:type="pct"/>
            <w:shd w:val="clear" w:color="auto" w:fill="auto"/>
          </w:tcPr>
          <w:p w:rsidR="003E1E7F" w:rsidRPr="00AF497B" w:rsidRDefault="003E1E7F" w:rsidP="003E3D0D">
            <w:pPr>
              <w:jc w:val="center"/>
              <w:rPr>
                <w:rFonts w:eastAsia="Calibri"/>
                <w:sz w:val="20"/>
                <w:szCs w:val="20"/>
              </w:rPr>
            </w:pPr>
            <w:r w:rsidRPr="00AF497B">
              <w:rPr>
                <w:rFonts w:eastAsia="Calibri"/>
                <w:sz w:val="20"/>
                <w:szCs w:val="20"/>
              </w:rPr>
              <w:t>Описание вида разрешённого использования земельного участка</w:t>
            </w:r>
          </w:p>
        </w:tc>
        <w:tc>
          <w:tcPr>
            <w:tcW w:w="1573" w:type="pct"/>
            <w:shd w:val="clear" w:color="auto" w:fill="auto"/>
          </w:tcPr>
          <w:p w:rsidR="003E1E7F" w:rsidRPr="00AF497B" w:rsidRDefault="003E1E7F" w:rsidP="003E3D0D">
            <w:pPr>
              <w:pStyle w:val="Default"/>
              <w:jc w:val="center"/>
              <w:rPr>
                <w:sz w:val="20"/>
                <w:szCs w:val="20"/>
              </w:rPr>
            </w:pPr>
            <w:r w:rsidRPr="00AF497B">
              <w:rPr>
                <w:sz w:val="20"/>
                <w:szCs w:val="2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Коммунальное обслуживание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7834A7" w:rsidRDefault="002B0CFC" w:rsidP="003E3D0D">
            <w:pPr>
              <w:jc w:val="both"/>
              <w:rPr>
                <w:rFonts w:eastAsia="Calibri"/>
                <w:sz w:val="20"/>
                <w:szCs w:val="20"/>
              </w:rPr>
            </w:pPr>
            <w:r>
              <w:rPr>
                <w:rFonts w:eastAsia="Calibri"/>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разрешённого использования включает в себя содержание видов разрешённого использования с кодами 3.1</w:t>
            </w:r>
            <w:r w:rsidR="009A25D4">
              <w:rPr>
                <w:rFonts w:eastAsia="Calibri"/>
                <w:sz w:val="20"/>
                <w:szCs w:val="20"/>
              </w:rPr>
              <w:t>.1</w:t>
            </w:r>
            <w:r>
              <w:rPr>
                <w:rFonts w:eastAsia="Calibri"/>
                <w:sz w:val="20"/>
                <w:szCs w:val="20"/>
              </w:rPr>
              <w:t>-3.1.2</w:t>
            </w:r>
          </w:p>
        </w:tc>
        <w:tc>
          <w:tcPr>
            <w:tcW w:w="1573" w:type="pct"/>
            <w:shd w:val="clear" w:color="auto" w:fill="auto"/>
          </w:tcPr>
          <w:p w:rsidR="003E1E7F" w:rsidRDefault="00C552F1" w:rsidP="003E3D0D">
            <w:pPr>
              <w:jc w:val="both"/>
              <w:rPr>
                <w:rFonts w:eastAsia="Calibri"/>
                <w:sz w:val="20"/>
                <w:szCs w:val="20"/>
              </w:rPr>
            </w:pPr>
            <w:r>
              <w:rPr>
                <w:rFonts w:eastAsia="Calibri"/>
                <w:sz w:val="20"/>
                <w:szCs w:val="20"/>
              </w:rPr>
              <w:t xml:space="preserve">1. </w:t>
            </w:r>
            <w:r w:rsidR="003B78AD">
              <w:rPr>
                <w:rFonts w:eastAsia="Calibri"/>
                <w:sz w:val="20"/>
                <w:szCs w:val="20"/>
              </w:rPr>
              <w:t>Предельные размеры земельных участков не подлежат установлению.</w:t>
            </w:r>
          </w:p>
          <w:p w:rsidR="003B78AD" w:rsidRDefault="003B78AD"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3B78AD" w:rsidRDefault="003B78AD" w:rsidP="003E3D0D">
            <w:pPr>
              <w:jc w:val="both"/>
              <w:rPr>
                <w:rFonts w:eastAsia="Calibri"/>
                <w:sz w:val="20"/>
                <w:szCs w:val="20"/>
              </w:rPr>
            </w:pPr>
            <w:r>
              <w:rPr>
                <w:rFonts w:eastAsia="Calibri"/>
                <w:sz w:val="20"/>
                <w:szCs w:val="20"/>
              </w:rPr>
              <w:t>3. Предельное количество этажей – 2</w:t>
            </w:r>
          </w:p>
          <w:p w:rsidR="003B78AD" w:rsidRPr="00622098" w:rsidRDefault="003B78AD" w:rsidP="003E3D0D">
            <w:pPr>
              <w:jc w:val="both"/>
              <w:rPr>
                <w:rFonts w:eastAsia="Calibri"/>
                <w:sz w:val="20"/>
                <w:szCs w:val="20"/>
              </w:rPr>
            </w:pPr>
            <w:r>
              <w:rPr>
                <w:rFonts w:eastAsia="Calibri"/>
                <w:sz w:val="20"/>
                <w:szCs w:val="20"/>
              </w:rPr>
              <w:t>4. Максимальный процент застройки – 60%</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t>3.1.1</w:t>
            </w:r>
          </w:p>
        </w:tc>
        <w:tc>
          <w:tcPr>
            <w:tcW w:w="761" w:type="pct"/>
            <w:shd w:val="clear" w:color="auto" w:fill="auto"/>
          </w:tcPr>
          <w:p w:rsidR="004537D3" w:rsidRDefault="002B0CFC" w:rsidP="00F57BDB">
            <w:pPr>
              <w:jc w:val="center"/>
              <w:rPr>
                <w:rFonts w:eastAsia="Calibri"/>
                <w:sz w:val="20"/>
                <w:szCs w:val="20"/>
              </w:rPr>
            </w:pPr>
            <w:r>
              <w:rPr>
                <w:rFonts w:eastAsia="Calibri"/>
                <w:sz w:val="20"/>
                <w:szCs w:val="20"/>
              </w:rPr>
              <w:t>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7834A7" w:rsidRDefault="009A25D4" w:rsidP="003E3D0D">
            <w:pPr>
              <w:jc w:val="both"/>
              <w:rPr>
                <w:rFonts w:eastAsia="Calibri"/>
                <w:sz w:val="20"/>
                <w:szCs w:val="20"/>
              </w:rPr>
            </w:pPr>
            <w:r>
              <w:rPr>
                <w:rFonts w:eastAsia="Calibri"/>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w:t>
            </w:r>
            <w:r w:rsidR="00713768">
              <w:rPr>
                <w:rFonts w:eastAsia="Calibri"/>
                <w:sz w:val="20"/>
                <w:szCs w:val="20"/>
              </w:rPr>
              <w:t xml:space="preserve"> и плавки снега)</w:t>
            </w:r>
          </w:p>
        </w:tc>
        <w:tc>
          <w:tcPr>
            <w:tcW w:w="1573" w:type="pct"/>
            <w:shd w:val="clear" w:color="auto" w:fill="auto"/>
          </w:tcPr>
          <w:p w:rsidR="004537D3" w:rsidRDefault="005F59F6" w:rsidP="003E3D0D">
            <w:pPr>
              <w:jc w:val="both"/>
              <w:rPr>
                <w:rFonts w:eastAsia="Calibri"/>
                <w:sz w:val="20"/>
                <w:szCs w:val="20"/>
              </w:rPr>
            </w:pPr>
            <w:r>
              <w:rPr>
                <w:rFonts w:eastAsia="Calibri"/>
                <w:sz w:val="20"/>
                <w:szCs w:val="20"/>
              </w:rPr>
              <w:t>1. Размер земельных участков не подлежит установлению.</w:t>
            </w:r>
          </w:p>
          <w:p w:rsidR="005F59F6" w:rsidRDefault="005F59F6"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5F59F6" w:rsidRDefault="005F59F6" w:rsidP="003E3D0D">
            <w:pPr>
              <w:jc w:val="both"/>
              <w:rPr>
                <w:rFonts w:eastAsia="Calibri"/>
                <w:sz w:val="20"/>
                <w:szCs w:val="20"/>
              </w:rPr>
            </w:pPr>
            <w:r>
              <w:rPr>
                <w:rFonts w:eastAsia="Calibri"/>
                <w:sz w:val="20"/>
                <w:szCs w:val="20"/>
              </w:rPr>
              <w:t>3. Предельное количество этажей – 2.</w:t>
            </w:r>
          </w:p>
          <w:p w:rsidR="005F59F6" w:rsidRPr="00622098" w:rsidRDefault="005F59F6" w:rsidP="003E3D0D">
            <w:pPr>
              <w:jc w:val="both"/>
              <w:rPr>
                <w:rFonts w:eastAsia="Calibri"/>
                <w:sz w:val="20"/>
                <w:szCs w:val="20"/>
              </w:rPr>
            </w:pPr>
            <w:r>
              <w:rPr>
                <w:rFonts w:eastAsia="Calibri"/>
                <w:sz w:val="20"/>
                <w:szCs w:val="20"/>
              </w:rPr>
              <w:t>4. Максимальный процент застройки – 60%</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t>3.1.1</w:t>
            </w:r>
          </w:p>
        </w:tc>
        <w:tc>
          <w:tcPr>
            <w:tcW w:w="761" w:type="pct"/>
            <w:shd w:val="clear" w:color="auto" w:fill="auto"/>
          </w:tcPr>
          <w:p w:rsidR="004537D3" w:rsidRDefault="00555C07" w:rsidP="00F57BDB">
            <w:pPr>
              <w:jc w:val="center"/>
              <w:rPr>
                <w:rFonts w:eastAsia="Calibri"/>
                <w:sz w:val="20"/>
                <w:szCs w:val="20"/>
              </w:rPr>
            </w:pPr>
            <w:r>
              <w:rPr>
                <w:rFonts w:eastAsia="Calibri"/>
                <w:sz w:val="20"/>
                <w:szCs w:val="20"/>
              </w:rPr>
              <w:t>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proofErr w:type="spellStart"/>
            <w:r>
              <w:rPr>
                <w:rFonts w:eastAsia="Calibri"/>
                <w:sz w:val="20"/>
                <w:szCs w:val="20"/>
              </w:rPr>
              <w:t>Вспомога</w:t>
            </w:r>
            <w:proofErr w:type="spellEnd"/>
          </w:p>
          <w:p w:rsidR="00555C07" w:rsidRDefault="00555C07"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7834A7" w:rsidRDefault="00B06E61" w:rsidP="003E3D0D">
            <w:pPr>
              <w:jc w:val="both"/>
              <w:rPr>
                <w:rFonts w:eastAsia="Calibri"/>
                <w:sz w:val="20"/>
                <w:szCs w:val="20"/>
              </w:rPr>
            </w:pPr>
            <w:r>
              <w:rPr>
                <w:rFonts w:eastAsia="Calibri"/>
                <w:sz w:val="20"/>
                <w:szCs w:val="20"/>
              </w:rPr>
              <w:t>Парковки перед объектами коммунального обслуживания</w:t>
            </w:r>
          </w:p>
        </w:tc>
        <w:tc>
          <w:tcPr>
            <w:tcW w:w="1573" w:type="pct"/>
            <w:shd w:val="clear" w:color="auto" w:fill="auto"/>
          </w:tcPr>
          <w:p w:rsidR="004537D3" w:rsidRPr="003B78AD" w:rsidRDefault="003B78AD" w:rsidP="003E3D0D">
            <w:pPr>
              <w:jc w:val="both"/>
              <w:rPr>
                <w:rFonts w:eastAsia="Calibri"/>
                <w:sz w:val="20"/>
                <w:szCs w:val="20"/>
              </w:rPr>
            </w:pPr>
            <w:r>
              <w:rPr>
                <w:rFonts w:eastAsia="Calibri"/>
                <w:sz w:val="20"/>
                <w:szCs w:val="20"/>
              </w:rPr>
              <w:t>Минимальный размер земельного участка одного парковочного места – 25 м</w:t>
            </w:r>
            <w:r>
              <w:rPr>
                <w:rFonts w:eastAsia="Calibri"/>
                <w:sz w:val="20"/>
                <w:szCs w:val="20"/>
                <w:vertAlign w:val="superscript"/>
              </w:rPr>
              <w:t>2</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t>3.1.1</w:t>
            </w:r>
          </w:p>
        </w:tc>
        <w:tc>
          <w:tcPr>
            <w:tcW w:w="761" w:type="pct"/>
            <w:shd w:val="clear" w:color="auto" w:fill="auto"/>
          </w:tcPr>
          <w:p w:rsidR="004537D3" w:rsidRDefault="00555C07" w:rsidP="00F57BDB">
            <w:pPr>
              <w:jc w:val="center"/>
              <w:rPr>
                <w:rFonts w:eastAsia="Calibri"/>
                <w:sz w:val="20"/>
                <w:szCs w:val="20"/>
              </w:rPr>
            </w:pPr>
            <w:r>
              <w:rPr>
                <w:rFonts w:eastAsia="Calibri"/>
                <w:sz w:val="20"/>
                <w:szCs w:val="20"/>
              </w:rPr>
              <w:t>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r>
              <w:rPr>
                <w:rFonts w:eastAsia="Calibri"/>
                <w:sz w:val="20"/>
                <w:szCs w:val="20"/>
              </w:rPr>
              <w:t>Условно</w:t>
            </w:r>
          </w:p>
          <w:p w:rsidR="00555C07" w:rsidRDefault="00555C07" w:rsidP="003E3D0D">
            <w:pPr>
              <w:jc w:val="center"/>
              <w:rPr>
                <w:rFonts w:eastAsia="Calibri"/>
                <w:sz w:val="20"/>
                <w:szCs w:val="20"/>
              </w:rPr>
            </w:pPr>
            <w:r>
              <w:rPr>
                <w:rFonts w:eastAsia="Calibri"/>
                <w:sz w:val="20"/>
                <w:szCs w:val="20"/>
              </w:rPr>
              <w:t>разрешён</w:t>
            </w:r>
          </w:p>
          <w:p w:rsidR="00555C07" w:rsidRDefault="00555C07"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7834A7" w:rsidRDefault="00D81327" w:rsidP="003E3D0D">
            <w:pPr>
              <w:jc w:val="both"/>
              <w:rPr>
                <w:rFonts w:eastAsia="Calibri"/>
                <w:sz w:val="20"/>
                <w:szCs w:val="20"/>
              </w:rPr>
            </w:pPr>
            <w:r>
              <w:rPr>
                <w:rFonts w:eastAsia="Calibri"/>
                <w:sz w:val="20"/>
                <w:szCs w:val="20"/>
              </w:rPr>
              <w:t>Малые промышленные предприятия, объекты обслуживания жилой застройки по кодам 2.7, 2.7.1, гаражи для хранения автомобилей, принадлежащих гражданам</w:t>
            </w:r>
          </w:p>
        </w:tc>
        <w:tc>
          <w:tcPr>
            <w:tcW w:w="1573" w:type="pct"/>
            <w:shd w:val="clear" w:color="auto" w:fill="auto"/>
          </w:tcPr>
          <w:p w:rsidR="004537D3" w:rsidRDefault="003B78AD" w:rsidP="003E3D0D">
            <w:pPr>
              <w:jc w:val="both"/>
              <w:rPr>
                <w:rFonts w:eastAsia="Calibri"/>
                <w:sz w:val="20"/>
                <w:szCs w:val="20"/>
              </w:rPr>
            </w:pPr>
            <w:r>
              <w:rPr>
                <w:rFonts w:eastAsia="Calibri"/>
                <w:sz w:val="20"/>
                <w:szCs w:val="20"/>
              </w:rPr>
              <w:t>1. Промышленные предприятия до 100 работающих.</w:t>
            </w:r>
          </w:p>
          <w:p w:rsidR="003B78AD" w:rsidRPr="003B78AD" w:rsidRDefault="003B78AD" w:rsidP="003E3D0D">
            <w:pPr>
              <w:jc w:val="both"/>
              <w:rPr>
                <w:rFonts w:eastAsia="Calibri"/>
                <w:sz w:val="20"/>
                <w:szCs w:val="20"/>
              </w:rPr>
            </w:pPr>
            <w:r>
              <w:rPr>
                <w:rFonts w:eastAsia="Calibri"/>
                <w:sz w:val="20"/>
                <w:szCs w:val="20"/>
              </w:rPr>
              <w:t>2. Размер земельного участка одного гаражного бокса – 30 м</w:t>
            </w:r>
            <w:r>
              <w:rPr>
                <w:rFonts w:eastAsia="Calibri"/>
                <w:sz w:val="20"/>
                <w:szCs w:val="20"/>
                <w:vertAlign w:val="superscript"/>
              </w:rPr>
              <w:t>2</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t>3.1.2</w:t>
            </w:r>
          </w:p>
        </w:tc>
        <w:tc>
          <w:tcPr>
            <w:tcW w:w="761" w:type="pct"/>
            <w:shd w:val="clear" w:color="auto" w:fill="auto"/>
          </w:tcPr>
          <w:p w:rsidR="004537D3" w:rsidRDefault="00555C07" w:rsidP="00F57BDB">
            <w:pPr>
              <w:jc w:val="center"/>
              <w:rPr>
                <w:rFonts w:eastAsia="Calibri"/>
                <w:sz w:val="20"/>
                <w:szCs w:val="20"/>
              </w:rPr>
            </w:pPr>
            <w:r>
              <w:rPr>
                <w:rFonts w:eastAsia="Calibri"/>
                <w:sz w:val="20"/>
                <w:szCs w:val="20"/>
              </w:rPr>
              <w:t>Административные здания организаций обеспечивающих 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7834A7" w:rsidRDefault="00B06E61" w:rsidP="003E3D0D">
            <w:pPr>
              <w:jc w:val="both"/>
              <w:rPr>
                <w:rFonts w:eastAsia="Calibri"/>
                <w:sz w:val="20"/>
                <w:szCs w:val="20"/>
              </w:rPr>
            </w:pPr>
            <w:r>
              <w:rPr>
                <w:rFonts w:eastAsia="Calibri"/>
                <w:sz w:val="20"/>
                <w:szCs w:val="20"/>
              </w:rPr>
              <w:t>Размещение зданий, предназначенных для приёма физических и юридических лиц в связи с предоставлением им коммунальных услуг</w:t>
            </w:r>
          </w:p>
        </w:tc>
        <w:tc>
          <w:tcPr>
            <w:tcW w:w="1573" w:type="pct"/>
            <w:shd w:val="clear" w:color="auto" w:fill="auto"/>
          </w:tcPr>
          <w:p w:rsidR="004537D3" w:rsidRDefault="003B78AD" w:rsidP="003E3D0D">
            <w:pPr>
              <w:jc w:val="both"/>
              <w:rPr>
                <w:rFonts w:eastAsia="Calibri"/>
                <w:sz w:val="20"/>
                <w:szCs w:val="20"/>
              </w:rPr>
            </w:pPr>
            <w:r>
              <w:rPr>
                <w:rFonts w:eastAsia="Calibri"/>
                <w:sz w:val="20"/>
                <w:szCs w:val="20"/>
              </w:rPr>
              <w:t>1. Минимальный размер земельного участка – 0.03 га на 10 рабочих мест.</w:t>
            </w:r>
          </w:p>
          <w:p w:rsidR="003B78AD" w:rsidRDefault="003B78AD"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3B78AD" w:rsidRDefault="003B78AD" w:rsidP="003E3D0D">
            <w:pPr>
              <w:jc w:val="both"/>
              <w:rPr>
                <w:rFonts w:eastAsia="Calibri"/>
                <w:sz w:val="20"/>
                <w:szCs w:val="20"/>
              </w:rPr>
            </w:pPr>
            <w:r>
              <w:rPr>
                <w:rFonts w:eastAsia="Calibri"/>
                <w:sz w:val="20"/>
                <w:szCs w:val="20"/>
              </w:rPr>
              <w:t>3. Предельное количество этажей – 2.</w:t>
            </w:r>
          </w:p>
          <w:p w:rsidR="003B78AD" w:rsidRPr="00622098" w:rsidRDefault="003B78AD" w:rsidP="003E3D0D">
            <w:pPr>
              <w:jc w:val="both"/>
              <w:rPr>
                <w:rFonts w:eastAsia="Calibri"/>
                <w:sz w:val="20"/>
                <w:szCs w:val="20"/>
              </w:rPr>
            </w:pPr>
            <w:r>
              <w:rPr>
                <w:rFonts w:eastAsia="Calibri"/>
                <w:sz w:val="20"/>
                <w:szCs w:val="20"/>
              </w:rPr>
              <w:t>4. Максимальный процент застройки – 50%</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lastRenderedPageBreak/>
              <w:t>3.1.2</w:t>
            </w:r>
          </w:p>
        </w:tc>
        <w:tc>
          <w:tcPr>
            <w:tcW w:w="761" w:type="pct"/>
            <w:shd w:val="clear" w:color="auto" w:fill="auto"/>
          </w:tcPr>
          <w:p w:rsidR="004537D3" w:rsidRDefault="00555C07" w:rsidP="00F57BDB">
            <w:pPr>
              <w:jc w:val="center"/>
              <w:rPr>
                <w:rFonts w:eastAsia="Calibri"/>
                <w:sz w:val="20"/>
                <w:szCs w:val="20"/>
              </w:rPr>
            </w:pPr>
            <w:r>
              <w:rPr>
                <w:rFonts w:eastAsia="Calibri"/>
                <w:sz w:val="20"/>
                <w:szCs w:val="20"/>
              </w:rPr>
              <w:t>Административные здания организаций, обеспечивающих 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proofErr w:type="spellStart"/>
            <w:r>
              <w:rPr>
                <w:rFonts w:eastAsia="Calibri"/>
                <w:sz w:val="20"/>
                <w:szCs w:val="20"/>
              </w:rPr>
              <w:t>Вспомога</w:t>
            </w:r>
            <w:proofErr w:type="spellEnd"/>
          </w:p>
          <w:p w:rsidR="00555C07" w:rsidRDefault="00555C07"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7834A7" w:rsidRDefault="003B78AD"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4537D3" w:rsidRPr="00622098" w:rsidRDefault="003B78AD"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Default="004537D3" w:rsidP="003E3D0D">
            <w:pPr>
              <w:jc w:val="center"/>
              <w:rPr>
                <w:rFonts w:eastAsia="Calibri"/>
                <w:sz w:val="20"/>
                <w:szCs w:val="20"/>
              </w:rPr>
            </w:pPr>
            <w:r>
              <w:rPr>
                <w:rFonts w:eastAsia="Calibri"/>
                <w:sz w:val="20"/>
                <w:szCs w:val="20"/>
              </w:rPr>
              <w:t>3.1.2</w:t>
            </w:r>
          </w:p>
        </w:tc>
        <w:tc>
          <w:tcPr>
            <w:tcW w:w="761" w:type="pct"/>
            <w:shd w:val="clear" w:color="auto" w:fill="auto"/>
          </w:tcPr>
          <w:p w:rsidR="004537D3" w:rsidRDefault="00555C07" w:rsidP="00F57BDB">
            <w:pPr>
              <w:jc w:val="center"/>
              <w:rPr>
                <w:rFonts w:eastAsia="Calibri"/>
                <w:sz w:val="20"/>
                <w:szCs w:val="20"/>
              </w:rPr>
            </w:pPr>
            <w:r>
              <w:rPr>
                <w:rFonts w:eastAsia="Calibri"/>
                <w:sz w:val="20"/>
                <w:szCs w:val="20"/>
              </w:rPr>
              <w:t>Административные здания организаций, обеспечивающих предоставление коммунальных услуг</w:t>
            </w:r>
          </w:p>
        </w:tc>
        <w:tc>
          <w:tcPr>
            <w:tcW w:w="607" w:type="pct"/>
            <w:shd w:val="clear" w:color="auto" w:fill="auto"/>
          </w:tcPr>
          <w:p w:rsidR="004537D3" w:rsidRDefault="00555C07" w:rsidP="003E3D0D">
            <w:pPr>
              <w:jc w:val="center"/>
              <w:rPr>
                <w:rFonts w:eastAsia="Calibri"/>
                <w:sz w:val="20"/>
                <w:szCs w:val="20"/>
              </w:rPr>
            </w:pPr>
            <w:r>
              <w:rPr>
                <w:rFonts w:eastAsia="Calibri"/>
                <w:sz w:val="20"/>
                <w:szCs w:val="20"/>
              </w:rPr>
              <w:t>Условно разрешён</w:t>
            </w:r>
          </w:p>
          <w:p w:rsidR="00555C07" w:rsidRDefault="00555C07"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7834A7" w:rsidRDefault="00474B21" w:rsidP="003E3D0D">
            <w:pPr>
              <w:jc w:val="both"/>
              <w:rPr>
                <w:rFonts w:eastAsia="Calibri"/>
                <w:sz w:val="20"/>
                <w:szCs w:val="20"/>
              </w:rPr>
            </w:pPr>
            <w:r>
              <w:rPr>
                <w:rFonts w:eastAsia="Calibri"/>
                <w:sz w:val="20"/>
                <w:szCs w:val="20"/>
              </w:rPr>
              <w:t>Магазины, объекты общественного питания, объекты бытового обслуживания</w:t>
            </w:r>
          </w:p>
        </w:tc>
        <w:tc>
          <w:tcPr>
            <w:tcW w:w="1573" w:type="pct"/>
            <w:shd w:val="clear" w:color="auto" w:fill="auto"/>
          </w:tcPr>
          <w:p w:rsidR="004537D3" w:rsidRDefault="00474B21" w:rsidP="003E3D0D">
            <w:pPr>
              <w:jc w:val="both"/>
              <w:rPr>
                <w:rFonts w:eastAsia="Calibri"/>
                <w:sz w:val="20"/>
                <w:szCs w:val="20"/>
              </w:rPr>
            </w:pPr>
            <w:r>
              <w:rPr>
                <w:rFonts w:eastAsia="Calibri"/>
                <w:sz w:val="20"/>
                <w:szCs w:val="20"/>
              </w:rPr>
              <w:t>1. Минимальный размер земельного участка магазина 0.04 га на 100 кв. метров торговой площади</w:t>
            </w:r>
          </w:p>
          <w:p w:rsidR="00474B21" w:rsidRDefault="00474B21" w:rsidP="003E3D0D">
            <w:pPr>
              <w:jc w:val="both"/>
              <w:rPr>
                <w:rFonts w:eastAsia="Calibri"/>
                <w:sz w:val="20"/>
                <w:szCs w:val="20"/>
              </w:rPr>
            </w:pPr>
            <w:r>
              <w:rPr>
                <w:rFonts w:eastAsia="Calibri"/>
                <w:sz w:val="20"/>
                <w:szCs w:val="20"/>
              </w:rPr>
              <w:t>2. Максимальный размер земельного участка 0.2 га на 50 посадочных мест</w:t>
            </w:r>
          </w:p>
          <w:p w:rsidR="00474B21" w:rsidRPr="00622098" w:rsidRDefault="00474B21" w:rsidP="003E3D0D">
            <w:pPr>
              <w:jc w:val="both"/>
              <w:rPr>
                <w:rFonts w:eastAsia="Calibri"/>
                <w:sz w:val="20"/>
                <w:szCs w:val="20"/>
              </w:rPr>
            </w:pPr>
            <w:r>
              <w:rPr>
                <w:rFonts w:eastAsia="Calibri"/>
                <w:sz w:val="20"/>
                <w:szCs w:val="20"/>
              </w:rPr>
              <w:t>3. Минимальный размер земельного участка – 0.03 га на 10 рабочих мест</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3.2</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Социальное обслуживание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Default="0076674F" w:rsidP="003E3D0D">
            <w:pPr>
              <w:jc w:val="both"/>
              <w:rPr>
                <w:rFonts w:eastAsia="Calibri"/>
                <w:sz w:val="20"/>
                <w:szCs w:val="20"/>
              </w:rPr>
            </w:pPr>
            <w:r>
              <w:rPr>
                <w:rFonts w:eastAsia="Calibri"/>
                <w:sz w:val="20"/>
                <w:szCs w:val="20"/>
              </w:rPr>
              <w:t>Размещение зданий</w:t>
            </w:r>
            <w:r w:rsidR="00C903CE">
              <w:rPr>
                <w:rFonts w:eastAsia="Calibri"/>
                <w:sz w:val="20"/>
                <w:szCs w:val="20"/>
              </w:rPr>
              <w:t>, предназначенных для оказания гражданам социальной помощи.</w:t>
            </w:r>
          </w:p>
          <w:p w:rsidR="00C903CE" w:rsidRPr="00622098" w:rsidRDefault="00C903CE" w:rsidP="003E3D0D">
            <w:pPr>
              <w:jc w:val="both"/>
              <w:rPr>
                <w:rFonts w:eastAsia="Calibri"/>
                <w:sz w:val="20"/>
                <w:szCs w:val="20"/>
              </w:rPr>
            </w:pPr>
            <w:r>
              <w:rPr>
                <w:rFonts w:eastAsia="Calibri"/>
                <w:sz w:val="20"/>
                <w:szCs w:val="20"/>
              </w:rPr>
              <w:t>Содержание данного вида разрешённого использования включает в себя содержание видов разрешённого использования с кодами 3.2.1-3.2.4</w:t>
            </w:r>
          </w:p>
        </w:tc>
        <w:tc>
          <w:tcPr>
            <w:tcW w:w="1573" w:type="pct"/>
            <w:shd w:val="clear" w:color="auto" w:fill="auto"/>
          </w:tcPr>
          <w:p w:rsidR="003E1E7F" w:rsidRPr="00622098" w:rsidRDefault="003E1E7F" w:rsidP="003E3D0D">
            <w:pPr>
              <w:jc w:val="both"/>
              <w:rPr>
                <w:rFonts w:eastAsia="Calibri"/>
                <w:sz w:val="20"/>
                <w:szCs w:val="20"/>
              </w:rPr>
            </w:pP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3.2.1</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Дома социального обслуживания</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Default="00C903CE" w:rsidP="003E3D0D">
            <w:pPr>
              <w:jc w:val="both"/>
              <w:rPr>
                <w:rFonts w:eastAsia="Calibri"/>
                <w:sz w:val="20"/>
                <w:szCs w:val="20"/>
              </w:rPr>
            </w:pPr>
            <w:r>
              <w:rPr>
                <w:rFonts w:eastAsia="Calibri"/>
                <w:sz w:val="20"/>
                <w:szCs w:val="20"/>
              </w:rPr>
              <w:t>Размещение зданий, предназначенных для размещения домов престарелых, домов ребёнка, детских домов, пунктов ночлега для бездомных граждан;</w:t>
            </w:r>
          </w:p>
          <w:p w:rsidR="00C903CE" w:rsidRPr="00622098" w:rsidRDefault="00C903CE" w:rsidP="003E3D0D">
            <w:pPr>
              <w:jc w:val="both"/>
              <w:rPr>
                <w:rFonts w:eastAsia="Calibri"/>
                <w:sz w:val="20"/>
                <w:szCs w:val="20"/>
              </w:rPr>
            </w:pPr>
            <w:r>
              <w:rPr>
                <w:rFonts w:eastAsia="Calibri"/>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573" w:type="pct"/>
            <w:shd w:val="clear" w:color="auto" w:fill="auto"/>
          </w:tcPr>
          <w:p w:rsidR="004537D3" w:rsidRDefault="00474B21" w:rsidP="003E3D0D">
            <w:pPr>
              <w:jc w:val="both"/>
              <w:rPr>
                <w:rFonts w:eastAsia="Calibri"/>
                <w:sz w:val="20"/>
                <w:szCs w:val="20"/>
              </w:rPr>
            </w:pPr>
            <w:r>
              <w:rPr>
                <w:rFonts w:eastAsia="Calibri"/>
                <w:sz w:val="20"/>
                <w:szCs w:val="20"/>
              </w:rPr>
              <w:t>1. Предельные размеры</w:t>
            </w:r>
            <w:r w:rsidR="004F3918">
              <w:rPr>
                <w:rFonts w:eastAsia="Calibri"/>
                <w:sz w:val="20"/>
                <w:szCs w:val="20"/>
              </w:rPr>
              <w:t xml:space="preserve"> земельного участка не подлежат установлению.</w:t>
            </w:r>
          </w:p>
          <w:p w:rsidR="004F3918" w:rsidRDefault="004F3918"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4F3918" w:rsidRDefault="004F3918" w:rsidP="003E3D0D">
            <w:pPr>
              <w:jc w:val="both"/>
              <w:rPr>
                <w:rFonts w:eastAsia="Calibri"/>
                <w:sz w:val="20"/>
                <w:szCs w:val="20"/>
              </w:rPr>
            </w:pPr>
            <w:r>
              <w:rPr>
                <w:rFonts w:eastAsia="Calibri"/>
                <w:sz w:val="20"/>
                <w:szCs w:val="20"/>
              </w:rPr>
              <w:t>3. Предельное количество этажей – 2</w:t>
            </w:r>
          </w:p>
          <w:p w:rsidR="004F3918" w:rsidRPr="00622098" w:rsidRDefault="004F3918" w:rsidP="003E3D0D">
            <w:pPr>
              <w:jc w:val="both"/>
              <w:rPr>
                <w:rFonts w:eastAsia="Calibri"/>
                <w:sz w:val="20"/>
                <w:szCs w:val="20"/>
              </w:rPr>
            </w:pPr>
            <w:r>
              <w:rPr>
                <w:rFonts w:eastAsia="Calibri"/>
                <w:sz w:val="20"/>
                <w:szCs w:val="20"/>
              </w:rPr>
              <w:t>4. Максимальный процент застройки – 50%</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3.2.1</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Дома социального обслуживания</w:t>
            </w:r>
          </w:p>
        </w:tc>
        <w:tc>
          <w:tcPr>
            <w:tcW w:w="607" w:type="pct"/>
            <w:shd w:val="clear" w:color="auto" w:fill="auto"/>
          </w:tcPr>
          <w:p w:rsidR="004537D3" w:rsidRDefault="00085197" w:rsidP="003E3D0D">
            <w:pPr>
              <w:jc w:val="center"/>
              <w:rPr>
                <w:rFonts w:eastAsia="Calibri"/>
                <w:sz w:val="20"/>
                <w:szCs w:val="20"/>
              </w:rPr>
            </w:pPr>
            <w:proofErr w:type="spellStart"/>
            <w:r>
              <w:rPr>
                <w:rFonts w:eastAsia="Calibri"/>
                <w:sz w:val="20"/>
                <w:szCs w:val="20"/>
              </w:rPr>
              <w:t>Вспомога</w:t>
            </w:r>
            <w:proofErr w:type="spellEnd"/>
          </w:p>
          <w:p w:rsidR="00085197" w:rsidRDefault="00085197"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622098" w:rsidRDefault="00FD4781"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4537D3" w:rsidRPr="00622098" w:rsidRDefault="004F3918"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3.2.1</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Дома социального обслуживания</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Условно</w:t>
            </w:r>
          </w:p>
          <w:p w:rsidR="00085197" w:rsidRDefault="00085197" w:rsidP="003E3D0D">
            <w:pPr>
              <w:jc w:val="center"/>
              <w:rPr>
                <w:rFonts w:eastAsia="Calibri"/>
                <w:sz w:val="20"/>
                <w:szCs w:val="20"/>
              </w:rPr>
            </w:pPr>
            <w:r>
              <w:rPr>
                <w:rFonts w:eastAsia="Calibri"/>
                <w:sz w:val="20"/>
                <w:szCs w:val="20"/>
              </w:rPr>
              <w:t>разрешён</w:t>
            </w:r>
          </w:p>
          <w:p w:rsidR="00085197" w:rsidRDefault="00085197"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FC1EFB" w:rsidP="003E3D0D">
            <w:pPr>
              <w:jc w:val="both"/>
              <w:rPr>
                <w:rFonts w:eastAsia="Calibri"/>
                <w:sz w:val="20"/>
                <w:szCs w:val="20"/>
              </w:rPr>
            </w:pPr>
            <w:r>
              <w:rPr>
                <w:rFonts w:eastAsia="Calibri"/>
                <w:sz w:val="20"/>
                <w:szCs w:val="20"/>
              </w:rPr>
              <w:t>Магазины, объекты общественного питания, объекты бытового обслуживания</w:t>
            </w:r>
          </w:p>
        </w:tc>
        <w:tc>
          <w:tcPr>
            <w:tcW w:w="1573" w:type="pct"/>
            <w:shd w:val="clear" w:color="auto" w:fill="auto"/>
          </w:tcPr>
          <w:p w:rsidR="004537D3" w:rsidRDefault="00FC1EFB" w:rsidP="003E3D0D">
            <w:pPr>
              <w:jc w:val="both"/>
              <w:rPr>
                <w:rFonts w:eastAsia="Calibri"/>
                <w:sz w:val="20"/>
                <w:szCs w:val="20"/>
              </w:rPr>
            </w:pPr>
            <w:r>
              <w:rPr>
                <w:rFonts w:eastAsia="Calibri"/>
                <w:sz w:val="20"/>
                <w:szCs w:val="20"/>
              </w:rPr>
              <w:t>1. Минимальный размер земельного участка магазина – 0.04 га на 100 м</w:t>
            </w:r>
            <w:r>
              <w:rPr>
                <w:rFonts w:eastAsia="Calibri"/>
                <w:sz w:val="20"/>
                <w:szCs w:val="20"/>
                <w:vertAlign w:val="superscript"/>
              </w:rPr>
              <w:t>2</w:t>
            </w:r>
            <w:r>
              <w:rPr>
                <w:rFonts w:eastAsia="Calibri"/>
                <w:sz w:val="20"/>
                <w:szCs w:val="20"/>
              </w:rPr>
              <w:t xml:space="preserve"> торговой площади.</w:t>
            </w:r>
          </w:p>
          <w:p w:rsidR="00FC1EFB" w:rsidRDefault="00FC1EFB" w:rsidP="003E3D0D">
            <w:pPr>
              <w:jc w:val="both"/>
              <w:rPr>
                <w:rFonts w:eastAsia="Calibri"/>
                <w:sz w:val="20"/>
                <w:szCs w:val="20"/>
              </w:rPr>
            </w:pPr>
            <w:r>
              <w:rPr>
                <w:rFonts w:eastAsia="Calibri"/>
                <w:sz w:val="20"/>
                <w:szCs w:val="20"/>
              </w:rPr>
              <w:t>2. Максимальный размер земельного участка объекта общественного питания – 0.2 га на 50 посадочных мест.</w:t>
            </w:r>
          </w:p>
          <w:p w:rsidR="00FC1EFB" w:rsidRPr="00FC1EFB" w:rsidRDefault="00FC1EFB" w:rsidP="003E3D0D">
            <w:pPr>
              <w:jc w:val="both"/>
              <w:rPr>
                <w:rFonts w:eastAsia="Calibri"/>
                <w:sz w:val="20"/>
                <w:szCs w:val="20"/>
              </w:rPr>
            </w:pPr>
            <w:r>
              <w:rPr>
                <w:rFonts w:eastAsia="Calibri"/>
                <w:sz w:val="20"/>
                <w:szCs w:val="20"/>
              </w:rPr>
              <w:t>3. Минимальный размер земельного участка объекта бытового обслуживания – 0.03 га на 10 рабочих мест</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3.2.2</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Оказание социальной помощи населению</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622098" w:rsidRDefault="00FD4781" w:rsidP="003E3D0D">
            <w:pPr>
              <w:jc w:val="both"/>
              <w:rPr>
                <w:rFonts w:eastAsia="Calibri"/>
                <w:sz w:val="20"/>
                <w:szCs w:val="20"/>
              </w:rPr>
            </w:pPr>
            <w:r>
              <w:rPr>
                <w:rFonts w:eastAsia="Calibri"/>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приём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573" w:type="pct"/>
            <w:shd w:val="clear" w:color="auto" w:fill="auto"/>
          </w:tcPr>
          <w:p w:rsidR="004537D3" w:rsidRDefault="00FC1EFB" w:rsidP="003E3D0D">
            <w:pPr>
              <w:jc w:val="both"/>
              <w:rPr>
                <w:rFonts w:eastAsia="Calibri"/>
                <w:sz w:val="20"/>
                <w:szCs w:val="20"/>
              </w:rPr>
            </w:pPr>
            <w:r>
              <w:rPr>
                <w:rFonts w:eastAsia="Calibri"/>
                <w:sz w:val="20"/>
                <w:szCs w:val="20"/>
              </w:rPr>
              <w:t>1. Предельные размеры земельного участка не подлежат установлению.</w:t>
            </w:r>
          </w:p>
          <w:p w:rsidR="00FC1EFB" w:rsidRDefault="00FC1EFB"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FC1EFB" w:rsidRDefault="00FC1EFB" w:rsidP="003E3D0D">
            <w:pPr>
              <w:jc w:val="both"/>
              <w:rPr>
                <w:rFonts w:eastAsia="Calibri"/>
                <w:sz w:val="20"/>
                <w:szCs w:val="20"/>
              </w:rPr>
            </w:pPr>
            <w:r>
              <w:rPr>
                <w:rFonts w:eastAsia="Calibri"/>
                <w:sz w:val="20"/>
                <w:szCs w:val="20"/>
              </w:rPr>
              <w:t>3. Предельное количество этажей – 2.</w:t>
            </w:r>
          </w:p>
          <w:p w:rsidR="00FC1EFB" w:rsidRPr="00622098" w:rsidRDefault="00FC1EFB" w:rsidP="003E3D0D">
            <w:pPr>
              <w:jc w:val="both"/>
              <w:rPr>
                <w:rFonts w:eastAsia="Calibri"/>
                <w:sz w:val="20"/>
                <w:szCs w:val="20"/>
              </w:rPr>
            </w:pPr>
            <w:r>
              <w:rPr>
                <w:rFonts w:eastAsia="Calibri"/>
                <w:sz w:val="20"/>
                <w:szCs w:val="20"/>
              </w:rPr>
              <w:t>4. Максимальный процент застройки – 60%</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3.2.2</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Оказание социальной помощи населению</w:t>
            </w:r>
          </w:p>
        </w:tc>
        <w:tc>
          <w:tcPr>
            <w:tcW w:w="607" w:type="pct"/>
            <w:shd w:val="clear" w:color="auto" w:fill="auto"/>
          </w:tcPr>
          <w:p w:rsidR="004537D3" w:rsidRDefault="00085197" w:rsidP="003E3D0D">
            <w:pPr>
              <w:jc w:val="center"/>
              <w:rPr>
                <w:rFonts w:eastAsia="Calibri"/>
                <w:sz w:val="20"/>
                <w:szCs w:val="20"/>
              </w:rPr>
            </w:pPr>
            <w:proofErr w:type="spellStart"/>
            <w:r>
              <w:rPr>
                <w:rFonts w:eastAsia="Calibri"/>
                <w:sz w:val="20"/>
                <w:szCs w:val="20"/>
              </w:rPr>
              <w:t>Вспомога</w:t>
            </w:r>
            <w:proofErr w:type="spellEnd"/>
          </w:p>
          <w:p w:rsidR="00085197" w:rsidRDefault="00085197"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622098" w:rsidRDefault="00FD4781"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4537D3" w:rsidRPr="00622098" w:rsidRDefault="00FC1EFB"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3.2.2</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Оказание социальной помощи населению</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 xml:space="preserve">Условно </w:t>
            </w:r>
          </w:p>
          <w:p w:rsidR="00085197" w:rsidRDefault="00085197" w:rsidP="003E3D0D">
            <w:pPr>
              <w:jc w:val="center"/>
              <w:rPr>
                <w:rFonts w:eastAsia="Calibri"/>
                <w:sz w:val="20"/>
                <w:szCs w:val="20"/>
              </w:rPr>
            </w:pPr>
            <w:proofErr w:type="spellStart"/>
            <w:r>
              <w:rPr>
                <w:rFonts w:eastAsia="Calibri"/>
                <w:sz w:val="20"/>
                <w:szCs w:val="20"/>
              </w:rPr>
              <w:t>пазрешён</w:t>
            </w:r>
            <w:proofErr w:type="spellEnd"/>
          </w:p>
          <w:p w:rsidR="00085197" w:rsidRDefault="00085197"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B62CD5" w:rsidP="003E3D0D">
            <w:pPr>
              <w:jc w:val="both"/>
              <w:rPr>
                <w:rFonts w:eastAsia="Calibri"/>
                <w:sz w:val="20"/>
                <w:szCs w:val="20"/>
              </w:rPr>
            </w:pPr>
            <w:r>
              <w:rPr>
                <w:rFonts w:eastAsia="Calibri"/>
                <w:sz w:val="20"/>
                <w:szCs w:val="20"/>
              </w:rPr>
              <w:t>Магазины, объекты бытового обслуживания</w:t>
            </w:r>
          </w:p>
        </w:tc>
        <w:tc>
          <w:tcPr>
            <w:tcW w:w="1573" w:type="pct"/>
            <w:shd w:val="clear" w:color="auto" w:fill="auto"/>
          </w:tcPr>
          <w:p w:rsidR="004537D3" w:rsidRDefault="00B62CD5" w:rsidP="003E3D0D">
            <w:pPr>
              <w:jc w:val="both"/>
              <w:rPr>
                <w:rFonts w:eastAsia="Calibri"/>
                <w:sz w:val="20"/>
                <w:szCs w:val="20"/>
              </w:rPr>
            </w:pPr>
            <w:r>
              <w:rPr>
                <w:rFonts w:eastAsia="Calibri"/>
                <w:sz w:val="20"/>
                <w:szCs w:val="20"/>
              </w:rPr>
              <w:t>1. Минимальная площадь земельного участка магазина – 0.04 га на 100 м</w:t>
            </w:r>
            <w:r>
              <w:rPr>
                <w:rFonts w:eastAsia="Calibri"/>
                <w:sz w:val="20"/>
                <w:szCs w:val="20"/>
                <w:vertAlign w:val="superscript"/>
              </w:rPr>
              <w:t>2</w:t>
            </w:r>
            <w:r>
              <w:rPr>
                <w:rFonts w:eastAsia="Calibri"/>
                <w:sz w:val="20"/>
                <w:szCs w:val="20"/>
              </w:rPr>
              <w:t xml:space="preserve"> торговой площади.</w:t>
            </w:r>
          </w:p>
          <w:p w:rsidR="00B62CD5" w:rsidRPr="00B62CD5" w:rsidRDefault="00B62CD5" w:rsidP="003E3D0D">
            <w:pPr>
              <w:jc w:val="both"/>
              <w:rPr>
                <w:rFonts w:eastAsia="Calibri"/>
                <w:sz w:val="20"/>
                <w:szCs w:val="20"/>
              </w:rPr>
            </w:pPr>
            <w:r>
              <w:rPr>
                <w:rFonts w:eastAsia="Calibri"/>
                <w:sz w:val="20"/>
                <w:szCs w:val="20"/>
              </w:rPr>
              <w:t>2. Минимальная площадь земельного участка объекта бытового обслуживания – 0.03 га на 10 рабочих мест</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3.2.3</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Оказание услуг связи</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622098" w:rsidRDefault="00FD4781" w:rsidP="003E3D0D">
            <w:pPr>
              <w:jc w:val="both"/>
              <w:rPr>
                <w:rFonts w:eastAsia="Calibri"/>
                <w:sz w:val="20"/>
                <w:szCs w:val="20"/>
              </w:rPr>
            </w:pPr>
            <w:r>
              <w:rPr>
                <w:rFonts w:eastAsia="Calibri"/>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73" w:type="pct"/>
            <w:shd w:val="clear" w:color="auto" w:fill="auto"/>
          </w:tcPr>
          <w:p w:rsidR="004537D3" w:rsidRDefault="00B62CD5" w:rsidP="003E3D0D">
            <w:pPr>
              <w:jc w:val="both"/>
              <w:rPr>
                <w:rFonts w:eastAsia="Calibri"/>
                <w:sz w:val="20"/>
                <w:szCs w:val="20"/>
              </w:rPr>
            </w:pPr>
            <w:r>
              <w:rPr>
                <w:rFonts w:eastAsia="Calibri"/>
                <w:sz w:val="20"/>
                <w:szCs w:val="20"/>
              </w:rPr>
              <w:t>1. Минимальный размер земельного участка – 0.05 га.</w:t>
            </w:r>
          </w:p>
          <w:p w:rsidR="00B62CD5" w:rsidRDefault="00B62CD5"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B62CD5" w:rsidRDefault="00B62CD5" w:rsidP="003E3D0D">
            <w:pPr>
              <w:jc w:val="both"/>
              <w:rPr>
                <w:rFonts w:eastAsia="Calibri"/>
                <w:sz w:val="20"/>
                <w:szCs w:val="20"/>
              </w:rPr>
            </w:pPr>
            <w:r>
              <w:rPr>
                <w:rFonts w:eastAsia="Calibri"/>
                <w:sz w:val="20"/>
                <w:szCs w:val="20"/>
              </w:rPr>
              <w:t>3. Предельное количество этажей – 2.</w:t>
            </w:r>
          </w:p>
          <w:p w:rsidR="00B62CD5" w:rsidRPr="00622098" w:rsidRDefault="00B62CD5" w:rsidP="003E3D0D">
            <w:pPr>
              <w:jc w:val="both"/>
              <w:rPr>
                <w:rFonts w:eastAsia="Calibri"/>
                <w:sz w:val="20"/>
                <w:szCs w:val="20"/>
              </w:rPr>
            </w:pPr>
            <w:r>
              <w:rPr>
                <w:rFonts w:eastAsia="Calibri"/>
                <w:sz w:val="20"/>
                <w:szCs w:val="20"/>
              </w:rPr>
              <w:t>4. Максимальный процент застройки – 60%</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3.2.3</w:t>
            </w:r>
          </w:p>
        </w:tc>
        <w:tc>
          <w:tcPr>
            <w:tcW w:w="761" w:type="pct"/>
            <w:shd w:val="clear" w:color="auto" w:fill="auto"/>
          </w:tcPr>
          <w:p w:rsidR="004537D3" w:rsidRDefault="00D03525" w:rsidP="00F57BDB">
            <w:pPr>
              <w:jc w:val="center"/>
              <w:rPr>
                <w:rFonts w:eastAsia="Calibri"/>
                <w:sz w:val="20"/>
                <w:szCs w:val="20"/>
              </w:rPr>
            </w:pPr>
            <w:r>
              <w:rPr>
                <w:rFonts w:eastAsia="Calibri"/>
                <w:sz w:val="20"/>
                <w:szCs w:val="20"/>
              </w:rPr>
              <w:t>Оказание услуг</w:t>
            </w:r>
          </w:p>
          <w:p w:rsidR="00674F6E" w:rsidRDefault="00674F6E" w:rsidP="00F57BDB">
            <w:pPr>
              <w:jc w:val="center"/>
              <w:rPr>
                <w:rFonts w:eastAsia="Calibri"/>
                <w:sz w:val="20"/>
                <w:szCs w:val="20"/>
              </w:rPr>
            </w:pPr>
            <w:r>
              <w:rPr>
                <w:rFonts w:eastAsia="Calibri"/>
                <w:sz w:val="20"/>
                <w:szCs w:val="20"/>
              </w:rPr>
              <w:t>связи</w:t>
            </w:r>
          </w:p>
        </w:tc>
        <w:tc>
          <w:tcPr>
            <w:tcW w:w="607" w:type="pct"/>
            <w:shd w:val="clear" w:color="auto" w:fill="auto"/>
          </w:tcPr>
          <w:p w:rsidR="004537D3" w:rsidRDefault="00085197" w:rsidP="003E3D0D">
            <w:pPr>
              <w:jc w:val="center"/>
              <w:rPr>
                <w:rFonts w:eastAsia="Calibri"/>
                <w:sz w:val="20"/>
                <w:szCs w:val="20"/>
              </w:rPr>
            </w:pPr>
            <w:proofErr w:type="spellStart"/>
            <w:r>
              <w:rPr>
                <w:rFonts w:eastAsia="Calibri"/>
                <w:sz w:val="20"/>
                <w:szCs w:val="20"/>
              </w:rPr>
              <w:t>Вспомога</w:t>
            </w:r>
            <w:proofErr w:type="spellEnd"/>
          </w:p>
          <w:p w:rsidR="00085197" w:rsidRDefault="00085197"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622098" w:rsidRDefault="00FD4781"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4537D3" w:rsidRPr="00622098" w:rsidRDefault="00B62CD5" w:rsidP="003E3D0D">
            <w:pPr>
              <w:jc w:val="both"/>
              <w:rPr>
                <w:rFonts w:eastAsia="Calibri"/>
                <w:sz w:val="20"/>
                <w:szCs w:val="20"/>
              </w:rPr>
            </w:pPr>
            <w:r>
              <w:rPr>
                <w:rFonts w:eastAsia="Calibri"/>
                <w:sz w:val="20"/>
                <w:szCs w:val="20"/>
              </w:rPr>
              <w:t>В соответствии с техническими регламентам и в зависимости от параметров объектов основного вида использования</w:t>
            </w:r>
          </w:p>
        </w:tc>
      </w:tr>
      <w:tr w:rsidR="004537D3" w:rsidTr="0031086C">
        <w:tc>
          <w:tcPr>
            <w:tcW w:w="438" w:type="pct"/>
            <w:shd w:val="clear" w:color="auto" w:fill="auto"/>
          </w:tcPr>
          <w:p w:rsidR="004537D3" w:rsidRDefault="00D03525" w:rsidP="003E3D0D">
            <w:pPr>
              <w:jc w:val="center"/>
              <w:rPr>
                <w:rFonts w:eastAsia="Calibri"/>
                <w:sz w:val="20"/>
                <w:szCs w:val="20"/>
              </w:rPr>
            </w:pPr>
            <w:r>
              <w:rPr>
                <w:rFonts w:eastAsia="Calibri"/>
                <w:sz w:val="20"/>
                <w:szCs w:val="20"/>
              </w:rPr>
              <w:t>3.2.3</w:t>
            </w:r>
          </w:p>
        </w:tc>
        <w:tc>
          <w:tcPr>
            <w:tcW w:w="761" w:type="pct"/>
            <w:shd w:val="clear" w:color="auto" w:fill="auto"/>
          </w:tcPr>
          <w:p w:rsidR="004537D3" w:rsidRDefault="00674F6E" w:rsidP="00F57BDB">
            <w:pPr>
              <w:jc w:val="center"/>
              <w:rPr>
                <w:rFonts w:eastAsia="Calibri"/>
                <w:sz w:val="20"/>
                <w:szCs w:val="20"/>
              </w:rPr>
            </w:pPr>
            <w:r>
              <w:rPr>
                <w:rFonts w:eastAsia="Calibri"/>
                <w:sz w:val="20"/>
                <w:szCs w:val="20"/>
              </w:rPr>
              <w:t>Оказание услуг связи</w:t>
            </w:r>
          </w:p>
        </w:tc>
        <w:tc>
          <w:tcPr>
            <w:tcW w:w="607" w:type="pct"/>
            <w:shd w:val="clear" w:color="auto" w:fill="auto"/>
          </w:tcPr>
          <w:p w:rsidR="004537D3" w:rsidRDefault="00085197" w:rsidP="003E3D0D">
            <w:pPr>
              <w:jc w:val="center"/>
              <w:rPr>
                <w:rFonts w:eastAsia="Calibri"/>
                <w:sz w:val="20"/>
                <w:szCs w:val="20"/>
              </w:rPr>
            </w:pPr>
            <w:r>
              <w:rPr>
                <w:rFonts w:eastAsia="Calibri"/>
                <w:sz w:val="20"/>
                <w:szCs w:val="20"/>
              </w:rPr>
              <w:t xml:space="preserve">Условно </w:t>
            </w:r>
          </w:p>
          <w:p w:rsidR="00085197" w:rsidRDefault="00085197" w:rsidP="003E3D0D">
            <w:pPr>
              <w:jc w:val="center"/>
              <w:rPr>
                <w:rFonts w:eastAsia="Calibri"/>
                <w:sz w:val="20"/>
                <w:szCs w:val="20"/>
              </w:rPr>
            </w:pPr>
            <w:r>
              <w:rPr>
                <w:rFonts w:eastAsia="Calibri"/>
                <w:sz w:val="20"/>
                <w:szCs w:val="20"/>
              </w:rPr>
              <w:t>разрешён</w:t>
            </w:r>
          </w:p>
          <w:p w:rsidR="00085197" w:rsidRDefault="00085197"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6167CD" w:rsidP="003E3D0D">
            <w:pPr>
              <w:jc w:val="both"/>
              <w:rPr>
                <w:rFonts w:eastAsia="Calibri"/>
                <w:sz w:val="20"/>
                <w:szCs w:val="20"/>
              </w:rPr>
            </w:pPr>
            <w:r>
              <w:rPr>
                <w:rFonts w:eastAsia="Calibri"/>
                <w:sz w:val="20"/>
                <w:szCs w:val="20"/>
              </w:rPr>
              <w:t>Банковские и страховые услуги, магазины</w:t>
            </w:r>
          </w:p>
        </w:tc>
        <w:tc>
          <w:tcPr>
            <w:tcW w:w="1573" w:type="pct"/>
            <w:shd w:val="clear" w:color="auto" w:fill="auto"/>
          </w:tcPr>
          <w:p w:rsidR="004537D3" w:rsidRDefault="006167CD" w:rsidP="003E3D0D">
            <w:pPr>
              <w:jc w:val="both"/>
              <w:rPr>
                <w:rFonts w:eastAsia="Calibri"/>
                <w:sz w:val="20"/>
                <w:szCs w:val="20"/>
              </w:rPr>
            </w:pPr>
            <w:r>
              <w:rPr>
                <w:rFonts w:eastAsia="Calibri"/>
                <w:sz w:val="20"/>
                <w:szCs w:val="20"/>
              </w:rPr>
              <w:t xml:space="preserve">1. </w:t>
            </w:r>
            <w:r w:rsidR="00E93A03">
              <w:rPr>
                <w:rFonts w:eastAsia="Calibri"/>
                <w:sz w:val="20"/>
                <w:szCs w:val="20"/>
              </w:rPr>
              <w:t>Минимальный размер земельного участка магазина – 0.04 га на 100 м</w:t>
            </w:r>
            <w:r w:rsidR="00E93A03">
              <w:rPr>
                <w:rFonts w:eastAsia="Calibri"/>
                <w:sz w:val="20"/>
                <w:szCs w:val="20"/>
                <w:vertAlign w:val="superscript"/>
              </w:rPr>
              <w:t>2</w:t>
            </w:r>
            <w:r w:rsidR="00E93A03">
              <w:rPr>
                <w:rFonts w:eastAsia="Calibri"/>
                <w:sz w:val="20"/>
                <w:szCs w:val="20"/>
              </w:rPr>
              <w:t xml:space="preserve"> торговой площади.</w:t>
            </w:r>
          </w:p>
          <w:p w:rsidR="00E93A03" w:rsidRPr="00E93A03" w:rsidRDefault="00E93A03" w:rsidP="003E3D0D">
            <w:pPr>
              <w:jc w:val="both"/>
              <w:rPr>
                <w:rFonts w:eastAsia="Calibri"/>
                <w:sz w:val="20"/>
                <w:szCs w:val="20"/>
              </w:rPr>
            </w:pPr>
            <w:r>
              <w:rPr>
                <w:rFonts w:eastAsia="Calibri"/>
                <w:sz w:val="20"/>
                <w:szCs w:val="20"/>
              </w:rPr>
              <w:t>2. Минимальный размер земельного участка объекта оказания банковских и страховых услуг – 0.05 га.</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3.3</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Бытовое обслуживание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Размещение объектов капитального строительства, предназначенных для оказания населению или организации бытовых услуг (мастерские мелкого ремонта, ателье, бани, парикмахерские, прачечные, химчистки, похоронные бюро).</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 xml:space="preserve">1.Минимальный размер земельного участка 0.03 га на 10 </w:t>
            </w:r>
            <w:proofErr w:type="spellStart"/>
            <w:r>
              <w:rPr>
                <w:rFonts w:eastAsia="Calibri"/>
                <w:sz w:val="20"/>
                <w:szCs w:val="20"/>
              </w:rPr>
              <w:t>р.м</w:t>
            </w:r>
            <w:proofErr w:type="spellEnd"/>
            <w:r>
              <w:rPr>
                <w:rFonts w:eastAsia="Calibri"/>
                <w:sz w:val="20"/>
                <w:szCs w:val="20"/>
              </w:rPr>
              <w:t>.</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3E3D0D">
            <w:pPr>
              <w:jc w:val="both"/>
              <w:rPr>
                <w:rFonts w:eastAsia="Calibri"/>
                <w:sz w:val="20"/>
                <w:szCs w:val="20"/>
              </w:rPr>
            </w:pPr>
            <w:r>
              <w:rPr>
                <w:rFonts w:eastAsia="Calibri"/>
                <w:sz w:val="20"/>
                <w:szCs w:val="20"/>
              </w:rPr>
              <w:t>3.Предельное количество этажей – 2.</w:t>
            </w:r>
          </w:p>
          <w:p w:rsidR="003E1E7F" w:rsidRPr="00622098" w:rsidRDefault="003E1E7F" w:rsidP="003E3D0D">
            <w:pPr>
              <w:jc w:val="both"/>
              <w:rPr>
                <w:rFonts w:eastAsia="Calibri"/>
                <w:sz w:val="20"/>
                <w:szCs w:val="20"/>
              </w:rPr>
            </w:pPr>
            <w:r>
              <w:rPr>
                <w:rFonts w:eastAsia="Calibri"/>
                <w:sz w:val="20"/>
                <w:szCs w:val="20"/>
              </w:rPr>
              <w:t>4.Максимальный процент застройки – 60%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3.3</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Бытовое обслуживание</w:t>
            </w:r>
          </w:p>
        </w:tc>
        <w:tc>
          <w:tcPr>
            <w:tcW w:w="607" w:type="pct"/>
            <w:shd w:val="clear" w:color="auto" w:fill="auto"/>
          </w:tcPr>
          <w:p w:rsidR="003E1E7F" w:rsidRDefault="003E1E7F" w:rsidP="003E3D0D">
            <w:pPr>
              <w:jc w:val="center"/>
              <w:rPr>
                <w:rFonts w:eastAsia="Calibri"/>
                <w:sz w:val="20"/>
                <w:szCs w:val="20"/>
              </w:rPr>
            </w:pPr>
            <w:proofErr w:type="spellStart"/>
            <w:r>
              <w:rPr>
                <w:rFonts w:eastAsia="Calibri"/>
                <w:sz w:val="20"/>
                <w:szCs w:val="20"/>
              </w:rPr>
              <w:t>Вспомога</w:t>
            </w:r>
            <w:proofErr w:type="spellEnd"/>
          </w:p>
          <w:p w:rsidR="003E1E7F" w:rsidRPr="00622098" w:rsidRDefault="003E1E7F"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Парковки перед объектами обслуживания, 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1.Минимальный размер парковочного места – 25 кв.м. на одну автомашину.</w:t>
            </w:r>
          </w:p>
          <w:p w:rsidR="003E1E7F" w:rsidRPr="00622098" w:rsidRDefault="003E1E7F" w:rsidP="003E3D0D">
            <w:pPr>
              <w:jc w:val="both"/>
              <w:rPr>
                <w:rFonts w:eastAsia="Calibri"/>
                <w:sz w:val="20"/>
                <w:szCs w:val="20"/>
              </w:rPr>
            </w:pPr>
            <w:r>
              <w:rPr>
                <w:rFonts w:eastAsia="Calibri"/>
                <w:sz w:val="20"/>
                <w:szCs w:val="20"/>
              </w:rPr>
              <w:t>2.В соответствии с техническими регламентами и в зависимости от параметров объектов основных видов использования.</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3.3</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Бытовое обслуживание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Условно</w:t>
            </w:r>
          </w:p>
          <w:p w:rsidR="003E1E7F" w:rsidRDefault="003E1E7F" w:rsidP="003E3D0D">
            <w:pPr>
              <w:jc w:val="center"/>
              <w:rPr>
                <w:rFonts w:eastAsia="Calibri"/>
                <w:sz w:val="20"/>
                <w:szCs w:val="20"/>
              </w:rPr>
            </w:pPr>
            <w:r>
              <w:rPr>
                <w:rFonts w:eastAsia="Calibri"/>
                <w:sz w:val="20"/>
                <w:szCs w:val="20"/>
              </w:rPr>
              <w:t>разрешён</w:t>
            </w:r>
          </w:p>
          <w:p w:rsidR="003E1E7F" w:rsidRPr="00622098" w:rsidRDefault="003E1E7F"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Магазины продовольственных и непродовольственных товаров, объекты общественного питания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1.Минимальная площадь земельного участка объектов торговли – 0.04 га на 100 кв.м. торговой площади.</w:t>
            </w:r>
          </w:p>
          <w:p w:rsidR="003E1E7F" w:rsidRPr="00622098" w:rsidRDefault="003E1E7F" w:rsidP="003E3D0D">
            <w:pPr>
              <w:jc w:val="both"/>
              <w:rPr>
                <w:rFonts w:eastAsia="Calibri"/>
                <w:sz w:val="20"/>
                <w:szCs w:val="20"/>
              </w:rPr>
            </w:pPr>
            <w:r>
              <w:rPr>
                <w:rFonts w:eastAsia="Calibri"/>
                <w:sz w:val="20"/>
                <w:szCs w:val="20"/>
              </w:rPr>
              <w:t xml:space="preserve">2.Максимальная площадь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3.4.1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Амбулаторно-поликлиническое обслуживание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1.Минимальный размер земельног</w:t>
            </w:r>
            <w:r w:rsidR="00817CD4">
              <w:rPr>
                <w:rFonts w:eastAsia="Calibri"/>
                <w:sz w:val="20"/>
                <w:szCs w:val="20"/>
              </w:rPr>
              <w:t>о участка – 0.1 га на 100 посещений в смену.</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3E3D0D">
            <w:pPr>
              <w:jc w:val="both"/>
              <w:rPr>
                <w:rFonts w:eastAsia="Calibri"/>
                <w:sz w:val="20"/>
                <w:szCs w:val="20"/>
              </w:rPr>
            </w:pPr>
            <w:r>
              <w:rPr>
                <w:rFonts w:eastAsia="Calibri"/>
                <w:sz w:val="20"/>
                <w:szCs w:val="20"/>
              </w:rPr>
              <w:t>3.Предельное количество этажей – 2.</w:t>
            </w:r>
          </w:p>
          <w:p w:rsidR="003E1E7F" w:rsidRPr="00622098" w:rsidRDefault="003E1E7F" w:rsidP="003E3D0D">
            <w:pPr>
              <w:jc w:val="both"/>
              <w:rPr>
                <w:rFonts w:eastAsia="Calibri"/>
                <w:sz w:val="20"/>
                <w:szCs w:val="20"/>
              </w:rPr>
            </w:pPr>
            <w:r>
              <w:rPr>
                <w:rFonts w:eastAsia="Calibri"/>
                <w:sz w:val="20"/>
                <w:szCs w:val="20"/>
              </w:rPr>
              <w:t>4.Максимальный процент застройки – 40%.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3.4.1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Амбулаторно-поликлиническое обслуживание</w:t>
            </w:r>
          </w:p>
        </w:tc>
        <w:tc>
          <w:tcPr>
            <w:tcW w:w="607" w:type="pct"/>
            <w:shd w:val="clear" w:color="auto" w:fill="auto"/>
          </w:tcPr>
          <w:p w:rsidR="003E1E7F" w:rsidRDefault="003E1E7F" w:rsidP="003E3D0D">
            <w:pPr>
              <w:jc w:val="center"/>
              <w:rPr>
                <w:rFonts w:eastAsia="Calibri"/>
                <w:sz w:val="20"/>
                <w:szCs w:val="20"/>
              </w:rPr>
            </w:pPr>
            <w:proofErr w:type="spellStart"/>
            <w:r>
              <w:rPr>
                <w:rFonts w:eastAsia="Calibri"/>
                <w:sz w:val="20"/>
                <w:szCs w:val="20"/>
              </w:rPr>
              <w:t>Вспомога</w:t>
            </w:r>
            <w:proofErr w:type="spellEnd"/>
          </w:p>
          <w:p w:rsidR="003E1E7F" w:rsidRPr="00622098" w:rsidRDefault="003E1E7F"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Парковки перед объектами обслуживания, объекты инженерно-технического обеспечения, необходимые для обслуживания объектов основных видов использования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1.Минимальный размер парковочного места – 25 кв.м. на одну машину.</w:t>
            </w:r>
          </w:p>
          <w:p w:rsidR="003E1E7F" w:rsidRPr="00622098" w:rsidRDefault="003E1E7F" w:rsidP="003E3D0D">
            <w:pPr>
              <w:jc w:val="both"/>
              <w:rPr>
                <w:rFonts w:eastAsia="Calibri"/>
                <w:sz w:val="20"/>
                <w:szCs w:val="20"/>
              </w:rPr>
            </w:pPr>
            <w:r>
              <w:rPr>
                <w:rFonts w:eastAsia="Calibri"/>
                <w:sz w:val="20"/>
                <w:szCs w:val="20"/>
              </w:rPr>
              <w:t>2.В соответствии с техническими регламентами</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3.4.1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Амбулаторно-поликлиническое обслуживание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Условно</w:t>
            </w:r>
          </w:p>
          <w:p w:rsidR="003E1E7F" w:rsidRDefault="003E1E7F" w:rsidP="003E3D0D">
            <w:pPr>
              <w:jc w:val="center"/>
              <w:rPr>
                <w:rFonts w:eastAsia="Calibri"/>
                <w:sz w:val="20"/>
                <w:szCs w:val="20"/>
              </w:rPr>
            </w:pPr>
            <w:r>
              <w:rPr>
                <w:rFonts w:eastAsia="Calibri"/>
                <w:sz w:val="20"/>
                <w:szCs w:val="20"/>
              </w:rPr>
              <w:t>разрешён</w:t>
            </w:r>
          </w:p>
          <w:p w:rsidR="003E1E7F" w:rsidRPr="00622098" w:rsidRDefault="003E1E7F" w:rsidP="003E3D0D">
            <w:pPr>
              <w:jc w:val="center"/>
              <w:rPr>
                <w:rFonts w:eastAsia="Calibri"/>
                <w:sz w:val="20"/>
                <w:szCs w:val="20"/>
              </w:rPr>
            </w:pPr>
            <w:proofErr w:type="spellStart"/>
            <w:r>
              <w:rPr>
                <w:rFonts w:eastAsia="Calibri"/>
                <w:sz w:val="20"/>
                <w:szCs w:val="20"/>
              </w:rPr>
              <w:lastRenderedPageBreak/>
              <w:t>ный</w:t>
            </w:r>
            <w:proofErr w:type="spellEnd"/>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lastRenderedPageBreak/>
              <w:t>Аптеки, станция скорой помощи, диспансеры без стационара</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1.Предельные параметры земельных участков не подлежат установлению.</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3E3D0D">
            <w:pPr>
              <w:jc w:val="both"/>
              <w:rPr>
                <w:rFonts w:eastAsia="Calibri"/>
                <w:sz w:val="20"/>
                <w:szCs w:val="20"/>
              </w:rPr>
            </w:pPr>
            <w:r>
              <w:rPr>
                <w:rFonts w:eastAsia="Calibri"/>
                <w:sz w:val="20"/>
                <w:szCs w:val="20"/>
              </w:rPr>
              <w:lastRenderedPageBreak/>
              <w:t>3.Предельное количество этажей – 2.</w:t>
            </w:r>
          </w:p>
          <w:p w:rsidR="003E1E7F" w:rsidRPr="00622098" w:rsidRDefault="003E1E7F" w:rsidP="003E3D0D">
            <w:pPr>
              <w:jc w:val="both"/>
              <w:rPr>
                <w:rFonts w:eastAsia="Calibri"/>
                <w:sz w:val="20"/>
                <w:szCs w:val="20"/>
              </w:rPr>
            </w:pPr>
            <w:r>
              <w:rPr>
                <w:rFonts w:eastAsia="Calibri"/>
                <w:sz w:val="20"/>
                <w:szCs w:val="20"/>
              </w:rPr>
              <w:t>4.Максимальный процент застройки – 40%.</w:t>
            </w:r>
          </w:p>
        </w:tc>
      </w:tr>
      <w:tr w:rsidR="003E1E7F" w:rsidTr="0031086C">
        <w:tc>
          <w:tcPr>
            <w:tcW w:w="438" w:type="pct"/>
            <w:shd w:val="clear" w:color="auto" w:fill="auto"/>
          </w:tcPr>
          <w:p w:rsidR="003E1E7F" w:rsidRDefault="003E1E7F" w:rsidP="003E3D0D">
            <w:pPr>
              <w:jc w:val="center"/>
              <w:rPr>
                <w:rFonts w:eastAsia="Calibri"/>
                <w:sz w:val="20"/>
                <w:szCs w:val="20"/>
              </w:rPr>
            </w:pPr>
            <w:r>
              <w:rPr>
                <w:rFonts w:eastAsia="Calibri"/>
                <w:sz w:val="20"/>
                <w:szCs w:val="20"/>
              </w:rPr>
              <w:lastRenderedPageBreak/>
              <w:t>3.4.2</w:t>
            </w:r>
          </w:p>
        </w:tc>
        <w:tc>
          <w:tcPr>
            <w:tcW w:w="761" w:type="pct"/>
            <w:shd w:val="clear" w:color="auto" w:fill="auto"/>
          </w:tcPr>
          <w:p w:rsidR="003E1E7F" w:rsidRDefault="003E1E7F" w:rsidP="00F57BDB">
            <w:pPr>
              <w:jc w:val="center"/>
              <w:rPr>
                <w:rFonts w:eastAsia="Calibri"/>
                <w:sz w:val="20"/>
                <w:szCs w:val="20"/>
              </w:rPr>
            </w:pPr>
            <w:r>
              <w:rPr>
                <w:rFonts w:eastAsia="Calibri"/>
                <w:sz w:val="20"/>
                <w:szCs w:val="20"/>
              </w:rPr>
              <w:t>Стационарное медицинское обслуживание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Default="003E1E7F" w:rsidP="003E3D0D">
            <w:pPr>
              <w:jc w:val="both"/>
              <w:rPr>
                <w:rFonts w:eastAsia="Calibri"/>
                <w:sz w:val="20"/>
                <w:szCs w:val="20"/>
              </w:rPr>
            </w:pPr>
            <w:r>
              <w:rPr>
                <w:rFonts w:eastAsia="Calibri"/>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 по лечению в стационаре);</w:t>
            </w:r>
          </w:p>
          <w:p w:rsidR="003E1E7F" w:rsidRPr="00622098" w:rsidRDefault="003E1E7F" w:rsidP="003E3D0D">
            <w:pPr>
              <w:jc w:val="both"/>
              <w:rPr>
                <w:rFonts w:eastAsia="Calibri"/>
                <w:sz w:val="20"/>
                <w:szCs w:val="20"/>
              </w:rPr>
            </w:pPr>
            <w:r>
              <w:rPr>
                <w:rFonts w:eastAsia="Calibri"/>
                <w:sz w:val="20"/>
                <w:szCs w:val="20"/>
              </w:rPr>
              <w:t>Размещение станций скорой помощи.</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1.Предельные параметры земельных участков не подлежат установлению.</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6 м.</w:t>
            </w:r>
          </w:p>
          <w:p w:rsidR="003E1E7F" w:rsidRDefault="003E1E7F" w:rsidP="003E3D0D">
            <w:pPr>
              <w:jc w:val="both"/>
              <w:rPr>
                <w:rFonts w:eastAsia="Calibri"/>
                <w:sz w:val="20"/>
                <w:szCs w:val="20"/>
              </w:rPr>
            </w:pPr>
            <w:r>
              <w:rPr>
                <w:rFonts w:eastAsia="Calibri"/>
                <w:sz w:val="20"/>
                <w:szCs w:val="20"/>
              </w:rPr>
              <w:t>3.Предельное количество этажей – 3.</w:t>
            </w:r>
          </w:p>
          <w:p w:rsidR="003E1E7F" w:rsidRPr="00622098" w:rsidRDefault="003E1E7F" w:rsidP="003E3D0D">
            <w:pPr>
              <w:jc w:val="both"/>
              <w:rPr>
                <w:rFonts w:eastAsia="Calibri"/>
                <w:sz w:val="20"/>
                <w:szCs w:val="20"/>
              </w:rPr>
            </w:pPr>
            <w:r>
              <w:rPr>
                <w:rFonts w:eastAsia="Calibri"/>
                <w:sz w:val="20"/>
                <w:szCs w:val="20"/>
              </w:rPr>
              <w:t>4.Максимальный процент застройки – 40%.</w:t>
            </w:r>
          </w:p>
        </w:tc>
      </w:tr>
      <w:tr w:rsidR="003E1E7F" w:rsidTr="0031086C">
        <w:tc>
          <w:tcPr>
            <w:tcW w:w="438" w:type="pct"/>
            <w:shd w:val="clear" w:color="auto" w:fill="auto"/>
          </w:tcPr>
          <w:p w:rsidR="003E1E7F" w:rsidRDefault="003E1E7F" w:rsidP="003E3D0D">
            <w:pPr>
              <w:jc w:val="center"/>
              <w:rPr>
                <w:rFonts w:eastAsia="Calibri"/>
                <w:sz w:val="20"/>
                <w:szCs w:val="20"/>
              </w:rPr>
            </w:pPr>
            <w:r>
              <w:rPr>
                <w:rFonts w:eastAsia="Calibri"/>
                <w:sz w:val="20"/>
                <w:szCs w:val="20"/>
              </w:rPr>
              <w:t>3.4.2</w:t>
            </w:r>
          </w:p>
        </w:tc>
        <w:tc>
          <w:tcPr>
            <w:tcW w:w="761" w:type="pct"/>
            <w:shd w:val="clear" w:color="auto" w:fill="auto"/>
          </w:tcPr>
          <w:p w:rsidR="003E1E7F" w:rsidRDefault="003E1E7F" w:rsidP="00F57BDB">
            <w:pPr>
              <w:jc w:val="center"/>
              <w:rPr>
                <w:rFonts w:eastAsia="Calibri"/>
                <w:sz w:val="20"/>
                <w:szCs w:val="20"/>
              </w:rPr>
            </w:pPr>
            <w:r>
              <w:rPr>
                <w:rFonts w:eastAsia="Calibri"/>
                <w:sz w:val="20"/>
                <w:szCs w:val="20"/>
              </w:rPr>
              <w:t>Стационарное медицинское обслуживание</w:t>
            </w:r>
          </w:p>
        </w:tc>
        <w:tc>
          <w:tcPr>
            <w:tcW w:w="607" w:type="pct"/>
            <w:shd w:val="clear" w:color="auto" w:fill="auto"/>
          </w:tcPr>
          <w:p w:rsidR="003E1E7F" w:rsidRDefault="003E1E7F" w:rsidP="003E3D0D">
            <w:pPr>
              <w:jc w:val="center"/>
              <w:rPr>
                <w:rFonts w:eastAsia="Calibri"/>
                <w:sz w:val="20"/>
                <w:szCs w:val="20"/>
              </w:rPr>
            </w:pPr>
            <w:proofErr w:type="spellStart"/>
            <w:r>
              <w:rPr>
                <w:rFonts w:eastAsia="Calibri"/>
                <w:sz w:val="20"/>
                <w:szCs w:val="20"/>
              </w:rPr>
              <w:t>Вспомога</w:t>
            </w:r>
            <w:proofErr w:type="spellEnd"/>
          </w:p>
          <w:p w:rsidR="003E1E7F" w:rsidRDefault="003E1E7F"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Парковки перед объектами медицинского обслуживания, объекты инженерно-технического обеспечения необходимые для обслуживания основных видов использования.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1.Минимальный размер земельного участка парковки – 25 кв.м на одну автомашину.</w:t>
            </w:r>
          </w:p>
          <w:p w:rsidR="003E1E7F" w:rsidRPr="00622098" w:rsidRDefault="003E1E7F" w:rsidP="003E3D0D">
            <w:pPr>
              <w:jc w:val="both"/>
              <w:rPr>
                <w:rFonts w:eastAsia="Calibri"/>
                <w:sz w:val="20"/>
                <w:szCs w:val="20"/>
              </w:rPr>
            </w:pPr>
            <w:r>
              <w:rPr>
                <w:rFonts w:eastAsia="Calibri"/>
                <w:sz w:val="20"/>
                <w:szCs w:val="20"/>
              </w:rPr>
              <w:t>2.Предельные параметры земельных участков объектов инженерно-технического обеспечения в соответствии с техническими регламентами.</w:t>
            </w:r>
          </w:p>
        </w:tc>
      </w:tr>
      <w:tr w:rsidR="003E1E7F" w:rsidTr="0031086C">
        <w:tc>
          <w:tcPr>
            <w:tcW w:w="438" w:type="pct"/>
            <w:shd w:val="clear" w:color="auto" w:fill="auto"/>
          </w:tcPr>
          <w:p w:rsidR="003E1E7F" w:rsidRDefault="003E1E7F" w:rsidP="003E3D0D">
            <w:pPr>
              <w:jc w:val="center"/>
              <w:rPr>
                <w:rFonts w:eastAsia="Calibri"/>
                <w:sz w:val="20"/>
                <w:szCs w:val="20"/>
              </w:rPr>
            </w:pPr>
            <w:r>
              <w:rPr>
                <w:rFonts w:eastAsia="Calibri"/>
                <w:sz w:val="20"/>
                <w:szCs w:val="20"/>
              </w:rPr>
              <w:t>3.4.2</w:t>
            </w:r>
          </w:p>
        </w:tc>
        <w:tc>
          <w:tcPr>
            <w:tcW w:w="761" w:type="pct"/>
            <w:shd w:val="clear" w:color="auto" w:fill="auto"/>
          </w:tcPr>
          <w:p w:rsidR="003E1E7F" w:rsidRDefault="003E1E7F" w:rsidP="00F57BDB">
            <w:pPr>
              <w:jc w:val="center"/>
              <w:rPr>
                <w:rFonts w:eastAsia="Calibri"/>
                <w:sz w:val="20"/>
                <w:szCs w:val="20"/>
              </w:rPr>
            </w:pPr>
            <w:r>
              <w:rPr>
                <w:rFonts w:eastAsia="Calibri"/>
                <w:sz w:val="20"/>
                <w:szCs w:val="20"/>
              </w:rPr>
              <w:t>Стационарное медицинское обслуживание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Условно разрешён</w:t>
            </w:r>
          </w:p>
          <w:p w:rsidR="003E1E7F" w:rsidRDefault="003E1E7F"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Магазины по продаже товаров первой необходимости, объекты связанные с отправлением культа</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1.Максимальный размер земельного участка объектов торговли – 0.04 га на 100 кв.м. т.п.</w:t>
            </w:r>
          </w:p>
          <w:p w:rsidR="003E1E7F" w:rsidRPr="00622098" w:rsidRDefault="003E1E7F" w:rsidP="003E3D0D">
            <w:pPr>
              <w:jc w:val="both"/>
              <w:rPr>
                <w:rFonts w:eastAsia="Calibri"/>
                <w:sz w:val="20"/>
                <w:szCs w:val="20"/>
              </w:rPr>
            </w:pPr>
            <w:r>
              <w:rPr>
                <w:rFonts w:eastAsia="Calibri"/>
                <w:sz w:val="20"/>
                <w:szCs w:val="20"/>
              </w:rPr>
              <w:t>2.Минимальный размер земельного участка – 7 кв.м. на одно место вместимости.</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3.5.1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Дошкольное, начальное и среднее общее образование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1.Максимальные размеры земельных участков для дошкольных учреждений – 40 кв.м. на одно место.</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6 м.</w:t>
            </w:r>
          </w:p>
          <w:p w:rsidR="003E1E7F" w:rsidRDefault="003E1E7F" w:rsidP="003E3D0D">
            <w:pPr>
              <w:jc w:val="both"/>
              <w:rPr>
                <w:rFonts w:eastAsia="Calibri"/>
                <w:sz w:val="20"/>
                <w:szCs w:val="20"/>
              </w:rPr>
            </w:pPr>
            <w:r>
              <w:rPr>
                <w:rFonts w:eastAsia="Calibri"/>
                <w:sz w:val="20"/>
                <w:szCs w:val="20"/>
              </w:rPr>
              <w:t>3.Предельное количество этажей – 2.</w:t>
            </w:r>
          </w:p>
          <w:p w:rsidR="003E1E7F" w:rsidRDefault="003E1E7F" w:rsidP="003E3D0D">
            <w:pPr>
              <w:jc w:val="both"/>
              <w:rPr>
                <w:rFonts w:eastAsia="Calibri"/>
                <w:sz w:val="20"/>
                <w:szCs w:val="20"/>
              </w:rPr>
            </w:pPr>
            <w:r>
              <w:rPr>
                <w:rFonts w:eastAsia="Calibri"/>
                <w:sz w:val="20"/>
                <w:szCs w:val="20"/>
              </w:rPr>
              <w:t>4.Максмальный процент застройки – 30%.</w:t>
            </w:r>
          </w:p>
          <w:p w:rsidR="003E1E7F" w:rsidRDefault="003E1E7F" w:rsidP="003E3D0D">
            <w:pPr>
              <w:jc w:val="both"/>
              <w:rPr>
                <w:rFonts w:eastAsia="Calibri"/>
                <w:sz w:val="20"/>
                <w:szCs w:val="20"/>
              </w:rPr>
            </w:pPr>
            <w:r>
              <w:rPr>
                <w:rFonts w:eastAsia="Calibri"/>
                <w:sz w:val="20"/>
                <w:szCs w:val="20"/>
              </w:rPr>
              <w:t>5.Минимальный размер земельного участка для зданий начального и среднего общего образования – 33 кв.м. на одно место.</w:t>
            </w:r>
          </w:p>
          <w:p w:rsidR="003E1E7F" w:rsidRDefault="003E1E7F" w:rsidP="003E3D0D">
            <w:pPr>
              <w:jc w:val="both"/>
              <w:rPr>
                <w:rFonts w:eastAsia="Calibri"/>
                <w:sz w:val="20"/>
                <w:szCs w:val="20"/>
              </w:rPr>
            </w:pPr>
            <w:r>
              <w:rPr>
                <w:rFonts w:eastAsia="Calibri"/>
                <w:sz w:val="20"/>
                <w:szCs w:val="20"/>
              </w:rPr>
              <w:t>6.Минимальный отступ от границ земельного участка – 6 м.</w:t>
            </w:r>
          </w:p>
          <w:p w:rsidR="003E1E7F" w:rsidRDefault="003E1E7F" w:rsidP="003E3D0D">
            <w:pPr>
              <w:jc w:val="both"/>
              <w:rPr>
                <w:rFonts w:eastAsia="Calibri"/>
                <w:sz w:val="20"/>
                <w:szCs w:val="20"/>
              </w:rPr>
            </w:pPr>
            <w:r>
              <w:rPr>
                <w:rFonts w:eastAsia="Calibri"/>
                <w:sz w:val="20"/>
                <w:szCs w:val="20"/>
              </w:rPr>
              <w:t>7.Предельное количество этажей – 3.</w:t>
            </w:r>
          </w:p>
          <w:p w:rsidR="003E1E7F" w:rsidRPr="00622098" w:rsidRDefault="003E1E7F" w:rsidP="003E3D0D">
            <w:pPr>
              <w:jc w:val="both"/>
              <w:rPr>
                <w:rFonts w:eastAsia="Calibri"/>
                <w:sz w:val="20"/>
                <w:szCs w:val="20"/>
              </w:rPr>
            </w:pPr>
            <w:r>
              <w:rPr>
                <w:rFonts w:eastAsia="Calibri"/>
                <w:sz w:val="20"/>
                <w:szCs w:val="20"/>
              </w:rPr>
              <w:t>8.Максмальный процент застройки 20%.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3.5.1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Дошкольное, начальное и среднее общее образование</w:t>
            </w:r>
          </w:p>
        </w:tc>
        <w:tc>
          <w:tcPr>
            <w:tcW w:w="607" w:type="pct"/>
            <w:shd w:val="clear" w:color="auto" w:fill="auto"/>
          </w:tcPr>
          <w:p w:rsidR="003E1E7F" w:rsidRDefault="003E1E7F" w:rsidP="003E3D0D">
            <w:pPr>
              <w:jc w:val="center"/>
              <w:rPr>
                <w:rFonts w:eastAsia="Calibri"/>
                <w:sz w:val="20"/>
                <w:szCs w:val="20"/>
              </w:rPr>
            </w:pPr>
            <w:proofErr w:type="spellStart"/>
            <w:r>
              <w:rPr>
                <w:rFonts w:eastAsia="Calibri"/>
                <w:sz w:val="20"/>
                <w:szCs w:val="20"/>
              </w:rPr>
              <w:t>Вспомога</w:t>
            </w:r>
            <w:proofErr w:type="spellEnd"/>
          </w:p>
          <w:p w:rsidR="003E1E7F" w:rsidRPr="00622098" w:rsidRDefault="003E1E7F"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разрешённых видов использования, парковки перед основными объектами разрешённого использования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622098" w:rsidRDefault="003E1E7F" w:rsidP="003E3D0D">
            <w:pPr>
              <w:jc w:val="both"/>
              <w:rPr>
                <w:rFonts w:eastAsia="Calibri"/>
                <w:sz w:val="20"/>
                <w:szCs w:val="20"/>
              </w:rPr>
            </w:pPr>
            <w:r>
              <w:rPr>
                <w:rFonts w:eastAsia="Calibri"/>
                <w:sz w:val="20"/>
                <w:szCs w:val="20"/>
              </w:rPr>
              <w:t>2.Минимальный размер парковочного места – 25 кв.м. на одну машину.</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3.5.1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Дошкольное, начальное и среднее общее образование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Условно</w:t>
            </w:r>
          </w:p>
          <w:p w:rsidR="003E1E7F" w:rsidRDefault="003E1E7F" w:rsidP="003E3D0D">
            <w:pPr>
              <w:jc w:val="center"/>
              <w:rPr>
                <w:rFonts w:eastAsia="Calibri"/>
                <w:sz w:val="20"/>
                <w:szCs w:val="20"/>
              </w:rPr>
            </w:pPr>
            <w:r>
              <w:rPr>
                <w:rFonts w:eastAsia="Calibri"/>
                <w:sz w:val="20"/>
                <w:szCs w:val="20"/>
              </w:rPr>
              <w:t>разрешён</w:t>
            </w:r>
          </w:p>
          <w:p w:rsidR="003E1E7F" w:rsidRPr="00622098" w:rsidRDefault="003E1E7F"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 xml:space="preserve">Плавательный бассейн, теплицы, оранжереи, </w:t>
            </w:r>
          </w:p>
        </w:tc>
        <w:tc>
          <w:tcPr>
            <w:tcW w:w="1573" w:type="pct"/>
            <w:shd w:val="clear" w:color="auto" w:fill="auto"/>
          </w:tcPr>
          <w:p w:rsidR="003E1E7F" w:rsidRPr="00622098" w:rsidRDefault="003E1E7F" w:rsidP="003E3D0D">
            <w:pPr>
              <w:rPr>
                <w:rFonts w:eastAsia="Calibri"/>
                <w:sz w:val="20"/>
                <w:szCs w:val="20"/>
              </w:rPr>
            </w:pPr>
            <w:r>
              <w:rPr>
                <w:rFonts w:eastAsia="Calibri"/>
                <w:sz w:val="20"/>
                <w:szCs w:val="20"/>
              </w:rPr>
              <w:t xml:space="preserve">1.Предельные размеры земельных участков не подлежат установлению и определяются в зависимости от </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3.6</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Культурное развитие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187972" w:rsidP="003E3D0D">
            <w:pPr>
              <w:jc w:val="both"/>
              <w:rPr>
                <w:rFonts w:eastAsia="Calibri"/>
                <w:sz w:val="20"/>
                <w:szCs w:val="20"/>
              </w:rPr>
            </w:pPr>
            <w:r>
              <w:rPr>
                <w:rFonts w:eastAsia="Calibri"/>
                <w:sz w:val="20"/>
                <w:szCs w:val="20"/>
              </w:rPr>
              <w:t>Размещение зданий и сооружений, предназначенных для размещения объектов культуры. Содержание данного вида разрешённого использования включает в себя содержание видов разрешённого использования с кодами3.6.1-3.6.2</w:t>
            </w:r>
          </w:p>
        </w:tc>
        <w:tc>
          <w:tcPr>
            <w:tcW w:w="1573" w:type="pct"/>
            <w:shd w:val="clear" w:color="auto" w:fill="auto"/>
          </w:tcPr>
          <w:p w:rsidR="003E1E7F" w:rsidRPr="00622098" w:rsidRDefault="003E1E7F" w:rsidP="003E3D0D">
            <w:pPr>
              <w:jc w:val="both"/>
              <w:rPr>
                <w:rFonts w:eastAsia="Calibri"/>
                <w:sz w:val="20"/>
                <w:szCs w:val="20"/>
              </w:rPr>
            </w:pP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3.6.1</w:t>
            </w:r>
          </w:p>
        </w:tc>
        <w:tc>
          <w:tcPr>
            <w:tcW w:w="761" w:type="pct"/>
            <w:shd w:val="clear" w:color="auto" w:fill="auto"/>
          </w:tcPr>
          <w:p w:rsidR="003E1E7F" w:rsidRPr="00622098" w:rsidRDefault="00085197" w:rsidP="00F57BDB">
            <w:pPr>
              <w:jc w:val="center"/>
              <w:rPr>
                <w:rFonts w:eastAsia="Calibri"/>
                <w:sz w:val="20"/>
                <w:szCs w:val="20"/>
              </w:rPr>
            </w:pPr>
            <w:r>
              <w:rPr>
                <w:rFonts w:eastAsia="Calibri"/>
                <w:sz w:val="20"/>
                <w:szCs w:val="20"/>
              </w:rPr>
              <w:t>Объекты культурно-досуговой деятельности</w:t>
            </w:r>
          </w:p>
        </w:tc>
        <w:tc>
          <w:tcPr>
            <w:tcW w:w="607" w:type="pct"/>
            <w:shd w:val="clear" w:color="auto" w:fill="auto"/>
          </w:tcPr>
          <w:p w:rsidR="003E1E7F" w:rsidRPr="00622098" w:rsidRDefault="00D636BA"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187972" w:rsidP="003E3D0D">
            <w:pPr>
              <w:jc w:val="both"/>
              <w:rPr>
                <w:rFonts w:eastAsia="Calibri"/>
                <w:sz w:val="20"/>
                <w:szCs w:val="20"/>
              </w:rPr>
            </w:pPr>
            <w:r>
              <w:rPr>
                <w:rFonts w:eastAsia="Calibri"/>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театров, филармоний, концертных залов, планетариев.</w:t>
            </w:r>
          </w:p>
        </w:tc>
        <w:tc>
          <w:tcPr>
            <w:tcW w:w="1573" w:type="pct"/>
            <w:shd w:val="clear" w:color="auto" w:fill="auto"/>
          </w:tcPr>
          <w:p w:rsidR="003E1E7F" w:rsidRDefault="008E030E" w:rsidP="003E3D0D">
            <w:pPr>
              <w:jc w:val="both"/>
              <w:rPr>
                <w:rFonts w:eastAsia="Calibri"/>
                <w:sz w:val="20"/>
                <w:szCs w:val="20"/>
              </w:rPr>
            </w:pPr>
            <w:r>
              <w:rPr>
                <w:rFonts w:eastAsia="Calibri"/>
                <w:sz w:val="20"/>
                <w:szCs w:val="20"/>
              </w:rPr>
              <w:t>1. Предельные размеры земельного участка не подлежат установлению.</w:t>
            </w:r>
          </w:p>
          <w:p w:rsidR="008E030E" w:rsidRDefault="008E030E"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8E030E" w:rsidRDefault="008E030E" w:rsidP="003E3D0D">
            <w:pPr>
              <w:jc w:val="both"/>
              <w:rPr>
                <w:rFonts w:eastAsia="Calibri"/>
                <w:sz w:val="20"/>
                <w:szCs w:val="20"/>
              </w:rPr>
            </w:pPr>
            <w:r>
              <w:rPr>
                <w:rFonts w:eastAsia="Calibri"/>
                <w:sz w:val="20"/>
                <w:szCs w:val="20"/>
              </w:rPr>
              <w:t>3. Предельное количество этажей – 2.</w:t>
            </w:r>
          </w:p>
          <w:p w:rsidR="008E030E" w:rsidRPr="00622098" w:rsidRDefault="008E030E" w:rsidP="003E3D0D">
            <w:pPr>
              <w:jc w:val="both"/>
              <w:rPr>
                <w:rFonts w:eastAsia="Calibri"/>
                <w:sz w:val="20"/>
                <w:szCs w:val="20"/>
              </w:rPr>
            </w:pPr>
            <w:r>
              <w:rPr>
                <w:rFonts w:eastAsia="Calibri"/>
                <w:sz w:val="20"/>
                <w:szCs w:val="20"/>
              </w:rPr>
              <w:t>4. Максимальный процент застройки – 60%</w:t>
            </w: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3.6.1</w:t>
            </w:r>
          </w:p>
        </w:tc>
        <w:tc>
          <w:tcPr>
            <w:tcW w:w="761" w:type="pct"/>
            <w:shd w:val="clear" w:color="auto" w:fill="auto"/>
          </w:tcPr>
          <w:p w:rsidR="003E1E7F" w:rsidRPr="00622098" w:rsidRDefault="00085197" w:rsidP="00F57BDB">
            <w:pPr>
              <w:jc w:val="center"/>
              <w:rPr>
                <w:rFonts w:eastAsia="Calibri"/>
                <w:sz w:val="20"/>
                <w:szCs w:val="20"/>
              </w:rPr>
            </w:pPr>
            <w:r>
              <w:rPr>
                <w:rFonts w:eastAsia="Calibri"/>
                <w:sz w:val="20"/>
                <w:szCs w:val="20"/>
              </w:rPr>
              <w:t>Объекты культурно-досуговой деятельности</w:t>
            </w:r>
          </w:p>
        </w:tc>
        <w:tc>
          <w:tcPr>
            <w:tcW w:w="607" w:type="pct"/>
            <w:shd w:val="clear" w:color="auto" w:fill="auto"/>
          </w:tcPr>
          <w:p w:rsidR="003E1E7F" w:rsidRDefault="00D636BA" w:rsidP="003E3D0D">
            <w:pPr>
              <w:jc w:val="center"/>
              <w:rPr>
                <w:rFonts w:eastAsia="Calibri"/>
                <w:sz w:val="20"/>
                <w:szCs w:val="20"/>
              </w:rPr>
            </w:pPr>
            <w:proofErr w:type="spellStart"/>
            <w:r>
              <w:rPr>
                <w:rFonts w:eastAsia="Calibri"/>
                <w:sz w:val="20"/>
                <w:szCs w:val="20"/>
              </w:rPr>
              <w:t>Вспомога</w:t>
            </w:r>
            <w:proofErr w:type="spellEnd"/>
          </w:p>
          <w:p w:rsidR="00D636BA" w:rsidRPr="00622098" w:rsidRDefault="00D636BA"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187972"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w:t>
            </w:r>
            <w:r w:rsidR="008E030E">
              <w:rPr>
                <w:rFonts w:eastAsia="Calibri"/>
                <w:sz w:val="20"/>
                <w:szCs w:val="20"/>
              </w:rPr>
              <w:t>т</w:t>
            </w:r>
            <w:r>
              <w:rPr>
                <w:rFonts w:eastAsia="Calibri"/>
                <w:sz w:val="20"/>
                <w:szCs w:val="20"/>
              </w:rPr>
              <w:t>ов основного вида использования</w:t>
            </w:r>
          </w:p>
        </w:tc>
        <w:tc>
          <w:tcPr>
            <w:tcW w:w="1573" w:type="pct"/>
            <w:shd w:val="clear" w:color="auto" w:fill="auto"/>
          </w:tcPr>
          <w:p w:rsidR="003E1E7F" w:rsidRPr="00622098" w:rsidRDefault="008E030E"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3.6.1</w:t>
            </w:r>
          </w:p>
        </w:tc>
        <w:tc>
          <w:tcPr>
            <w:tcW w:w="761" w:type="pct"/>
            <w:shd w:val="clear" w:color="auto" w:fill="auto"/>
          </w:tcPr>
          <w:p w:rsidR="004537D3" w:rsidRPr="00622098" w:rsidRDefault="00085197" w:rsidP="00F57BDB">
            <w:pPr>
              <w:jc w:val="center"/>
              <w:rPr>
                <w:rFonts w:eastAsia="Calibri"/>
                <w:sz w:val="20"/>
                <w:szCs w:val="20"/>
              </w:rPr>
            </w:pPr>
            <w:r>
              <w:rPr>
                <w:rFonts w:eastAsia="Calibri"/>
                <w:sz w:val="20"/>
                <w:szCs w:val="20"/>
              </w:rPr>
              <w:t>Объекты культурно-досуговой деятельности</w:t>
            </w:r>
          </w:p>
        </w:tc>
        <w:tc>
          <w:tcPr>
            <w:tcW w:w="607" w:type="pct"/>
            <w:shd w:val="clear" w:color="auto" w:fill="auto"/>
          </w:tcPr>
          <w:p w:rsidR="004537D3" w:rsidRDefault="00D636BA" w:rsidP="003E3D0D">
            <w:pPr>
              <w:jc w:val="center"/>
              <w:rPr>
                <w:rFonts w:eastAsia="Calibri"/>
                <w:sz w:val="20"/>
                <w:szCs w:val="20"/>
              </w:rPr>
            </w:pPr>
            <w:r>
              <w:rPr>
                <w:rFonts w:eastAsia="Calibri"/>
                <w:sz w:val="20"/>
                <w:szCs w:val="20"/>
              </w:rPr>
              <w:t>Условно разрешён</w:t>
            </w:r>
          </w:p>
          <w:p w:rsidR="00D636BA" w:rsidRPr="00622098" w:rsidRDefault="00D636BA"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8E030E" w:rsidP="003E3D0D">
            <w:pPr>
              <w:jc w:val="both"/>
              <w:rPr>
                <w:rFonts w:eastAsia="Calibri"/>
                <w:sz w:val="20"/>
                <w:szCs w:val="20"/>
              </w:rPr>
            </w:pPr>
            <w:r>
              <w:rPr>
                <w:rFonts w:eastAsia="Calibri"/>
                <w:sz w:val="20"/>
                <w:szCs w:val="20"/>
              </w:rPr>
              <w:t>Объекты общественного питания</w:t>
            </w:r>
          </w:p>
        </w:tc>
        <w:tc>
          <w:tcPr>
            <w:tcW w:w="1573" w:type="pct"/>
            <w:shd w:val="clear" w:color="auto" w:fill="auto"/>
          </w:tcPr>
          <w:p w:rsidR="004537D3" w:rsidRPr="00622098" w:rsidRDefault="008E030E" w:rsidP="003E3D0D">
            <w:pPr>
              <w:jc w:val="both"/>
              <w:rPr>
                <w:rFonts w:eastAsia="Calibri"/>
                <w:sz w:val="20"/>
                <w:szCs w:val="20"/>
              </w:rPr>
            </w:pPr>
            <w:r>
              <w:rPr>
                <w:rFonts w:eastAsia="Calibri"/>
                <w:sz w:val="20"/>
                <w:szCs w:val="20"/>
              </w:rPr>
              <w:t>Максимальный размер земельного участка объекта общественного питания – 0.2 га на 50 посадочных мест</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3.6.2</w:t>
            </w:r>
          </w:p>
        </w:tc>
        <w:tc>
          <w:tcPr>
            <w:tcW w:w="761" w:type="pct"/>
            <w:shd w:val="clear" w:color="auto" w:fill="auto"/>
          </w:tcPr>
          <w:p w:rsidR="004537D3" w:rsidRPr="00622098" w:rsidRDefault="00085197" w:rsidP="00F57BDB">
            <w:pPr>
              <w:jc w:val="center"/>
              <w:rPr>
                <w:rFonts w:eastAsia="Calibri"/>
                <w:sz w:val="20"/>
                <w:szCs w:val="20"/>
              </w:rPr>
            </w:pPr>
            <w:r>
              <w:rPr>
                <w:rFonts w:eastAsia="Calibri"/>
                <w:sz w:val="20"/>
                <w:szCs w:val="20"/>
              </w:rPr>
              <w:t>Парки культуры и отдыха</w:t>
            </w:r>
          </w:p>
        </w:tc>
        <w:tc>
          <w:tcPr>
            <w:tcW w:w="607" w:type="pct"/>
            <w:shd w:val="clear" w:color="auto" w:fill="auto"/>
          </w:tcPr>
          <w:p w:rsidR="004537D3" w:rsidRPr="00622098" w:rsidRDefault="00D636BA"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622098" w:rsidRDefault="00187972" w:rsidP="003E3D0D">
            <w:pPr>
              <w:jc w:val="both"/>
              <w:rPr>
                <w:rFonts w:eastAsia="Calibri"/>
                <w:sz w:val="20"/>
                <w:szCs w:val="20"/>
              </w:rPr>
            </w:pPr>
            <w:r>
              <w:rPr>
                <w:rFonts w:eastAsia="Calibri"/>
                <w:sz w:val="20"/>
                <w:szCs w:val="20"/>
              </w:rPr>
              <w:t>Размещение парков культуры и отдыха</w:t>
            </w:r>
          </w:p>
        </w:tc>
        <w:tc>
          <w:tcPr>
            <w:tcW w:w="1573" w:type="pct"/>
            <w:shd w:val="clear" w:color="auto" w:fill="auto"/>
          </w:tcPr>
          <w:p w:rsidR="004537D3" w:rsidRDefault="008E030E" w:rsidP="003E3D0D">
            <w:pPr>
              <w:jc w:val="both"/>
              <w:rPr>
                <w:rFonts w:eastAsia="Calibri"/>
                <w:sz w:val="20"/>
                <w:szCs w:val="20"/>
              </w:rPr>
            </w:pPr>
            <w:r>
              <w:rPr>
                <w:rFonts w:eastAsia="Calibri"/>
                <w:sz w:val="20"/>
                <w:szCs w:val="20"/>
              </w:rPr>
              <w:t>1. Максимальный размер земельного участка – 15.0 га</w:t>
            </w:r>
          </w:p>
          <w:p w:rsidR="008E030E" w:rsidRDefault="008E030E" w:rsidP="003E3D0D">
            <w:pPr>
              <w:jc w:val="both"/>
              <w:rPr>
                <w:rFonts w:eastAsia="Calibri"/>
                <w:sz w:val="20"/>
                <w:szCs w:val="20"/>
              </w:rPr>
            </w:pPr>
            <w:r>
              <w:rPr>
                <w:rFonts w:eastAsia="Calibri"/>
                <w:sz w:val="20"/>
                <w:szCs w:val="20"/>
              </w:rPr>
              <w:t>2. М</w:t>
            </w:r>
            <w:r w:rsidR="00BF00C1">
              <w:rPr>
                <w:rFonts w:eastAsia="Calibri"/>
                <w:sz w:val="20"/>
                <w:szCs w:val="20"/>
              </w:rPr>
              <w:t>инимальный отступ от границ земельного участка не подлежит установлению</w:t>
            </w:r>
          </w:p>
          <w:p w:rsidR="00BF00C1" w:rsidRDefault="00BF00C1" w:rsidP="003E3D0D">
            <w:pPr>
              <w:jc w:val="both"/>
              <w:rPr>
                <w:rFonts w:eastAsia="Calibri"/>
                <w:sz w:val="20"/>
                <w:szCs w:val="20"/>
              </w:rPr>
            </w:pPr>
            <w:r>
              <w:rPr>
                <w:rFonts w:eastAsia="Calibri"/>
                <w:sz w:val="20"/>
                <w:szCs w:val="20"/>
              </w:rPr>
              <w:t>3. Предельное количество этажей – 1.</w:t>
            </w:r>
          </w:p>
          <w:p w:rsidR="00BF00C1" w:rsidRPr="00622098" w:rsidRDefault="00BF00C1" w:rsidP="003E3D0D">
            <w:pPr>
              <w:jc w:val="both"/>
              <w:rPr>
                <w:rFonts w:eastAsia="Calibri"/>
                <w:sz w:val="20"/>
                <w:szCs w:val="20"/>
              </w:rPr>
            </w:pPr>
            <w:r>
              <w:rPr>
                <w:rFonts w:eastAsia="Calibri"/>
                <w:sz w:val="20"/>
                <w:szCs w:val="20"/>
              </w:rPr>
              <w:t>4. Максимальный процент застройки – 10%</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3.6.2</w:t>
            </w:r>
          </w:p>
        </w:tc>
        <w:tc>
          <w:tcPr>
            <w:tcW w:w="761" w:type="pct"/>
            <w:shd w:val="clear" w:color="auto" w:fill="auto"/>
          </w:tcPr>
          <w:p w:rsidR="004537D3" w:rsidRPr="00622098" w:rsidRDefault="00085197" w:rsidP="00F57BDB">
            <w:pPr>
              <w:jc w:val="center"/>
              <w:rPr>
                <w:rFonts w:eastAsia="Calibri"/>
                <w:sz w:val="20"/>
                <w:szCs w:val="20"/>
              </w:rPr>
            </w:pPr>
            <w:r>
              <w:rPr>
                <w:rFonts w:eastAsia="Calibri"/>
                <w:sz w:val="20"/>
                <w:szCs w:val="20"/>
              </w:rPr>
              <w:t>Парки культуры и отдыха</w:t>
            </w:r>
          </w:p>
        </w:tc>
        <w:tc>
          <w:tcPr>
            <w:tcW w:w="607" w:type="pct"/>
            <w:shd w:val="clear" w:color="auto" w:fill="auto"/>
          </w:tcPr>
          <w:p w:rsidR="004537D3" w:rsidRDefault="00D636BA" w:rsidP="003E3D0D">
            <w:pPr>
              <w:jc w:val="center"/>
              <w:rPr>
                <w:rFonts w:eastAsia="Calibri"/>
                <w:sz w:val="20"/>
                <w:szCs w:val="20"/>
              </w:rPr>
            </w:pPr>
            <w:proofErr w:type="spellStart"/>
            <w:r>
              <w:rPr>
                <w:rFonts w:eastAsia="Calibri"/>
                <w:sz w:val="20"/>
                <w:szCs w:val="20"/>
              </w:rPr>
              <w:t>Вспомога</w:t>
            </w:r>
            <w:proofErr w:type="spellEnd"/>
          </w:p>
          <w:p w:rsidR="00D636BA" w:rsidRPr="00622098" w:rsidRDefault="00D636BA"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622098" w:rsidRDefault="00187972"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4537D3" w:rsidRPr="00622098" w:rsidRDefault="00BF00C1"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3.6.2</w:t>
            </w:r>
          </w:p>
        </w:tc>
        <w:tc>
          <w:tcPr>
            <w:tcW w:w="761" w:type="pct"/>
            <w:shd w:val="clear" w:color="auto" w:fill="auto"/>
          </w:tcPr>
          <w:p w:rsidR="004537D3" w:rsidRPr="00622098" w:rsidRDefault="00085197" w:rsidP="00F57BDB">
            <w:pPr>
              <w:jc w:val="center"/>
              <w:rPr>
                <w:rFonts w:eastAsia="Calibri"/>
                <w:sz w:val="20"/>
                <w:szCs w:val="20"/>
              </w:rPr>
            </w:pPr>
            <w:r>
              <w:rPr>
                <w:rFonts w:eastAsia="Calibri"/>
                <w:sz w:val="20"/>
                <w:szCs w:val="20"/>
              </w:rPr>
              <w:t>Парки культуры и отдыха</w:t>
            </w:r>
          </w:p>
        </w:tc>
        <w:tc>
          <w:tcPr>
            <w:tcW w:w="607" w:type="pct"/>
            <w:shd w:val="clear" w:color="auto" w:fill="auto"/>
          </w:tcPr>
          <w:p w:rsidR="004537D3" w:rsidRDefault="00D636BA" w:rsidP="003E3D0D">
            <w:pPr>
              <w:jc w:val="center"/>
              <w:rPr>
                <w:rFonts w:eastAsia="Calibri"/>
                <w:sz w:val="20"/>
                <w:szCs w:val="20"/>
              </w:rPr>
            </w:pPr>
            <w:r>
              <w:rPr>
                <w:rFonts w:eastAsia="Calibri"/>
                <w:sz w:val="20"/>
                <w:szCs w:val="20"/>
              </w:rPr>
              <w:t xml:space="preserve">Условно </w:t>
            </w:r>
          </w:p>
          <w:p w:rsidR="00D636BA" w:rsidRDefault="00D636BA" w:rsidP="003E3D0D">
            <w:pPr>
              <w:jc w:val="center"/>
              <w:rPr>
                <w:rFonts w:eastAsia="Calibri"/>
                <w:sz w:val="20"/>
                <w:szCs w:val="20"/>
              </w:rPr>
            </w:pPr>
            <w:r>
              <w:rPr>
                <w:rFonts w:eastAsia="Calibri"/>
                <w:sz w:val="20"/>
                <w:szCs w:val="20"/>
              </w:rPr>
              <w:t>разрешён</w:t>
            </w:r>
          </w:p>
          <w:p w:rsidR="00D636BA" w:rsidRPr="00622098" w:rsidRDefault="00D636BA"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595588" w:rsidP="003E3D0D">
            <w:pPr>
              <w:jc w:val="both"/>
              <w:rPr>
                <w:rFonts w:eastAsia="Calibri"/>
                <w:sz w:val="20"/>
                <w:szCs w:val="20"/>
              </w:rPr>
            </w:pPr>
            <w:r>
              <w:rPr>
                <w:rFonts w:eastAsia="Calibri"/>
                <w:sz w:val="20"/>
                <w:szCs w:val="20"/>
              </w:rPr>
              <w:t>Павильоны проката игрового инвентаря</w:t>
            </w:r>
          </w:p>
        </w:tc>
        <w:tc>
          <w:tcPr>
            <w:tcW w:w="1573" w:type="pct"/>
            <w:shd w:val="clear" w:color="auto" w:fill="auto"/>
          </w:tcPr>
          <w:p w:rsidR="004537D3" w:rsidRDefault="00595588" w:rsidP="003E3D0D">
            <w:pPr>
              <w:jc w:val="both"/>
              <w:rPr>
                <w:rFonts w:eastAsia="Calibri"/>
                <w:sz w:val="20"/>
                <w:szCs w:val="20"/>
              </w:rPr>
            </w:pPr>
            <w:r>
              <w:rPr>
                <w:rFonts w:eastAsia="Calibri"/>
                <w:sz w:val="20"/>
                <w:szCs w:val="20"/>
              </w:rPr>
              <w:t>1. Минимальный размер земельного участка 0.01 га.</w:t>
            </w:r>
          </w:p>
          <w:p w:rsidR="00595588" w:rsidRDefault="00595588" w:rsidP="003E3D0D">
            <w:pPr>
              <w:jc w:val="both"/>
              <w:rPr>
                <w:rFonts w:eastAsia="Calibri"/>
                <w:sz w:val="20"/>
                <w:szCs w:val="20"/>
              </w:rPr>
            </w:pPr>
            <w:r>
              <w:rPr>
                <w:rFonts w:eastAsia="Calibri"/>
                <w:sz w:val="20"/>
                <w:szCs w:val="20"/>
              </w:rPr>
              <w:t>2. Минимальный отступ от границ земельного участка – 1 метр.</w:t>
            </w:r>
          </w:p>
          <w:p w:rsidR="00595588" w:rsidRDefault="00595588" w:rsidP="003E3D0D">
            <w:pPr>
              <w:jc w:val="both"/>
              <w:rPr>
                <w:rFonts w:eastAsia="Calibri"/>
                <w:sz w:val="20"/>
                <w:szCs w:val="20"/>
              </w:rPr>
            </w:pPr>
            <w:r>
              <w:rPr>
                <w:rFonts w:eastAsia="Calibri"/>
                <w:sz w:val="20"/>
                <w:szCs w:val="20"/>
              </w:rPr>
              <w:t>3. Предельное количество этажей – 1.</w:t>
            </w:r>
          </w:p>
          <w:p w:rsidR="00595588" w:rsidRPr="00622098" w:rsidRDefault="00595588" w:rsidP="003E3D0D">
            <w:pPr>
              <w:jc w:val="both"/>
              <w:rPr>
                <w:rFonts w:eastAsia="Calibri"/>
                <w:sz w:val="20"/>
                <w:szCs w:val="20"/>
              </w:rPr>
            </w:pPr>
            <w:r>
              <w:rPr>
                <w:rFonts w:eastAsia="Calibri"/>
                <w:sz w:val="20"/>
                <w:szCs w:val="20"/>
              </w:rPr>
              <w:t>4. Максимальный процент застройки – 80%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3.7</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Религиозное использование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187972" w:rsidP="003E3D0D">
            <w:pPr>
              <w:jc w:val="both"/>
              <w:rPr>
                <w:rFonts w:eastAsia="Calibri"/>
                <w:sz w:val="20"/>
                <w:szCs w:val="20"/>
              </w:rPr>
            </w:pPr>
            <w:r>
              <w:rPr>
                <w:rFonts w:eastAsia="Calibri"/>
                <w:sz w:val="20"/>
                <w:szCs w:val="20"/>
              </w:rPr>
              <w:t>Размещение зданий и сооружений религиозного использования. Содержание данного вида разрешённого использования включает в себя содержание видов разрешённого использования с кодами 3.7.1-3.7.2</w:t>
            </w:r>
          </w:p>
        </w:tc>
        <w:tc>
          <w:tcPr>
            <w:tcW w:w="1573" w:type="pct"/>
            <w:shd w:val="clear" w:color="auto" w:fill="auto"/>
          </w:tcPr>
          <w:p w:rsidR="003E1E7F" w:rsidRPr="00622098" w:rsidRDefault="003E1E7F" w:rsidP="003E3D0D">
            <w:pPr>
              <w:jc w:val="both"/>
              <w:rPr>
                <w:rFonts w:eastAsia="Calibri"/>
                <w:sz w:val="20"/>
                <w:szCs w:val="20"/>
              </w:rPr>
            </w:pP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3.7.1</w:t>
            </w:r>
          </w:p>
        </w:tc>
        <w:tc>
          <w:tcPr>
            <w:tcW w:w="761" w:type="pct"/>
            <w:shd w:val="clear" w:color="auto" w:fill="auto"/>
          </w:tcPr>
          <w:p w:rsidR="003E1E7F" w:rsidRPr="00622098" w:rsidRDefault="00085197" w:rsidP="00F57BDB">
            <w:pPr>
              <w:jc w:val="center"/>
              <w:rPr>
                <w:rFonts w:eastAsia="Calibri"/>
                <w:sz w:val="20"/>
                <w:szCs w:val="20"/>
              </w:rPr>
            </w:pPr>
            <w:r>
              <w:rPr>
                <w:rFonts w:eastAsia="Calibri"/>
                <w:sz w:val="20"/>
                <w:szCs w:val="20"/>
              </w:rPr>
              <w:t>Осуществление религиозных обрядов</w:t>
            </w:r>
          </w:p>
        </w:tc>
        <w:tc>
          <w:tcPr>
            <w:tcW w:w="607" w:type="pct"/>
            <w:shd w:val="clear" w:color="auto" w:fill="auto"/>
          </w:tcPr>
          <w:p w:rsidR="003E1E7F" w:rsidRPr="00622098" w:rsidRDefault="00D636BA"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785AE9" w:rsidP="003E3D0D">
            <w:pPr>
              <w:jc w:val="both"/>
              <w:rPr>
                <w:rFonts w:eastAsia="Calibri"/>
                <w:sz w:val="20"/>
                <w:szCs w:val="20"/>
              </w:rPr>
            </w:pPr>
            <w:r>
              <w:rPr>
                <w:rFonts w:eastAsia="Calibri"/>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73" w:type="pct"/>
            <w:shd w:val="clear" w:color="auto" w:fill="auto"/>
          </w:tcPr>
          <w:p w:rsidR="003E1E7F" w:rsidRDefault="00595588" w:rsidP="003E3D0D">
            <w:pPr>
              <w:jc w:val="both"/>
              <w:rPr>
                <w:rFonts w:eastAsia="Calibri"/>
                <w:sz w:val="20"/>
                <w:szCs w:val="20"/>
              </w:rPr>
            </w:pPr>
            <w:r>
              <w:rPr>
                <w:rFonts w:eastAsia="Calibri"/>
                <w:sz w:val="20"/>
                <w:szCs w:val="20"/>
              </w:rPr>
              <w:t>1. Предельные размеры земельного участка – 7 м</w:t>
            </w:r>
            <w:r>
              <w:rPr>
                <w:rFonts w:eastAsia="Calibri"/>
                <w:sz w:val="20"/>
                <w:szCs w:val="20"/>
                <w:vertAlign w:val="superscript"/>
              </w:rPr>
              <w:t>2</w:t>
            </w:r>
            <w:r>
              <w:rPr>
                <w:rFonts w:eastAsia="Calibri"/>
                <w:sz w:val="20"/>
                <w:szCs w:val="20"/>
              </w:rPr>
              <w:t xml:space="preserve"> на единицу вместимости.</w:t>
            </w:r>
          </w:p>
          <w:p w:rsidR="00595588" w:rsidRDefault="00595588"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595588" w:rsidRDefault="00595588" w:rsidP="003E3D0D">
            <w:pPr>
              <w:jc w:val="both"/>
              <w:rPr>
                <w:rFonts w:eastAsia="Calibri"/>
                <w:sz w:val="20"/>
                <w:szCs w:val="20"/>
              </w:rPr>
            </w:pPr>
            <w:r>
              <w:rPr>
                <w:rFonts w:eastAsia="Calibri"/>
                <w:sz w:val="20"/>
                <w:szCs w:val="20"/>
              </w:rPr>
              <w:t>3. Предельное количество этажей – 2.</w:t>
            </w:r>
          </w:p>
          <w:p w:rsidR="00595588" w:rsidRPr="00595588" w:rsidRDefault="00595588" w:rsidP="003E3D0D">
            <w:pPr>
              <w:jc w:val="both"/>
              <w:rPr>
                <w:rFonts w:eastAsia="Calibri"/>
                <w:sz w:val="20"/>
                <w:szCs w:val="20"/>
              </w:rPr>
            </w:pPr>
            <w:r>
              <w:rPr>
                <w:rFonts w:eastAsia="Calibri"/>
                <w:sz w:val="20"/>
                <w:szCs w:val="20"/>
              </w:rPr>
              <w:t xml:space="preserve">4. Максимальный процент застройки </w:t>
            </w:r>
            <w:r w:rsidR="00BB4065">
              <w:rPr>
                <w:rFonts w:eastAsia="Calibri"/>
                <w:sz w:val="20"/>
                <w:szCs w:val="20"/>
              </w:rPr>
              <w:t>–</w:t>
            </w:r>
            <w:r>
              <w:rPr>
                <w:rFonts w:eastAsia="Calibri"/>
                <w:sz w:val="20"/>
                <w:szCs w:val="20"/>
              </w:rPr>
              <w:t xml:space="preserve"> </w:t>
            </w:r>
            <w:r w:rsidR="00BB4065">
              <w:rPr>
                <w:rFonts w:eastAsia="Calibri"/>
                <w:sz w:val="20"/>
                <w:szCs w:val="20"/>
              </w:rPr>
              <w:t>50%</w:t>
            </w: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3.7.1</w:t>
            </w:r>
          </w:p>
        </w:tc>
        <w:tc>
          <w:tcPr>
            <w:tcW w:w="761" w:type="pct"/>
            <w:shd w:val="clear" w:color="auto" w:fill="auto"/>
          </w:tcPr>
          <w:p w:rsidR="003E1E7F" w:rsidRPr="00622098" w:rsidRDefault="00085197" w:rsidP="003E3D0D">
            <w:pPr>
              <w:jc w:val="center"/>
              <w:rPr>
                <w:rFonts w:eastAsia="Calibri"/>
                <w:sz w:val="20"/>
                <w:szCs w:val="20"/>
              </w:rPr>
            </w:pPr>
            <w:r>
              <w:rPr>
                <w:rFonts w:eastAsia="Calibri"/>
                <w:sz w:val="20"/>
                <w:szCs w:val="20"/>
              </w:rPr>
              <w:t>Осуществление религиозных обряд</w:t>
            </w:r>
            <w:r w:rsidR="00D636BA">
              <w:rPr>
                <w:rFonts w:eastAsia="Calibri"/>
                <w:sz w:val="20"/>
                <w:szCs w:val="20"/>
              </w:rPr>
              <w:t>о</w:t>
            </w:r>
            <w:r>
              <w:rPr>
                <w:rFonts w:eastAsia="Calibri"/>
                <w:sz w:val="20"/>
                <w:szCs w:val="20"/>
              </w:rPr>
              <w:t>в</w:t>
            </w:r>
          </w:p>
        </w:tc>
        <w:tc>
          <w:tcPr>
            <w:tcW w:w="607" w:type="pct"/>
            <w:shd w:val="clear" w:color="auto" w:fill="auto"/>
          </w:tcPr>
          <w:p w:rsidR="003E1E7F" w:rsidRDefault="00D636BA" w:rsidP="003E3D0D">
            <w:pPr>
              <w:jc w:val="center"/>
              <w:rPr>
                <w:rFonts w:eastAsia="Calibri"/>
                <w:sz w:val="20"/>
                <w:szCs w:val="20"/>
              </w:rPr>
            </w:pPr>
            <w:proofErr w:type="spellStart"/>
            <w:r>
              <w:rPr>
                <w:rFonts w:eastAsia="Calibri"/>
                <w:sz w:val="20"/>
                <w:szCs w:val="20"/>
              </w:rPr>
              <w:t>Вспомога</w:t>
            </w:r>
            <w:proofErr w:type="spellEnd"/>
          </w:p>
          <w:p w:rsidR="00D636BA" w:rsidRPr="00622098" w:rsidRDefault="00D636BA"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785AE9"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3E1E7F" w:rsidRPr="00622098" w:rsidRDefault="00BB4065"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3.7.1</w:t>
            </w:r>
          </w:p>
        </w:tc>
        <w:tc>
          <w:tcPr>
            <w:tcW w:w="761" w:type="pct"/>
            <w:shd w:val="clear" w:color="auto" w:fill="auto"/>
          </w:tcPr>
          <w:p w:rsidR="004537D3" w:rsidRPr="00622098" w:rsidRDefault="00D636BA" w:rsidP="003E3D0D">
            <w:pPr>
              <w:jc w:val="center"/>
              <w:rPr>
                <w:rFonts w:eastAsia="Calibri"/>
                <w:sz w:val="20"/>
                <w:szCs w:val="20"/>
              </w:rPr>
            </w:pPr>
            <w:r>
              <w:rPr>
                <w:rFonts w:eastAsia="Calibri"/>
                <w:sz w:val="20"/>
                <w:szCs w:val="20"/>
              </w:rPr>
              <w:t>Осуществление религиозных обрядов</w:t>
            </w:r>
          </w:p>
        </w:tc>
        <w:tc>
          <w:tcPr>
            <w:tcW w:w="607" w:type="pct"/>
            <w:shd w:val="clear" w:color="auto" w:fill="auto"/>
          </w:tcPr>
          <w:p w:rsidR="004537D3" w:rsidRDefault="00D636BA" w:rsidP="003E3D0D">
            <w:pPr>
              <w:jc w:val="center"/>
              <w:rPr>
                <w:rFonts w:eastAsia="Calibri"/>
                <w:sz w:val="20"/>
                <w:szCs w:val="20"/>
              </w:rPr>
            </w:pPr>
            <w:r>
              <w:rPr>
                <w:rFonts w:eastAsia="Calibri"/>
                <w:sz w:val="20"/>
                <w:szCs w:val="20"/>
              </w:rPr>
              <w:t xml:space="preserve">Условно </w:t>
            </w:r>
          </w:p>
          <w:p w:rsidR="00D636BA" w:rsidRDefault="00D636BA" w:rsidP="003E3D0D">
            <w:pPr>
              <w:jc w:val="center"/>
              <w:rPr>
                <w:rFonts w:eastAsia="Calibri"/>
                <w:sz w:val="20"/>
                <w:szCs w:val="20"/>
              </w:rPr>
            </w:pPr>
            <w:r>
              <w:rPr>
                <w:rFonts w:eastAsia="Calibri"/>
                <w:sz w:val="20"/>
                <w:szCs w:val="20"/>
              </w:rPr>
              <w:t>разрешён</w:t>
            </w:r>
          </w:p>
          <w:p w:rsidR="00D636BA" w:rsidRPr="00622098" w:rsidRDefault="00D636BA" w:rsidP="003E3D0D">
            <w:pPr>
              <w:jc w:val="center"/>
              <w:rPr>
                <w:rFonts w:eastAsia="Calibri"/>
                <w:sz w:val="20"/>
                <w:szCs w:val="20"/>
              </w:rPr>
            </w:pPr>
            <w:proofErr w:type="spellStart"/>
            <w:r>
              <w:rPr>
                <w:rFonts w:eastAsia="Calibri"/>
                <w:sz w:val="20"/>
                <w:szCs w:val="20"/>
              </w:rPr>
              <w:lastRenderedPageBreak/>
              <w:t>ный</w:t>
            </w:r>
            <w:proofErr w:type="spellEnd"/>
          </w:p>
        </w:tc>
        <w:tc>
          <w:tcPr>
            <w:tcW w:w="1621" w:type="pct"/>
            <w:shd w:val="clear" w:color="auto" w:fill="auto"/>
          </w:tcPr>
          <w:p w:rsidR="004537D3" w:rsidRPr="00622098" w:rsidRDefault="00BB4065" w:rsidP="003E3D0D">
            <w:pPr>
              <w:jc w:val="both"/>
              <w:rPr>
                <w:rFonts w:eastAsia="Calibri"/>
                <w:sz w:val="20"/>
                <w:szCs w:val="20"/>
              </w:rPr>
            </w:pPr>
            <w:r>
              <w:rPr>
                <w:rFonts w:eastAsia="Calibri"/>
                <w:sz w:val="20"/>
                <w:szCs w:val="20"/>
              </w:rPr>
              <w:lastRenderedPageBreak/>
              <w:t>Киоски, лоточная торговля, временные павильоны розничной торговли</w:t>
            </w:r>
          </w:p>
        </w:tc>
        <w:tc>
          <w:tcPr>
            <w:tcW w:w="1573" w:type="pct"/>
            <w:shd w:val="clear" w:color="auto" w:fill="auto"/>
          </w:tcPr>
          <w:p w:rsidR="004537D3" w:rsidRDefault="00BB4065" w:rsidP="003E3D0D">
            <w:pPr>
              <w:jc w:val="both"/>
              <w:rPr>
                <w:rFonts w:eastAsia="Calibri"/>
                <w:sz w:val="20"/>
                <w:szCs w:val="20"/>
              </w:rPr>
            </w:pPr>
            <w:r>
              <w:rPr>
                <w:rFonts w:eastAsia="Calibri"/>
                <w:sz w:val="20"/>
                <w:szCs w:val="20"/>
              </w:rPr>
              <w:t xml:space="preserve">1. </w:t>
            </w:r>
            <w:r w:rsidR="00995A8D">
              <w:rPr>
                <w:rFonts w:eastAsia="Calibri"/>
                <w:sz w:val="20"/>
                <w:szCs w:val="20"/>
              </w:rPr>
              <w:t>Максимальный</w:t>
            </w:r>
            <w:r>
              <w:rPr>
                <w:rFonts w:eastAsia="Calibri"/>
                <w:sz w:val="20"/>
                <w:szCs w:val="20"/>
              </w:rPr>
              <w:t xml:space="preserve"> размер земельного участка</w:t>
            </w:r>
            <w:r w:rsidR="00995A8D">
              <w:rPr>
                <w:rFonts w:eastAsia="Calibri"/>
                <w:sz w:val="20"/>
                <w:szCs w:val="20"/>
              </w:rPr>
              <w:t xml:space="preserve"> - 20 м</w:t>
            </w:r>
            <w:r w:rsidR="00995A8D">
              <w:rPr>
                <w:rFonts w:eastAsia="Calibri"/>
                <w:sz w:val="20"/>
                <w:szCs w:val="20"/>
                <w:vertAlign w:val="superscript"/>
              </w:rPr>
              <w:t>2</w:t>
            </w:r>
          </w:p>
          <w:p w:rsidR="00995A8D" w:rsidRDefault="00995A8D" w:rsidP="003E3D0D">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995A8D" w:rsidRDefault="00995A8D" w:rsidP="003E3D0D">
            <w:pPr>
              <w:jc w:val="both"/>
              <w:rPr>
                <w:rFonts w:eastAsia="Calibri"/>
                <w:sz w:val="20"/>
                <w:szCs w:val="20"/>
              </w:rPr>
            </w:pPr>
            <w:r>
              <w:rPr>
                <w:rFonts w:eastAsia="Calibri"/>
                <w:sz w:val="20"/>
                <w:szCs w:val="20"/>
              </w:rPr>
              <w:lastRenderedPageBreak/>
              <w:t>3. Предельное количество этажей – 1.</w:t>
            </w:r>
          </w:p>
          <w:p w:rsidR="00995A8D" w:rsidRPr="00995A8D" w:rsidRDefault="00995A8D" w:rsidP="003E3D0D">
            <w:pPr>
              <w:jc w:val="both"/>
              <w:rPr>
                <w:rFonts w:eastAsia="Calibri"/>
                <w:sz w:val="20"/>
                <w:szCs w:val="20"/>
              </w:rPr>
            </w:pPr>
            <w:r>
              <w:rPr>
                <w:rFonts w:eastAsia="Calibri"/>
                <w:sz w:val="20"/>
                <w:szCs w:val="20"/>
              </w:rPr>
              <w:t>4. Максимальный процент застройки – 80%</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lastRenderedPageBreak/>
              <w:t>3.7.2</w:t>
            </w:r>
          </w:p>
        </w:tc>
        <w:tc>
          <w:tcPr>
            <w:tcW w:w="761" w:type="pct"/>
            <w:shd w:val="clear" w:color="auto" w:fill="auto"/>
          </w:tcPr>
          <w:p w:rsidR="004537D3" w:rsidRPr="00622098" w:rsidRDefault="00D636BA" w:rsidP="003E3D0D">
            <w:pPr>
              <w:jc w:val="center"/>
              <w:rPr>
                <w:rFonts w:eastAsia="Calibri"/>
                <w:sz w:val="20"/>
                <w:szCs w:val="20"/>
              </w:rPr>
            </w:pPr>
            <w:r>
              <w:rPr>
                <w:rFonts w:eastAsia="Calibri"/>
                <w:sz w:val="20"/>
                <w:szCs w:val="20"/>
              </w:rPr>
              <w:t>Религиозное управление и образование</w:t>
            </w:r>
          </w:p>
        </w:tc>
        <w:tc>
          <w:tcPr>
            <w:tcW w:w="607" w:type="pct"/>
            <w:shd w:val="clear" w:color="auto" w:fill="auto"/>
          </w:tcPr>
          <w:p w:rsidR="004537D3" w:rsidRPr="00622098" w:rsidRDefault="00D636BA" w:rsidP="003E3D0D">
            <w:pPr>
              <w:jc w:val="center"/>
              <w:rPr>
                <w:rFonts w:eastAsia="Calibri"/>
                <w:sz w:val="20"/>
                <w:szCs w:val="20"/>
              </w:rPr>
            </w:pPr>
            <w:r>
              <w:rPr>
                <w:rFonts w:eastAsia="Calibri"/>
                <w:sz w:val="20"/>
                <w:szCs w:val="20"/>
              </w:rPr>
              <w:t>Основной</w:t>
            </w:r>
          </w:p>
        </w:tc>
        <w:tc>
          <w:tcPr>
            <w:tcW w:w="1621" w:type="pct"/>
            <w:shd w:val="clear" w:color="auto" w:fill="auto"/>
          </w:tcPr>
          <w:p w:rsidR="004537D3" w:rsidRPr="00622098" w:rsidRDefault="00785AE9" w:rsidP="003E3D0D">
            <w:pPr>
              <w:jc w:val="both"/>
              <w:rPr>
                <w:rFonts w:eastAsia="Calibri"/>
                <w:sz w:val="20"/>
                <w:szCs w:val="20"/>
              </w:rPr>
            </w:pPr>
            <w:r>
              <w:rPr>
                <w:rFonts w:eastAsia="Calibri"/>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proofErr w:type="gramStart"/>
            <w:r>
              <w:rPr>
                <w:rFonts w:eastAsia="Calibri"/>
                <w:sz w:val="20"/>
                <w:szCs w:val="20"/>
              </w:rPr>
              <w:t>образовательной</w:t>
            </w:r>
            <w:r w:rsidR="00C9777D">
              <w:rPr>
                <w:rFonts w:eastAsia="Calibri"/>
                <w:sz w:val="20"/>
                <w:szCs w:val="20"/>
              </w:rPr>
              <w:t xml:space="preserve"> </w:t>
            </w:r>
            <w:r>
              <w:rPr>
                <w:rFonts w:eastAsia="Calibri"/>
                <w:sz w:val="20"/>
                <w:szCs w:val="20"/>
              </w:rPr>
              <w:t xml:space="preserve"> деятельности</w:t>
            </w:r>
            <w:proofErr w:type="gramEnd"/>
            <w:r>
              <w:rPr>
                <w:rFonts w:eastAsia="Calibri"/>
                <w:sz w:val="20"/>
                <w:szCs w:val="20"/>
              </w:rPr>
              <w:t xml:space="preserve"> </w:t>
            </w:r>
            <w:r w:rsidR="00C9777D">
              <w:rPr>
                <w:rFonts w:eastAsia="Calibri"/>
                <w:sz w:val="20"/>
                <w:szCs w:val="20"/>
              </w:rPr>
              <w:t>(монастыри, скиты, дома священнослужителей, воскресные и религиозные школы, семинарии, духовные училища)</w:t>
            </w:r>
          </w:p>
        </w:tc>
        <w:tc>
          <w:tcPr>
            <w:tcW w:w="1573" w:type="pct"/>
            <w:shd w:val="clear" w:color="auto" w:fill="auto"/>
          </w:tcPr>
          <w:p w:rsidR="004537D3" w:rsidRDefault="00995A8D" w:rsidP="003E3D0D">
            <w:pPr>
              <w:jc w:val="both"/>
              <w:rPr>
                <w:rFonts w:eastAsia="Calibri"/>
                <w:sz w:val="20"/>
                <w:szCs w:val="20"/>
              </w:rPr>
            </w:pPr>
            <w:r>
              <w:rPr>
                <w:rFonts w:eastAsia="Calibri"/>
                <w:sz w:val="20"/>
                <w:szCs w:val="20"/>
              </w:rPr>
              <w:t>1. Предельные размеры земельных участков 0.15 га.</w:t>
            </w:r>
          </w:p>
          <w:p w:rsidR="00995A8D" w:rsidRDefault="00995A8D" w:rsidP="003E3D0D">
            <w:pPr>
              <w:jc w:val="both"/>
              <w:rPr>
                <w:rFonts w:eastAsia="Calibri"/>
                <w:sz w:val="20"/>
                <w:szCs w:val="20"/>
              </w:rPr>
            </w:pPr>
            <w:r>
              <w:rPr>
                <w:rFonts w:eastAsia="Calibri"/>
                <w:sz w:val="20"/>
                <w:szCs w:val="20"/>
              </w:rPr>
              <w:t>2. Минимальный отступ от границ земельного участка – 3 метра.</w:t>
            </w:r>
          </w:p>
          <w:p w:rsidR="00995A8D" w:rsidRDefault="00995A8D" w:rsidP="003E3D0D">
            <w:pPr>
              <w:jc w:val="both"/>
              <w:rPr>
                <w:rFonts w:eastAsia="Calibri"/>
                <w:sz w:val="20"/>
                <w:szCs w:val="20"/>
              </w:rPr>
            </w:pPr>
            <w:r>
              <w:rPr>
                <w:rFonts w:eastAsia="Calibri"/>
                <w:sz w:val="20"/>
                <w:szCs w:val="20"/>
              </w:rPr>
              <w:t>3. Предельное количество этажей – 2.</w:t>
            </w:r>
          </w:p>
          <w:p w:rsidR="00995A8D" w:rsidRPr="00622098" w:rsidRDefault="00995A8D" w:rsidP="003E3D0D">
            <w:pPr>
              <w:jc w:val="both"/>
              <w:rPr>
                <w:rFonts w:eastAsia="Calibri"/>
                <w:sz w:val="20"/>
                <w:szCs w:val="20"/>
              </w:rPr>
            </w:pPr>
            <w:r>
              <w:rPr>
                <w:rFonts w:eastAsia="Calibri"/>
                <w:sz w:val="20"/>
                <w:szCs w:val="20"/>
              </w:rPr>
              <w:t>4. Максимальный процент застройки – 60%</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w:t>
            </w:r>
            <w:r w:rsidR="00785AE9">
              <w:rPr>
                <w:rFonts w:eastAsia="Calibri"/>
                <w:sz w:val="20"/>
                <w:szCs w:val="20"/>
              </w:rPr>
              <w:t xml:space="preserve"> </w:t>
            </w:r>
            <w:r>
              <w:rPr>
                <w:rFonts w:eastAsia="Calibri"/>
                <w:sz w:val="20"/>
                <w:szCs w:val="20"/>
              </w:rPr>
              <w:t>.7.2</w:t>
            </w:r>
          </w:p>
        </w:tc>
        <w:tc>
          <w:tcPr>
            <w:tcW w:w="761" w:type="pct"/>
            <w:shd w:val="clear" w:color="auto" w:fill="auto"/>
          </w:tcPr>
          <w:p w:rsidR="004537D3" w:rsidRPr="00622098" w:rsidRDefault="00D636BA" w:rsidP="003E3D0D">
            <w:pPr>
              <w:jc w:val="center"/>
              <w:rPr>
                <w:rFonts w:eastAsia="Calibri"/>
                <w:sz w:val="20"/>
                <w:szCs w:val="20"/>
              </w:rPr>
            </w:pPr>
            <w:r>
              <w:rPr>
                <w:rFonts w:eastAsia="Calibri"/>
                <w:sz w:val="20"/>
                <w:szCs w:val="20"/>
              </w:rPr>
              <w:t>Религиозное управление и образование</w:t>
            </w:r>
          </w:p>
        </w:tc>
        <w:tc>
          <w:tcPr>
            <w:tcW w:w="607" w:type="pct"/>
            <w:shd w:val="clear" w:color="auto" w:fill="auto"/>
          </w:tcPr>
          <w:p w:rsidR="004537D3" w:rsidRDefault="00D636BA" w:rsidP="003E3D0D">
            <w:pPr>
              <w:jc w:val="center"/>
              <w:rPr>
                <w:rFonts w:eastAsia="Calibri"/>
                <w:sz w:val="20"/>
                <w:szCs w:val="20"/>
              </w:rPr>
            </w:pPr>
            <w:proofErr w:type="spellStart"/>
            <w:r>
              <w:rPr>
                <w:rFonts w:eastAsia="Calibri"/>
                <w:sz w:val="20"/>
                <w:szCs w:val="20"/>
              </w:rPr>
              <w:t>Вспомога</w:t>
            </w:r>
            <w:proofErr w:type="spellEnd"/>
          </w:p>
          <w:p w:rsidR="00D636BA" w:rsidRPr="00622098" w:rsidRDefault="00D636BA" w:rsidP="003E3D0D">
            <w:pPr>
              <w:jc w:val="center"/>
              <w:rPr>
                <w:rFonts w:eastAsia="Calibri"/>
                <w:sz w:val="20"/>
                <w:szCs w:val="20"/>
              </w:rPr>
            </w:pPr>
            <w:r>
              <w:rPr>
                <w:rFonts w:eastAsia="Calibri"/>
                <w:sz w:val="20"/>
                <w:szCs w:val="20"/>
              </w:rPr>
              <w:t>тельный</w:t>
            </w:r>
          </w:p>
        </w:tc>
        <w:tc>
          <w:tcPr>
            <w:tcW w:w="1621" w:type="pct"/>
            <w:shd w:val="clear" w:color="auto" w:fill="auto"/>
          </w:tcPr>
          <w:p w:rsidR="004537D3" w:rsidRPr="00622098" w:rsidRDefault="00C9777D"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обслуживания</w:t>
            </w:r>
          </w:p>
        </w:tc>
        <w:tc>
          <w:tcPr>
            <w:tcW w:w="1573" w:type="pct"/>
            <w:shd w:val="clear" w:color="auto" w:fill="auto"/>
          </w:tcPr>
          <w:p w:rsidR="004537D3" w:rsidRPr="00622098" w:rsidRDefault="00995A8D" w:rsidP="003E3D0D">
            <w:pPr>
              <w:jc w:val="both"/>
              <w:rPr>
                <w:rFonts w:eastAsia="Calibri"/>
                <w:sz w:val="20"/>
                <w:szCs w:val="20"/>
              </w:rPr>
            </w:pPr>
            <w:r>
              <w:rPr>
                <w:rFonts w:eastAsia="Calibri"/>
                <w:sz w:val="20"/>
                <w:szCs w:val="20"/>
              </w:rPr>
              <w:t>В соответствии с техническими условиями и в зависимости от параметров объектов основного вида использования.</w:t>
            </w:r>
          </w:p>
        </w:tc>
      </w:tr>
      <w:tr w:rsidR="004537D3" w:rsidTr="0031086C">
        <w:tc>
          <w:tcPr>
            <w:tcW w:w="438" w:type="pct"/>
            <w:shd w:val="clear" w:color="auto" w:fill="auto"/>
          </w:tcPr>
          <w:p w:rsidR="004537D3" w:rsidRPr="00622098" w:rsidRDefault="00085197" w:rsidP="003E3D0D">
            <w:pPr>
              <w:jc w:val="center"/>
              <w:rPr>
                <w:rFonts w:eastAsia="Calibri"/>
                <w:sz w:val="20"/>
                <w:szCs w:val="20"/>
              </w:rPr>
            </w:pPr>
            <w:r>
              <w:rPr>
                <w:rFonts w:eastAsia="Calibri"/>
                <w:sz w:val="20"/>
                <w:szCs w:val="20"/>
              </w:rPr>
              <w:t>3.7.2</w:t>
            </w:r>
          </w:p>
        </w:tc>
        <w:tc>
          <w:tcPr>
            <w:tcW w:w="761" w:type="pct"/>
            <w:shd w:val="clear" w:color="auto" w:fill="auto"/>
          </w:tcPr>
          <w:p w:rsidR="004537D3" w:rsidRPr="00622098" w:rsidRDefault="00D636BA" w:rsidP="003E3D0D">
            <w:pPr>
              <w:jc w:val="center"/>
              <w:rPr>
                <w:rFonts w:eastAsia="Calibri"/>
                <w:sz w:val="20"/>
                <w:szCs w:val="20"/>
              </w:rPr>
            </w:pPr>
            <w:r>
              <w:rPr>
                <w:rFonts w:eastAsia="Calibri"/>
                <w:sz w:val="20"/>
                <w:szCs w:val="20"/>
              </w:rPr>
              <w:t>Религиозное управление и образование</w:t>
            </w:r>
          </w:p>
        </w:tc>
        <w:tc>
          <w:tcPr>
            <w:tcW w:w="607" w:type="pct"/>
            <w:shd w:val="clear" w:color="auto" w:fill="auto"/>
          </w:tcPr>
          <w:p w:rsidR="004537D3" w:rsidRDefault="00D636BA" w:rsidP="003E3D0D">
            <w:pPr>
              <w:jc w:val="center"/>
              <w:rPr>
                <w:rFonts w:eastAsia="Calibri"/>
                <w:sz w:val="20"/>
                <w:szCs w:val="20"/>
              </w:rPr>
            </w:pPr>
            <w:r>
              <w:rPr>
                <w:rFonts w:eastAsia="Calibri"/>
                <w:sz w:val="20"/>
                <w:szCs w:val="20"/>
              </w:rPr>
              <w:t xml:space="preserve">Условно </w:t>
            </w:r>
          </w:p>
          <w:p w:rsidR="00D636BA" w:rsidRDefault="00D636BA" w:rsidP="003E3D0D">
            <w:pPr>
              <w:jc w:val="center"/>
              <w:rPr>
                <w:rFonts w:eastAsia="Calibri"/>
                <w:sz w:val="20"/>
                <w:szCs w:val="20"/>
              </w:rPr>
            </w:pPr>
            <w:r>
              <w:rPr>
                <w:rFonts w:eastAsia="Calibri"/>
                <w:sz w:val="20"/>
                <w:szCs w:val="20"/>
              </w:rPr>
              <w:t>разрешён</w:t>
            </w:r>
          </w:p>
          <w:p w:rsidR="00D636BA" w:rsidRPr="00622098" w:rsidRDefault="00D636BA"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4537D3" w:rsidRPr="00622098" w:rsidRDefault="00995A8D" w:rsidP="003E3D0D">
            <w:pPr>
              <w:jc w:val="both"/>
              <w:rPr>
                <w:rFonts w:eastAsia="Calibri"/>
                <w:sz w:val="20"/>
                <w:szCs w:val="20"/>
              </w:rPr>
            </w:pPr>
            <w:r>
              <w:rPr>
                <w:rFonts w:eastAsia="Calibri"/>
                <w:sz w:val="20"/>
                <w:szCs w:val="20"/>
              </w:rPr>
              <w:t>Условно разрешённые виды использования земельных участков отсутствуют</w:t>
            </w:r>
          </w:p>
        </w:tc>
        <w:tc>
          <w:tcPr>
            <w:tcW w:w="1573" w:type="pct"/>
            <w:shd w:val="clear" w:color="auto" w:fill="auto"/>
          </w:tcPr>
          <w:p w:rsidR="004537D3" w:rsidRPr="00622098" w:rsidRDefault="00995A8D" w:rsidP="003E3D0D">
            <w:pPr>
              <w:jc w:val="both"/>
              <w:rPr>
                <w:rFonts w:eastAsia="Calibri"/>
                <w:sz w:val="20"/>
                <w:szCs w:val="20"/>
              </w:rPr>
            </w:pPr>
            <w:r>
              <w:rPr>
                <w:rFonts w:eastAsia="Calibri"/>
                <w:sz w:val="20"/>
                <w:szCs w:val="20"/>
              </w:rPr>
              <w:t>Предельные размеры земельных участков и предельные параметры объектов строительства отсутствуют</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3.8</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Общественное управление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297718" w:rsidP="003E3D0D">
            <w:pPr>
              <w:jc w:val="both"/>
              <w:rPr>
                <w:rFonts w:eastAsia="Calibri"/>
                <w:sz w:val="20"/>
                <w:szCs w:val="20"/>
              </w:rPr>
            </w:pPr>
            <w:r>
              <w:rPr>
                <w:rFonts w:eastAsia="Calibri"/>
                <w:sz w:val="20"/>
                <w:szCs w:val="20"/>
              </w:rPr>
              <w:t>Размещение зданий, предназначенных для размещения органов и организаций общественного управления. Содержание данного вида разрешённого использования включает в себя содержание видов разрешённого использования с кодами 3.8.1</w:t>
            </w:r>
          </w:p>
        </w:tc>
        <w:tc>
          <w:tcPr>
            <w:tcW w:w="1573" w:type="pct"/>
            <w:shd w:val="clear" w:color="auto" w:fill="auto"/>
          </w:tcPr>
          <w:p w:rsidR="003E1E7F" w:rsidRPr="00622098" w:rsidRDefault="003E1E7F" w:rsidP="003E3D0D">
            <w:pPr>
              <w:jc w:val="both"/>
              <w:rPr>
                <w:rFonts w:eastAsia="Calibri"/>
                <w:sz w:val="20"/>
                <w:szCs w:val="20"/>
              </w:rPr>
            </w:pP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3.8.1</w:t>
            </w:r>
          </w:p>
        </w:tc>
        <w:tc>
          <w:tcPr>
            <w:tcW w:w="761" w:type="pct"/>
            <w:shd w:val="clear" w:color="auto" w:fill="auto"/>
          </w:tcPr>
          <w:p w:rsidR="003E1E7F" w:rsidRPr="00622098" w:rsidRDefault="00D636BA" w:rsidP="00F57BDB">
            <w:pPr>
              <w:jc w:val="center"/>
              <w:rPr>
                <w:rFonts w:eastAsia="Calibri"/>
                <w:sz w:val="20"/>
                <w:szCs w:val="20"/>
              </w:rPr>
            </w:pPr>
            <w:r>
              <w:rPr>
                <w:rFonts w:eastAsia="Calibri"/>
                <w:sz w:val="20"/>
                <w:szCs w:val="20"/>
              </w:rPr>
              <w:t>Государственное управление</w:t>
            </w:r>
          </w:p>
        </w:tc>
        <w:tc>
          <w:tcPr>
            <w:tcW w:w="607" w:type="pct"/>
            <w:shd w:val="clear" w:color="auto" w:fill="auto"/>
          </w:tcPr>
          <w:p w:rsidR="003E1E7F" w:rsidRPr="00622098" w:rsidRDefault="00D636BA"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297718" w:rsidP="003E3D0D">
            <w:pPr>
              <w:jc w:val="both"/>
              <w:rPr>
                <w:rFonts w:eastAsia="Calibri"/>
                <w:sz w:val="20"/>
                <w:szCs w:val="20"/>
              </w:rPr>
            </w:pPr>
            <w:r>
              <w:rPr>
                <w:rFonts w:eastAsia="Calibri"/>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573" w:type="pct"/>
            <w:shd w:val="clear" w:color="auto" w:fill="auto"/>
          </w:tcPr>
          <w:p w:rsidR="003E1E7F" w:rsidRDefault="00995A8D" w:rsidP="00995A8D">
            <w:pPr>
              <w:jc w:val="both"/>
              <w:rPr>
                <w:rFonts w:eastAsia="Calibri"/>
                <w:sz w:val="20"/>
                <w:szCs w:val="20"/>
              </w:rPr>
            </w:pPr>
            <w:r>
              <w:rPr>
                <w:rFonts w:eastAsia="Calibri"/>
                <w:sz w:val="20"/>
                <w:szCs w:val="20"/>
              </w:rPr>
              <w:t>1. Предельные размеры земельного участка не подлежат установлению</w:t>
            </w:r>
          </w:p>
          <w:p w:rsidR="00995A8D" w:rsidRDefault="00995A8D" w:rsidP="00995A8D">
            <w:pPr>
              <w:jc w:val="both"/>
              <w:rPr>
                <w:rFonts w:eastAsia="Calibri"/>
                <w:sz w:val="20"/>
                <w:szCs w:val="20"/>
              </w:rPr>
            </w:pPr>
            <w:r>
              <w:rPr>
                <w:rFonts w:eastAsia="Calibri"/>
                <w:sz w:val="20"/>
                <w:szCs w:val="20"/>
              </w:rPr>
              <w:t>2. Минимальный отступ от границ земельного участка – 3 метра.</w:t>
            </w:r>
          </w:p>
          <w:p w:rsidR="00995A8D" w:rsidRDefault="00995A8D" w:rsidP="00995A8D">
            <w:pPr>
              <w:jc w:val="both"/>
              <w:rPr>
                <w:rFonts w:eastAsia="Calibri"/>
                <w:sz w:val="20"/>
                <w:szCs w:val="20"/>
              </w:rPr>
            </w:pPr>
            <w:r>
              <w:rPr>
                <w:rFonts w:eastAsia="Calibri"/>
                <w:sz w:val="20"/>
                <w:szCs w:val="20"/>
              </w:rPr>
              <w:t>3. Предельное количество этажей – 2.</w:t>
            </w:r>
          </w:p>
          <w:p w:rsidR="00995A8D" w:rsidRPr="00622098" w:rsidRDefault="00995A8D" w:rsidP="00995A8D">
            <w:pPr>
              <w:jc w:val="both"/>
              <w:rPr>
                <w:rFonts w:eastAsia="Calibri"/>
                <w:sz w:val="20"/>
                <w:szCs w:val="20"/>
              </w:rPr>
            </w:pPr>
            <w:r>
              <w:rPr>
                <w:rFonts w:eastAsia="Calibri"/>
                <w:sz w:val="20"/>
                <w:szCs w:val="20"/>
              </w:rPr>
              <w:t>4. Максимальный процент застройки – 50%</w:t>
            </w:r>
          </w:p>
        </w:tc>
      </w:tr>
      <w:tr w:rsidR="003E1E7F" w:rsidTr="0031086C">
        <w:tc>
          <w:tcPr>
            <w:tcW w:w="438" w:type="pct"/>
            <w:shd w:val="clear" w:color="auto" w:fill="auto"/>
          </w:tcPr>
          <w:p w:rsidR="003E1E7F" w:rsidRPr="00622098" w:rsidRDefault="00085197" w:rsidP="003E3D0D">
            <w:pPr>
              <w:jc w:val="center"/>
              <w:rPr>
                <w:rFonts w:eastAsia="Calibri"/>
                <w:sz w:val="20"/>
                <w:szCs w:val="20"/>
              </w:rPr>
            </w:pPr>
            <w:r>
              <w:rPr>
                <w:rFonts w:eastAsia="Calibri"/>
                <w:sz w:val="20"/>
                <w:szCs w:val="20"/>
              </w:rPr>
              <w:t>3.8.1</w:t>
            </w:r>
          </w:p>
        </w:tc>
        <w:tc>
          <w:tcPr>
            <w:tcW w:w="761" w:type="pct"/>
            <w:shd w:val="clear" w:color="auto" w:fill="auto"/>
          </w:tcPr>
          <w:p w:rsidR="003E1E7F" w:rsidRPr="00622098" w:rsidRDefault="00D636BA" w:rsidP="00F57BDB">
            <w:pPr>
              <w:jc w:val="center"/>
              <w:rPr>
                <w:rFonts w:eastAsia="Calibri"/>
                <w:sz w:val="20"/>
                <w:szCs w:val="20"/>
              </w:rPr>
            </w:pPr>
            <w:r>
              <w:rPr>
                <w:rFonts w:eastAsia="Calibri"/>
                <w:sz w:val="20"/>
                <w:szCs w:val="20"/>
              </w:rPr>
              <w:t>Государственное управление</w:t>
            </w:r>
          </w:p>
        </w:tc>
        <w:tc>
          <w:tcPr>
            <w:tcW w:w="607" w:type="pct"/>
            <w:shd w:val="clear" w:color="auto" w:fill="auto"/>
          </w:tcPr>
          <w:p w:rsidR="003E1E7F" w:rsidRDefault="00D636BA" w:rsidP="003E3D0D">
            <w:pPr>
              <w:jc w:val="center"/>
              <w:rPr>
                <w:rFonts w:eastAsia="Calibri"/>
                <w:sz w:val="20"/>
                <w:szCs w:val="20"/>
              </w:rPr>
            </w:pPr>
            <w:proofErr w:type="spellStart"/>
            <w:r>
              <w:rPr>
                <w:rFonts w:eastAsia="Calibri"/>
                <w:sz w:val="20"/>
                <w:szCs w:val="20"/>
              </w:rPr>
              <w:t>Вспомога</w:t>
            </w:r>
            <w:proofErr w:type="spellEnd"/>
          </w:p>
          <w:p w:rsidR="00D636BA" w:rsidRPr="00622098" w:rsidRDefault="00D636BA"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1322CD"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73" w:type="pct"/>
            <w:shd w:val="clear" w:color="auto" w:fill="auto"/>
          </w:tcPr>
          <w:p w:rsidR="003E1E7F" w:rsidRPr="00622098" w:rsidRDefault="00995A8D" w:rsidP="003E3D0D">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283B60" w:rsidTr="0031086C">
        <w:tc>
          <w:tcPr>
            <w:tcW w:w="438" w:type="pct"/>
            <w:shd w:val="clear" w:color="auto" w:fill="auto"/>
          </w:tcPr>
          <w:p w:rsidR="00283B60" w:rsidRPr="00622098" w:rsidRDefault="00085197" w:rsidP="003E3D0D">
            <w:pPr>
              <w:jc w:val="center"/>
              <w:rPr>
                <w:rFonts w:eastAsia="Calibri"/>
                <w:sz w:val="20"/>
                <w:szCs w:val="20"/>
              </w:rPr>
            </w:pPr>
            <w:r>
              <w:rPr>
                <w:rFonts w:eastAsia="Calibri"/>
                <w:sz w:val="20"/>
                <w:szCs w:val="20"/>
              </w:rPr>
              <w:t>3.8.1</w:t>
            </w:r>
          </w:p>
        </w:tc>
        <w:tc>
          <w:tcPr>
            <w:tcW w:w="761" w:type="pct"/>
            <w:shd w:val="clear" w:color="auto" w:fill="auto"/>
          </w:tcPr>
          <w:p w:rsidR="00283B60" w:rsidRPr="00622098" w:rsidRDefault="00D636BA" w:rsidP="00F57BDB">
            <w:pPr>
              <w:jc w:val="center"/>
              <w:rPr>
                <w:rFonts w:eastAsia="Calibri"/>
                <w:sz w:val="20"/>
                <w:szCs w:val="20"/>
              </w:rPr>
            </w:pPr>
            <w:r>
              <w:rPr>
                <w:rFonts w:eastAsia="Calibri"/>
                <w:sz w:val="20"/>
                <w:szCs w:val="20"/>
              </w:rPr>
              <w:t>Государственное управление</w:t>
            </w:r>
          </w:p>
        </w:tc>
        <w:tc>
          <w:tcPr>
            <w:tcW w:w="607" w:type="pct"/>
            <w:shd w:val="clear" w:color="auto" w:fill="auto"/>
          </w:tcPr>
          <w:p w:rsidR="00283B60" w:rsidRDefault="001322CD" w:rsidP="003E3D0D">
            <w:pPr>
              <w:jc w:val="center"/>
              <w:rPr>
                <w:rFonts w:eastAsia="Calibri"/>
                <w:sz w:val="20"/>
                <w:szCs w:val="20"/>
              </w:rPr>
            </w:pPr>
            <w:r>
              <w:rPr>
                <w:rFonts w:eastAsia="Calibri"/>
                <w:sz w:val="20"/>
                <w:szCs w:val="20"/>
              </w:rPr>
              <w:t xml:space="preserve">Условно </w:t>
            </w:r>
          </w:p>
          <w:p w:rsidR="001322CD" w:rsidRDefault="001322CD" w:rsidP="003E3D0D">
            <w:pPr>
              <w:jc w:val="center"/>
              <w:rPr>
                <w:rFonts w:eastAsia="Calibri"/>
                <w:sz w:val="20"/>
                <w:szCs w:val="20"/>
              </w:rPr>
            </w:pPr>
            <w:r>
              <w:rPr>
                <w:rFonts w:eastAsia="Calibri"/>
                <w:sz w:val="20"/>
                <w:szCs w:val="20"/>
              </w:rPr>
              <w:t>разрешён</w:t>
            </w:r>
          </w:p>
          <w:p w:rsidR="001322CD" w:rsidRPr="00622098" w:rsidRDefault="001322CD"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283B60" w:rsidRPr="00622098" w:rsidRDefault="00527054" w:rsidP="003E3D0D">
            <w:pPr>
              <w:jc w:val="both"/>
              <w:rPr>
                <w:rFonts w:eastAsia="Calibri"/>
                <w:sz w:val="20"/>
                <w:szCs w:val="20"/>
              </w:rPr>
            </w:pPr>
            <w:r>
              <w:rPr>
                <w:rFonts w:eastAsia="Calibri"/>
                <w:sz w:val="20"/>
                <w:szCs w:val="20"/>
              </w:rPr>
              <w:t>Библиотеки, архивы, музеи, объекты общественного питания</w:t>
            </w:r>
          </w:p>
        </w:tc>
        <w:tc>
          <w:tcPr>
            <w:tcW w:w="1573" w:type="pct"/>
            <w:shd w:val="clear" w:color="auto" w:fill="auto"/>
          </w:tcPr>
          <w:p w:rsidR="00283B60" w:rsidRDefault="00527054" w:rsidP="003E3D0D">
            <w:pPr>
              <w:jc w:val="both"/>
              <w:rPr>
                <w:rFonts w:eastAsia="Calibri"/>
                <w:sz w:val="20"/>
                <w:szCs w:val="20"/>
              </w:rPr>
            </w:pPr>
            <w:r>
              <w:rPr>
                <w:rFonts w:eastAsia="Calibri"/>
                <w:sz w:val="20"/>
                <w:szCs w:val="20"/>
              </w:rPr>
              <w:t>1. Предельные размеры земельных участков музеев, библиотек, архивов не подлежит установлению.</w:t>
            </w:r>
          </w:p>
          <w:p w:rsidR="00527054" w:rsidRDefault="00527054" w:rsidP="003E3D0D">
            <w:pPr>
              <w:jc w:val="both"/>
              <w:rPr>
                <w:rFonts w:eastAsia="Calibri"/>
                <w:sz w:val="20"/>
                <w:szCs w:val="20"/>
              </w:rPr>
            </w:pPr>
            <w:r>
              <w:rPr>
                <w:rFonts w:eastAsia="Calibri"/>
                <w:sz w:val="20"/>
                <w:szCs w:val="20"/>
              </w:rPr>
              <w:t>2. Максимальный размер земельного участка объекта общественного питания – 0.2 га на 50 посадочных мест.</w:t>
            </w:r>
          </w:p>
          <w:p w:rsidR="00527054" w:rsidRDefault="00527054" w:rsidP="003E3D0D">
            <w:pPr>
              <w:jc w:val="both"/>
              <w:rPr>
                <w:rFonts w:eastAsia="Calibri"/>
                <w:sz w:val="20"/>
                <w:szCs w:val="20"/>
              </w:rPr>
            </w:pPr>
            <w:r>
              <w:rPr>
                <w:rFonts w:eastAsia="Calibri"/>
                <w:sz w:val="20"/>
                <w:szCs w:val="20"/>
              </w:rPr>
              <w:t>3. Минимальный отступ от границ земельного участка – 3 метра.</w:t>
            </w:r>
          </w:p>
          <w:p w:rsidR="00527054" w:rsidRDefault="00527054" w:rsidP="003E3D0D">
            <w:pPr>
              <w:jc w:val="both"/>
              <w:rPr>
                <w:rFonts w:eastAsia="Calibri"/>
                <w:sz w:val="20"/>
                <w:szCs w:val="20"/>
              </w:rPr>
            </w:pPr>
            <w:r>
              <w:rPr>
                <w:rFonts w:eastAsia="Calibri"/>
                <w:sz w:val="20"/>
                <w:szCs w:val="20"/>
              </w:rPr>
              <w:t>4. Предельное количество этажей – 2.</w:t>
            </w:r>
          </w:p>
          <w:p w:rsidR="00527054" w:rsidRPr="00622098" w:rsidRDefault="00527054" w:rsidP="003E3D0D">
            <w:pPr>
              <w:jc w:val="both"/>
              <w:rPr>
                <w:rFonts w:eastAsia="Calibri"/>
                <w:sz w:val="20"/>
                <w:szCs w:val="20"/>
              </w:rPr>
            </w:pPr>
            <w:r>
              <w:rPr>
                <w:rFonts w:eastAsia="Calibri"/>
                <w:sz w:val="20"/>
                <w:szCs w:val="20"/>
              </w:rPr>
              <w:t>5. Максимальный процент застройки – 50%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3.10.1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Амбулаторное ветеринарное обслуживание</w:t>
            </w:r>
          </w:p>
        </w:tc>
        <w:tc>
          <w:tcPr>
            <w:tcW w:w="607" w:type="pct"/>
            <w:shd w:val="clear" w:color="auto" w:fill="auto"/>
          </w:tcPr>
          <w:p w:rsidR="003E1E7F" w:rsidRPr="00622098" w:rsidRDefault="003E1E7F" w:rsidP="003E3D0D">
            <w:pPr>
              <w:jc w:val="center"/>
              <w:rPr>
                <w:rFonts w:eastAsia="Calibri"/>
                <w:sz w:val="20"/>
                <w:szCs w:val="20"/>
              </w:rPr>
            </w:pPr>
            <w:r>
              <w:rPr>
                <w:rFonts w:eastAsia="Calibri"/>
                <w:sz w:val="20"/>
                <w:szCs w:val="20"/>
              </w:rPr>
              <w:t>Основной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1.Минимальный размер земельного участка – 0.02 га.</w:t>
            </w:r>
          </w:p>
          <w:p w:rsidR="003E1E7F" w:rsidRDefault="003E1E7F" w:rsidP="003E3D0D">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3E3D0D">
            <w:pPr>
              <w:jc w:val="both"/>
              <w:rPr>
                <w:rFonts w:eastAsia="Calibri"/>
                <w:sz w:val="20"/>
                <w:szCs w:val="20"/>
              </w:rPr>
            </w:pPr>
            <w:r>
              <w:rPr>
                <w:rFonts w:eastAsia="Calibri"/>
                <w:sz w:val="20"/>
                <w:szCs w:val="20"/>
              </w:rPr>
              <w:t>3.Предельное количество этажей – 1.</w:t>
            </w:r>
          </w:p>
          <w:p w:rsidR="003E1E7F" w:rsidRPr="00622098" w:rsidRDefault="003E1E7F" w:rsidP="003E3D0D">
            <w:pPr>
              <w:jc w:val="both"/>
              <w:rPr>
                <w:rFonts w:eastAsia="Calibri"/>
                <w:sz w:val="20"/>
                <w:szCs w:val="20"/>
              </w:rPr>
            </w:pPr>
            <w:r>
              <w:rPr>
                <w:rFonts w:eastAsia="Calibri"/>
                <w:sz w:val="20"/>
                <w:szCs w:val="20"/>
              </w:rPr>
              <w:t>4.Максимальный процент застройки – 50%.</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3.10.1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Амбулаторное ветеринарное обслуживание</w:t>
            </w:r>
          </w:p>
        </w:tc>
        <w:tc>
          <w:tcPr>
            <w:tcW w:w="607" w:type="pct"/>
            <w:shd w:val="clear" w:color="auto" w:fill="auto"/>
          </w:tcPr>
          <w:p w:rsidR="003E1E7F" w:rsidRDefault="003E1E7F" w:rsidP="003E3D0D">
            <w:pPr>
              <w:jc w:val="center"/>
              <w:rPr>
                <w:rFonts w:eastAsia="Calibri"/>
                <w:sz w:val="20"/>
                <w:szCs w:val="20"/>
              </w:rPr>
            </w:pPr>
            <w:proofErr w:type="spellStart"/>
            <w:r>
              <w:rPr>
                <w:rFonts w:eastAsia="Calibri"/>
                <w:sz w:val="20"/>
                <w:szCs w:val="20"/>
              </w:rPr>
              <w:t>Вспомога</w:t>
            </w:r>
            <w:proofErr w:type="spellEnd"/>
          </w:p>
          <w:p w:rsidR="003E1E7F" w:rsidRPr="00622098" w:rsidRDefault="003E1E7F" w:rsidP="003E3D0D">
            <w:pPr>
              <w:jc w:val="center"/>
              <w:rPr>
                <w:rFonts w:eastAsia="Calibri"/>
                <w:sz w:val="20"/>
                <w:szCs w:val="20"/>
              </w:rPr>
            </w:pPr>
            <w:r>
              <w:rPr>
                <w:rFonts w:eastAsia="Calibri"/>
                <w:sz w:val="20"/>
                <w:szCs w:val="20"/>
              </w:rPr>
              <w:t>тельный</w:t>
            </w:r>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парковки перед объектами основных видов использования</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622098" w:rsidRDefault="003E1E7F" w:rsidP="003E3D0D">
            <w:pPr>
              <w:jc w:val="both"/>
              <w:rPr>
                <w:rFonts w:eastAsia="Calibri"/>
                <w:sz w:val="20"/>
                <w:szCs w:val="20"/>
              </w:rPr>
            </w:pPr>
            <w:r>
              <w:rPr>
                <w:rFonts w:eastAsia="Calibri"/>
                <w:sz w:val="20"/>
                <w:szCs w:val="20"/>
              </w:rPr>
              <w:t>2.Минимальный размер земельного участка парковочного места – 25 кв.м. на одну автомашину.</w:t>
            </w:r>
          </w:p>
        </w:tc>
      </w:tr>
      <w:tr w:rsidR="003E1E7F" w:rsidTr="0031086C">
        <w:tc>
          <w:tcPr>
            <w:tcW w:w="438" w:type="pct"/>
            <w:shd w:val="clear" w:color="auto" w:fill="auto"/>
          </w:tcPr>
          <w:p w:rsidR="003E1E7F" w:rsidRPr="00622098" w:rsidRDefault="003E1E7F" w:rsidP="003E3D0D">
            <w:pPr>
              <w:jc w:val="center"/>
              <w:rPr>
                <w:rFonts w:eastAsia="Calibri"/>
                <w:sz w:val="20"/>
                <w:szCs w:val="20"/>
              </w:rPr>
            </w:pPr>
            <w:r>
              <w:rPr>
                <w:rFonts w:eastAsia="Calibri"/>
                <w:sz w:val="20"/>
                <w:szCs w:val="20"/>
              </w:rPr>
              <w:t>3.10.1</w:t>
            </w:r>
          </w:p>
        </w:tc>
        <w:tc>
          <w:tcPr>
            <w:tcW w:w="761" w:type="pct"/>
            <w:shd w:val="clear" w:color="auto" w:fill="auto"/>
          </w:tcPr>
          <w:p w:rsidR="003E1E7F" w:rsidRPr="00622098" w:rsidRDefault="003E1E7F" w:rsidP="00F57BDB">
            <w:pPr>
              <w:jc w:val="center"/>
              <w:rPr>
                <w:rFonts w:eastAsia="Calibri"/>
                <w:sz w:val="20"/>
                <w:szCs w:val="20"/>
              </w:rPr>
            </w:pPr>
            <w:r>
              <w:rPr>
                <w:rFonts w:eastAsia="Calibri"/>
                <w:sz w:val="20"/>
                <w:szCs w:val="20"/>
              </w:rPr>
              <w:t>Амбулаторное ветеринарное обслуживание</w:t>
            </w:r>
          </w:p>
        </w:tc>
        <w:tc>
          <w:tcPr>
            <w:tcW w:w="607" w:type="pct"/>
            <w:shd w:val="clear" w:color="auto" w:fill="auto"/>
          </w:tcPr>
          <w:p w:rsidR="003E1E7F" w:rsidRDefault="003E1E7F" w:rsidP="003E3D0D">
            <w:pPr>
              <w:jc w:val="center"/>
              <w:rPr>
                <w:rFonts w:eastAsia="Calibri"/>
                <w:sz w:val="20"/>
                <w:szCs w:val="20"/>
              </w:rPr>
            </w:pPr>
            <w:r>
              <w:rPr>
                <w:rFonts w:eastAsia="Calibri"/>
                <w:sz w:val="20"/>
                <w:szCs w:val="20"/>
              </w:rPr>
              <w:t>Условно</w:t>
            </w:r>
          </w:p>
          <w:p w:rsidR="003E1E7F" w:rsidRDefault="003E1E7F" w:rsidP="003E3D0D">
            <w:pPr>
              <w:jc w:val="center"/>
              <w:rPr>
                <w:rFonts w:eastAsia="Calibri"/>
                <w:sz w:val="20"/>
                <w:szCs w:val="20"/>
              </w:rPr>
            </w:pPr>
            <w:r>
              <w:rPr>
                <w:rFonts w:eastAsia="Calibri"/>
                <w:sz w:val="20"/>
                <w:szCs w:val="20"/>
              </w:rPr>
              <w:t>разрешён</w:t>
            </w:r>
          </w:p>
          <w:p w:rsidR="003E1E7F" w:rsidRPr="00622098" w:rsidRDefault="003E1E7F" w:rsidP="003E3D0D">
            <w:pPr>
              <w:jc w:val="center"/>
              <w:rPr>
                <w:rFonts w:eastAsia="Calibri"/>
                <w:sz w:val="20"/>
                <w:szCs w:val="20"/>
              </w:rPr>
            </w:pPr>
            <w:proofErr w:type="spellStart"/>
            <w:r>
              <w:rPr>
                <w:rFonts w:eastAsia="Calibri"/>
                <w:sz w:val="20"/>
                <w:szCs w:val="20"/>
              </w:rPr>
              <w:t>ный</w:t>
            </w:r>
            <w:proofErr w:type="spellEnd"/>
          </w:p>
        </w:tc>
        <w:tc>
          <w:tcPr>
            <w:tcW w:w="1621" w:type="pct"/>
            <w:shd w:val="clear" w:color="auto" w:fill="auto"/>
          </w:tcPr>
          <w:p w:rsidR="003E1E7F" w:rsidRPr="00622098" w:rsidRDefault="003E1E7F" w:rsidP="003E3D0D">
            <w:pPr>
              <w:jc w:val="both"/>
              <w:rPr>
                <w:rFonts w:eastAsia="Calibri"/>
                <w:sz w:val="20"/>
                <w:szCs w:val="20"/>
              </w:rPr>
            </w:pPr>
            <w:r>
              <w:rPr>
                <w:rFonts w:eastAsia="Calibri"/>
                <w:sz w:val="20"/>
                <w:szCs w:val="20"/>
              </w:rPr>
              <w:t>Аптеки, объекты торговли</w:t>
            </w:r>
          </w:p>
        </w:tc>
        <w:tc>
          <w:tcPr>
            <w:tcW w:w="1573" w:type="pct"/>
            <w:shd w:val="clear" w:color="auto" w:fill="auto"/>
          </w:tcPr>
          <w:p w:rsidR="003E1E7F" w:rsidRDefault="003E1E7F" w:rsidP="003E3D0D">
            <w:pPr>
              <w:jc w:val="both"/>
              <w:rPr>
                <w:rFonts w:eastAsia="Calibri"/>
                <w:sz w:val="20"/>
                <w:szCs w:val="20"/>
              </w:rPr>
            </w:pPr>
            <w:r>
              <w:rPr>
                <w:rFonts w:eastAsia="Calibri"/>
                <w:sz w:val="20"/>
                <w:szCs w:val="20"/>
              </w:rPr>
              <w:t>1.Максимальный размер земельного участка аптеки – 0.2 га.</w:t>
            </w:r>
          </w:p>
          <w:p w:rsidR="003E1E7F" w:rsidRPr="00622098" w:rsidRDefault="003E1E7F" w:rsidP="003E3D0D">
            <w:pPr>
              <w:jc w:val="both"/>
              <w:rPr>
                <w:rFonts w:eastAsia="Calibri"/>
                <w:sz w:val="20"/>
                <w:szCs w:val="20"/>
              </w:rPr>
            </w:pPr>
            <w:r>
              <w:rPr>
                <w:rFonts w:eastAsia="Calibri"/>
                <w:sz w:val="20"/>
                <w:szCs w:val="20"/>
              </w:rPr>
              <w:t>2.Максимальный размер земельного участка объектов торговли – 0.04 га на 100 кв.м торговой площади.</w:t>
            </w:r>
          </w:p>
        </w:tc>
      </w:tr>
    </w:tbl>
    <w:p w:rsidR="00C04436" w:rsidRDefault="00C04436" w:rsidP="003E1E7F">
      <w:pPr>
        <w:jc w:val="both"/>
        <w:rPr>
          <w:b/>
        </w:rPr>
      </w:pPr>
    </w:p>
    <w:p w:rsidR="003E1E7F" w:rsidRPr="00DF6011" w:rsidRDefault="004B18F8" w:rsidP="00D51727">
      <w:pPr>
        <w:outlineLvl w:val="0"/>
        <w:rPr>
          <w:b/>
        </w:rPr>
      </w:pPr>
      <w:bookmarkStart w:id="52" w:name="_Toc22648952"/>
      <w:r>
        <w:rPr>
          <w:b/>
        </w:rPr>
        <w:t xml:space="preserve">      </w:t>
      </w:r>
      <w:r w:rsidR="003E1E7F">
        <w:rPr>
          <w:b/>
        </w:rPr>
        <w:t>Статья 35.</w:t>
      </w:r>
      <w:r w:rsidR="00C04436">
        <w:rPr>
          <w:b/>
        </w:rPr>
        <w:t>4</w:t>
      </w:r>
      <w:r w:rsidR="003E1E7F">
        <w:rPr>
          <w:b/>
        </w:rPr>
        <w:t xml:space="preserve">. Градостроительные регламенты. </w:t>
      </w:r>
      <w:r w:rsidR="003E1E7F" w:rsidRPr="00DF6011">
        <w:rPr>
          <w:b/>
        </w:rPr>
        <w:t>4.0. Предпринимательство</w:t>
      </w:r>
      <w:bookmarkEnd w:id="52"/>
    </w:p>
    <w:p w:rsidR="003E1E7F" w:rsidRDefault="003E1E7F" w:rsidP="003E1E7F">
      <w:pPr>
        <w:jc w:val="both"/>
      </w:pPr>
    </w:p>
    <w:p w:rsidR="003E1E7F" w:rsidRDefault="003E1E7F" w:rsidP="003E1E7F">
      <w:pPr>
        <w:jc w:val="both"/>
      </w:pPr>
      <w:r>
        <w:t xml:space="preserve">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E1E7F" w:rsidRDefault="003E1E7F" w:rsidP="003E1E7F">
      <w:pPr>
        <w:jc w:val="both"/>
      </w:pPr>
      <w:r>
        <w:t>Содержание данного вида разрешённого использования включает в себя содержание видов разрешённого использования, предусмотренных кодами 4.1, 4.3, 4.4, 4.5, 4.6, 4.7, 4.8, 4.9, 4.9.1, 4.9.1.1, 4.9.1.3, 4</w:t>
      </w:r>
      <w:r w:rsidR="00D1562A">
        <w:t>.9.1.4</w:t>
      </w:r>
      <w:r>
        <w:t xml:space="preserve">     </w:t>
      </w:r>
    </w:p>
    <w:p w:rsidR="003E1E7F" w:rsidRDefault="003E1E7F" w:rsidP="003E1E7F">
      <w:pPr>
        <w:jc w:val="both"/>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2835"/>
        <w:gridCol w:w="3652"/>
      </w:tblGrid>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 xml:space="preserve">Код вида </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ного</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использо</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вания</w:t>
            </w:r>
            <w:proofErr w:type="spellEnd"/>
          </w:p>
          <w:p w:rsidR="003E1E7F" w:rsidRPr="004A15F1" w:rsidRDefault="003E1E7F" w:rsidP="0043344A">
            <w:pPr>
              <w:jc w:val="center"/>
              <w:rPr>
                <w:rFonts w:eastAsia="Calibri"/>
                <w:sz w:val="20"/>
                <w:szCs w:val="20"/>
              </w:rPr>
            </w:pPr>
            <w:r w:rsidRPr="004A15F1">
              <w:rPr>
                <w:rFonts w:eastAsia="Calibri"/>
                <w:sz w:val="20"/>
                <w:szCs w:val="20"/>
              </w:rPr>
              <w:t>земель</w:t>
            </w:r>
          </w:p>
          <w:p w:rsidR="003E1E7F" w:rsidRPr="004A15F1" w:rsidRDefault="003E1E7F" w:rsidP="0043344A">
            <w:pPr>
              <w:jc w:val="center"/>
              <w:rPr>
                <w:rFonts w:eastAsia="Calibri"/>
                <w:sz w:val="20"/>
                <w:szCs w:val="20"/>
              </w:rPr>
            </w:pPr>
            <w:proofErr w:type="spellStart"/>
            <w:r w:rsidRPr="004A15F1">
              <w:rPr>
                <w:rFonts w:eastAsia="Calibri"/>
                <w:sz w:val="20"/>
                <w:szCs w:val="20"/>
              </w:rPr>
              <w:t>ного</w:t>
            </w:r>
            <w:proofErr w:type="spellEnd"/>
          </w:p>
          <w:p w:rsidR="003E1E7F" w:rsidRPr="004A15F1" w:rsidRDefault="003E1E7F" w:rsidP="0043344A">
            <w:pPr>
              <w:jc w:val="center"/>
              <w:rPr>
                <w:rFonts w:ascii="Calibri" w:eastAsia="Calibri" w:hAnsi="Calibri"/>
                <w:sz w:val="22"/>
                <w:szCs w:val="22"/>
              </w:rPr>
            </w:pPr>
            <w:r w:rsidRPr="004A15F1">
              <w:rPr>
                <w:rFonts w:eastAsia="Calibri"/>
                <w:sz w:val="20"/>
                <w:szCs w:val="20"/>
              </w:rPr>
              <w:t>участка</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Наименование вида разрешённого использования земельного участка</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Вид 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ного</w:t>
            </w:r>
            <w:proofErr w:type="spellEnd"/>
            <w:r w:rsidRPr="004A15F1">
              <w:rPr>
                <w:rFonts w:eastAsia="Calibri"/>
                <w:sz w:val="20"/>
                <w:szCs w:val="20"/>
              </w:rPr>
              <w:t xml:space="preserve"> </w:t>
            </w:r>
            <w:proofErr w:type="spellStart"/>
            <w:r w:rsidRPr="004A15F1">
              <w:rPr>
                <w:rFonts w:eastAsia="Calibri"/>
                <w:sz w:val="20"/>
                <w:szCs w:val="20"/>
              </w:rPr>
              <w:t>использова</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ния</w:t>
            </w:r>
            <w:proofErr w:type="spellEnd"/>
            <w:r w:rsidRPr="004A15F1">
              <w:rPr>
                <w:rFonts w:eastAsia="Calibri"/>
                <w:sz w:val="20"/>
                <w:szCs w:val="20"/>
              </w:rPr>
              <w:t xml:space="preserve"> </w:t>
            </w:r>
            <w:proofErr w:type="spellStart"/>
            <w:r w:rsidRPr="004A15F1">
              <w:rPr>
                <w:rFonts w:eastAsia="Calibri"/>
                <w:sz w:val="20"/>
                <w:szCs w:val="20"/>
              </w:rPr>
              <w:t>недвижи</w:t>
            </w:r>
            <w:proofErr w:type="spellEnd"/>
          </w:p>
          <w:p w:rsidR="003E1E7F" w:rsidRPr="004A15F1" w:rsidRDefault="003E1E7F" w:rsidP="0043344A">
            <w:pPr>
              <w:jc w:val="center"/>
              <w:rPr>
                <w:rFonts w:eastAsia="Calibri"/>
                <w:sz w:val="20"/>
                <w:szCs w:val="20"/>
              </w:rPr>
            </w:pPr>
            <w:r w:rsidRPr="004A15F1">
              <w:rPr>
                <w:rFonts w:eastAsia="Calibri"/>
                <w:sz w:val="20"/>
                <w:szCs w:val="20"/>
              </w:rPr>
              <w:t>мости</w:t>
            </w:r>
          </w:p>
        </w:tc>
        <w:tc>
          <w:tcPr>
            <w:tcW w:w="2835" w:type="dxa"/>
            <w:shd w:val="clear" w:color="auto" w:fill="auto"/>
          </w:tcPr>
          <w:p w:rsidR="003E1E7F" w:rsidRPr="004A15F1" w:rsidRDefault="003E1E7F" w:rsidP="0043344A">
            <w:pPr>
              <w:jc w:val="center"/>
              <w:rPr>
                <w:rFonts w:eastAsia="Calibri"/>
                <w:sz w:val="20"/>
                <w:szCs w:val="20"/>
              </w:rPr>
            </w:pPr>
          </w:p>
          <w:p w:rsidR="003E1E7F" w:rsidRPr="004A15F1" w:rsidRDefault="003E1E7F" w:rsidP="0043344A">
            <w:pPr>
              <w:jc w:val="center"/>
              <w:rPr>
                <w:rFonts w:eastAsia="Calibri"/>
                <w:sz w:val="20"/>
                <w:szCs w:val="20"/>
              </w:rPr>
            </w:pPr>
            <w:r w:rsidRPr="004A15F1">
              <w:rPr>
                <w:rFonts w:eastAsia="Calibri"/>
                <w:sz w:val="20"/>
                <w:szCs w:val="20"/>
              </w:rPr>
              <w:t>Описание видов разрешённого использования земельного участка</w:t>
            </w:r>
          </w:p>
        </w:tc>
        <w:tc>
          <w:tcPr>
            <w:tcW w:w="3652"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Предельные (максимальные и (или) минимальные)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4.1</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 xml:space="preserve">Деловое </w:t>
            </w:r>
            <w:proofErr w:type="spellStart"/>
            <w:r w:rsidRPr="004A15F1">
              <w:rPr>
                <w:rFonts w:eastAsia="Calibri"/>
                <w:sz w:val="20"/>
                <w:szCs w:val="20"/>
              </w:rPr>
              <w:t>управле</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ние</w:t>
            </w:r>
            <w:proofErr w:type="spellEnd"/>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 xml:space="preserve">1.Максимальный размер земельного участка – 10 кв.м. на одно </w:t>
            </w:r>
            <w:proofErr w:type="spellStart"/>
            <w:r>
              <w:rPr>
                <w:rFonts w:eastAsia="Calibri"/>
                <w:sz w:val="20"/>
                <w:szCs w:val="20"/>
              </w:rPr>
              <w:t>р.м</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3.Предельное количество этажей – 3.</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50%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4.1</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 xml:space="preserve">Деловое </w:t>
            </w:r>
            <w:proofErr w:type="spellStart"/>
            <w:r w:rsidRPr="004A15F1">
              <w:rPr>
                <w:rFonts w:eastAsia="Calibri"/>
                <w:sz w:val="20"/>
                <w:szCs w:val="20"/>
              </w:rPr>
              <w:t>управле</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ние</w:t>
            </w:r>
            <w:proofErr w:type="spellEnd"/>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парковки для временного хранения автомашин перед объектами основных видов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4A15F1" w:rsidRDefault="003E1E7F" w:rsidP="0043344A">
            <w:pPr>
              <w:jc w:val="both"/>
              <w:rPr>
                <w:rFonts w:eastAsia="Calibri"/>
                <w:sz w:val="20"/>
                <w:szCs w:val="20"/>
              </w:rPr>
            </w:pPr>
            <w:r>
              <w:rPr>
                <w:rFonts w:eastAsia="Calibri"/>
                <w:sz w:val="20"/>
                <w:szCs w:val="20"/>
              </w:rPr>
              <w:t>2.Минимальный размер земельного участка под парковку – 25 кв.м. на одну автомашину.</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4.1</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 xml:space="preserve">Деловое </w:t>
            </w:r>
            <w:proofErr w:type="spellStart"/>
            <w:r w:rsidRPr="004A15F1">
              <w:rPr>
                <w:rFonts w:eastAsia="Calibri"/>
                <w:sz w:val="20"/>
                <w:szCs w:val="20"/>
              </w:rPr>
              <w:t>управле</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ние</w:t>
            </w:r>
            <w:proofErr w:type="spellEnd"/>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 xml:space="preserve">Объекты торговли и общественного питания, телефонные и телеграфные станции, </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объектов торговли – 0.04 га на 100 кв.м. на одну автомашину.</w:t>
            </w:r>
          </w:p>
          <w:p w:rsidR="003E1E7F" w:rsidRDefault="003E1E7F" w:rsidP="0043344A">
            <w:pPr>
              <w:jc w:val="both"/>
              <w:rPr>
                <w:rFonts w:eastAsia="Calibri"/>
                <w:sz w:val="20"/>
                <w:szCs w:val="20"/>
              </w:rPr>
            </w:pPr>
            <w:r>
              <w:rPr>
                <w:rFonts w:eastAsia="Calibri"/>
                <w:sz w:val="20"/>
                <w:szCs w:val="20"/>
              </w:rPr>
              <w:t>2.Максимальный размер объектов общественного питания:</w:t>
            </w:r>
          </w:p>
          <w:p w:rsidR="003E1E7F" w:rsidRDefault="003E1E7F" w:rsidP="0043344A">
            <w:pPr>
              <w:jc w:val="both"/>
              <w:rPr>
                <w:rFonts w:eastAsia="Calibri"/>
                <w:sz w:val="20"/>
                <w:szCs w:val="20"/>
              </w:rPr>
            </w:pPr>
            <w:r>
              <w:rPr>
                <w:rFonts w:eastAsia="Calibri"/>
                <w:sz w:val="20"/>
                <w:szCs w:val="20"/>
              </w:rPr>
              <w:t xml:space="preserve">- до 50 </w:t>
            </w:r>
            <w:proofErr w:type="spellStart"/>
            <w:r>
              <w:rPr>
                <w:rFonts w:eastAsia="Calibri"/>
                <w:sz w:val="20"/>
                <w:szCs w:val="20"/>
              </w:rPr>
              <w:t>п.м</w:t>
            </w:r>
            <w:proofErr w:type="spellEnd"/>
            <w:r>
              <w:rPr>
                <w:rFonts w:eastAsia="Calibri"/>
                <w:sz w:val="20"/>
                <w:szCs w:val="20"/>
              </w:rPr>
              <w:t>.</w:t>
            </w:r>
          </w:p>
          <w:p w:rsidR="003E1E7F" w:rsidRPr="004A15F1" w:rsidRDefault="003E1E7F" w:rsidP="0043344A">
            <w:pPr>
              <w:jc w:val="both"/>
              <w:rPr>
                <w:rFonts w:eastAsia="Calibri"/>
                <w:sz w:val="20"/>
                <w:szCs w:val="20"/>
              </w:rPr>
            </w:pPr>
            <w:r>
              <w:rPr>
                <w:rFonts w:eastAsia="Calibri"/>
                <w:sz w:val="20"/>
                <w:szCs w:val="20"/>
              </w:rPr>
              <w:t>3.Предельные параметры отделения связи – 0.7-0.8 га.</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4.3</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Рынки</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 xml:space="preserve">Размещение объектов капитального строительства, сооружений, </w:t>
            </w:r>
            <w:r w:rsidRPr="004A15F1">
              <w:rPr>
                <w:rFonts w:eastAsia="Calibri"/>
                <w:sz w:val="20"/>
                <w:szCs w:val="20"/>
              </w:rPr>
              <w:lastRenderedPageBreak/>
              <w:t>предназначенных для организации постоянной или временной торговли (ярмарка, рынок, базар), с учётом того, что каждое из торговых мест не располагает торговой площадью более 200 кв.м.;</w:t>
            </w:r>
          </w:p>
          <w:p w:rsidR="003E1E7F" w:rsidRPr="004A15F1" w:rsidRDefault="003E1E7F" w:rsidP="0043344A">
            <w:pPr>
              <w:jc w:val="both"/>
              <w:rPr>
                <w:rFonts w:eastAsia="Calibri"/>
                <w:sz w:val="20"/>
                <w:szCs w:val="20"/>
              </w:rPr>
            </w:pPr>
            <w:r w:rsidRPr="004A15F1">
              <w:rPr>
                <w:rFonts w:eastAsia="Calibri"/>
                <w:sz w:val="20"/>
                <w:szCs w:val="20"/>
              </w:rPr>
              <w:t>Размещение гаражей и (или) стоянок для автомобилей сотрудников и посетителей рынка</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lastRenderedPageBreak/>
              <w:t xml:space="preserve">1.Минимальный размер земельного участка – 14 кв.м на 1 </w:t>
            </w:r>
            <w:proofErr w:type="spellStart"/>
            <w:r>
              <w:rPr>
                <w:rFonts w:eastAsia="Calibri"/>
                <w:sz w:val="20"/>
                <w:szCs w:val="20"/>
              </w:rPr>
              <w:t>р.м</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lastRenderedPageBreak/>
              <w:t>2.Минимальный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3.Предельное количество этажей – 2.</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50%.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lastRenderedPageBreak/>
              <w:t>4.3</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Рынки</w:t>
            </w:r>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парковки для временного хранения автотранспорта перед объектами основных видов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4A15F1" w:rsidRDefault="003E1E7F" w:rsidP="0043344A">
            <w:pPr>
              <w:jc w:val="both"/>
              <w:rPr>
                <w:rFonts w:eastAsia="Calibri"/>
                <w:sz w:val="20"/>
                <w:szCs w:val="20"/>
              </w:rPr>
            </w:pPr>
            <w:r>
              <w:rPr>
                <w:rFonts w:eastAsia="Calibri"/>
                <w:sz w:val="20"/>
                <w:szCs w:val="20"/>
              </w:rPr>
              <w:t>2.Минимальный размер земельного участка под парковку – 25 кв.м. на одну автомашину.</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4.3</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Рынки</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 xml:space="preserve">Объекты общественного питания и розничной торговли, аптеки, мастерские бытового обслуживания, </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объекта торговли – 0.04 га на 100 кв.м. торговой площади.</w:t>
            </w:r>
          </w:p>
          <w:p w:rsidR="003E1E7F" w:rsidRDefault="003E1E7F" w:rsidP="0043344A">
            <w:pPr>
              <w:jc w:val="both"/>
              <w:rPr>
                <w:rFonts w:eastAsia="Calibri"/>
                <w:sz w:val="20"/>
                <w:szCs w:val="20"/>
              </w:rPr>
            </w:pPr>
            <w:r>
              <w:rPr>
                <w:rFonts w:eastAsia="Calibri"/>
                <w:sz w:val="20"/>
                <w:szCs w:val="20"/>
              </w:rPr>
              <w:t xml:space="preserve">2.Максимальный размер земельного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Pr="004A15F1" w:rsidRDefault="003E1E7F" w:rsidP="0043344A">
            <w:pPr>
              <w:jc w:val="both"/>
              <w:rPr>
                <w:rFonts w:eastAsia="Calibri"/>
                <w:sz w:val="20"/>
                <w:szCs w:val="20"/>
              </w:rPr>
            </w:pPr>
            <w:r>
              <w:rPr>
                <w:rFonts w:eastAsia="Calibri"/>
                <w:sz w:val="20"/>
                <w:szCs w:val="20"/>
              </w:rPr>
              <w:t xml:space="preserve">3.Максимальный размер земельного участка объектов бытового обслуживания – 0.03 га на 10 </w:t>
            </w:r>
            <w:proofErr w:type="spellStart"/>
            <w:r>
              <w:rPr>
                <w:rFonts w:eastAsia="Calibri"/>
                <w:sz w:val="20"/>
                <w:szCs w:val="20"/>
              </w:rPr>
              <w:t>р.м</w:t>
            </w:r>
            <w:proofErr w:type="spellEnd"/>
            <w:r>
              <w:rPr>
                <w:rFonts w:eastAsia="Calibri"/>
                <w:sz w:val="20"/>
                <w:szCs w:val="20"/>
              </w:rPr>
              <w:t>.</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4.4</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Магазины</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Размещение объектов капитального строительства, сооружений, предназначенных для продажи товаров, торговая площадь которых составляет до 5 000 кв.м.</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1.Минимальный размер земельного участка – 1.0 га.</w:t>
            </w:r>
          </w:p>
          <w:p w:rsidR="003E1E7F" w:rsidRDefault="003E1E7F" w:rsidP="0043344A">
            <w:pPr>
              <w:jc w:val="both"/>
              <w:rPr>
                <w:rFonts w:eastAsia="Calibri"/>
                <w:sz w:val="20"/>
                <w:szCs w:val="20"/>
              </w:rPr>
            </w:pPr>
            <w:r>
              <w:rPr>
                <w:rFonts w:eastAsia="Calibri"/>
                <w:sz w:val="20"/>
                <w:szCs w:val="20"/>
              </w:rPr>
              <w:t>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3.Пределное количество этажей – 2.</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40%.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4.4</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Магазины</w:t>
            </w:r>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разрешённых видов использования, парковки перед объектами основных разрешённых видов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обслуживания.</w:t>
            </w:r>
          </w:p>
          <w:p w:rsidR="003E1E7F" w:rsidRPr="004A15F1" w:rsidRDefault="003E1E7F" w:rsidP="0043344A">
            <w:pPr>
              <w:jc w:val="both"/>
              <w:rPr>
                <w:rFonts w:eastAsia="Calibri"/>
                <w:sz w:val="20"/>
                <w:szCs w:val="20"/>
              </w:rPr>
            </w:pPr>
            <w:r>
              <w:rPr>
                <w:rFonts w:eastAsia="Calibri"/>
                <w:sz w:val="20"/>
                <w:szCs w:val="20"/>
              </w:rPr>
              <w:t>2.Минимальный размер земельного участка парковки – 25 кв.м. на одну автомашину.</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lastRenderedPageBreak/>
              <w:t>4.4</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Магазины</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 xml:space="preserve">Объекты общественного питания, аптеки, аптечные пункты, банки, мастерские бытового обслуживания, </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 xml:space="preserve">1.Максимальный размер земельного участка объекта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t>2.Максимальный размер земельного участка аптеки – 0.2 га.</w:t>
            </w:r>
          </w:p>
          <w:p w:rsidR="003E1E7F" w:rsidRDefault="003E1E7F" w:rsidP="0043344A">
            <w:pPr>
              <w:jc w:val="both"/>
              <w:rPr>
                <w:rFonts w:eastAsia="Calibri"/>
                <w:sz w:val="20"/>
                <w:szCs w:val="20"/>
              </w:rPr>
            </w:pPr>
            <w:r>
              <w:rPr>
                <w:rFonts w:eastAsia="Calibri"/>
                <w:sz w:val="20"/>
                <w:szCs w:val="20"/>
              </w:rPr>
              <w:t>3.Минимальный размер земельного участка банка – 0.05 га.</w:t>
            </w:r>
          </w:p>
          <w:p w:rsidR="003E1E7F" w:rsidRPr="004A15F1" w:rsidRDefault="003E1E7F" w:rsidP="0043344A">
            <w:pPr>
              <w:jc w:val="both"/>
              <w:rPr>
                <w:rFonts w:eastAsia="Calibri"/>
                <w:sz w:val="20"/>
                <w:szCs w:val="20"/>
              </w:rPr>
            </w:pPr>
            <w:r>
              <w:rPr>
                <w:rFonts w:eastAsia="Calibri"/>
                <w:sz w:val="20"/>
                <w:szCs w:val="20"/>
              </w:rPr>
              <w:t xml:space="preserve">4.Минимальный размер земельного участка предприятий бытового обслуживания – 0.03 га на 10 </w:t>
            </w:r>
            <w:proofErr w:type="spellStart"/>
            <w:r>
              <w:rPr>
                <w:rFonts w:eastAsia="Calibri"/>
                <w:sz w:val="20"/>
                <w:szCs w:val="20"/>
              </w:rPr>
              <w:t>р.м</w:t>
            </w:r>
            <w:proofErr w:type="spellEnd"/>
            <w:r>
              <w:rPr>
                <w:rFonts w:eastAsia="Calibri"/>
                <w:sz w:val="20"/>
                <w:szCs w:val="20"/>
              </w:rPr>
              <w:t>.</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4.5</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Банков</w:t>
            </w:r>
          </w:p>
          <w:p w:rsidR="003E1E7F" w:rsidRPr="004A15F1" w:rsidRDefault="003E1E7F" w:rsidP="0043344A">
            <w:pPr>
              <w:jc w:val="center"/>
              <w:rPr>
                <w:rFonts w:eastAsia="Calibri"/>
                <w:sz w:val="20"/>
                <w:szCs w:val="20"/>
              </w:rPr>
            </w:pPr>
            <w:proofErr w:type="spellStart"/>
            <w:r w:rsidRPr="004A15F1">
              <w:rPr>
                <w:rFonts w:eastAsia="Calibri"/>
                <w:sz w:val="20"/>
                <w:szCs w:val="20"/>
              </w:rPr>
              <w:t>ская</w:t>
            </w:r>
            <w:proofErr w:type="spellEnd"/>
            <w:r w:rsidRPr="004A15F1">
              <w:rPr>
                <w:rFonts w:eastAsia="Calibri"/>
                <w:sz w:val="20"/>
                <w:szCs w:val="20"/>
              </w:rPr>
              <w:t xml:space="preserve"> и страховая деятельность</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1.Минмальный размер земельного участка – 0.05 га.</w:t>
            </w:r>
          </w:p>
          <w:p w:rsidR="003E1E7F" w:rsidRDefault="003E1E7F" w:rsidP="0043344A">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3.Предельное количество этажей – 2.</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50%.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4.5</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Банков</w:t>
            </w:r>
          </w:p>
          <w:p w:rsidR="003E1E7F" w:rsidRPr="004A15F1" w:rsidRDefault="003E1E7F" w:rsidP="0043344A">
            <w:pPr>
              <w:jc w:val="center"/>
              <w:rPr>
                <w:rFonts w:eastAsia="Calibri"/>
                <w:sz w:val="20"/>
                <w:szCs w:val="20"/>
              </w:rPr>
            </w:pPr>
            <w:proofErr w:type="spellStart"/>
            <w:r w:rsidRPr="004A15F1">
              <w:rPr>
                <w:rFonts w:eastAsia="Calibri"/>
                <w:sz w:val="20"/>
                <w:szCs w:val="20"/>
              </w:rPr>
              <w:t>ская</w:t>
            </w:r>
            <w:proofErr w:type="spellEnd"/>
            <w:r w:rsidRPr="004A15F1">
              <w:rPr>
                <w:rFonts w:eastAsia="Calibri"/>
                <w:sz w:val="20"/>
                <w:szCs w:val="20"/>
              </w:rPr>
              <w:t xml:space="preserve"> и страховая деятельность</w:t>
            </w:r>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Парковки перед объектами обслуживания, 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1.Минимальный размер земельного участка парковки – 25 кв.м. на одну автомашину.</w:t>
            </w:r>
          </w:p>
          <w:p w:rsidR="003E1E7F" w:rsidRPr="004A15F1" w:rsidRDefault="003E1E7F" w:rsidP="0043344A">
            <w:pPr>
              <w:jc w:val="both"/>
              <w:rPr>
                <w:rFonts w:eastAsia="Calibri"/>
                <w:sz w:val="20"/>
                <w:szCs w:val="20"/>
              </w:rPr>
            </w:pPr>
            <w:r>
              <w:rPr>
                <w:rFonts w:eastAsia="Calibri"/>
                <w:sz w:val="20"/>
                <w:szCs w:val="20"/>
              </w:rPr>
              <w:t>2.В соответствии с техническими регламентами и в зависимости от параметров объектов основных видов использования.</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4.5</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Банков</w:t>
            </w:r>
          </w:p>
          <w:p w:rsidR="003E1E7F" w:rsidRPr="004A15F1" w:rsidRDefault="003E1E7F" w:rsidP="0043344A">
            <w:pPr>
              <w:jc w:val="center"/>
              <w:rPr>
                <w:rFonts w:eastAsia="Calibri"/>
                <w:sz w:val="20"/>
                <w:szCs w:val="20"/>
              </w:rPr>
            </w:pPr>
            <w:proofErr w:type="spellStart"/>
            <w:r w:rsidRPr="004A15F1">
              <w:rPr>
                <w:rFonts w:eastAsia="Calibri"/>
                <w:sz w:val="20"/>
                <w:szCs w:val="20"/>
              </w:rPr>
              <w:t>ская</w:t>
            </w:r>
            <w:proofErr w:type="spellEnd"/>
            <w:r w:rsidRPr="004A15F1">
              <w:rPr>
                <w:rFonts w:eastAsia="Calibri"/>
                <w:sz w:val="20"/>
                <w:szCs w:val="20"/>
              </w:rPr>
              <w:t xml:space="preserve"> и страховая деятельность</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 xml:space="preserve">Жилые дома, объекты торговли и общественного питания, объекты бытового обслуживания, </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Максимальный размер земельного участка индивидуального жилого дома – 0.06 га, малоэтажного многоквартирного жилого дома – 60 кв.м. на квартиру.</w:t>
            </w:r>
          </w:p>
          <w:p w:rsidR="003E1E7F" w:rsidRDefault="003E1E7F" w:rsidP="0043344A">
            <w:pPr>
              <w:jc w:val="both"/>
              <w:rPr>
                <w:rFonts w:eastAsia="Calibri"/>
                <w:sz w:val="20"/>
                <w:szCs w:val="20"/>
              </w:rPr>
            </w:pPr>
            <w:r>
              <w:rPr>
                <w:rFonts w:eastAsia="Calibri"/>
                <w:sz w:val="20"/>
                <w:szCs w:val="20"/>
              </w:rPr>
              <w:t xml:space="preserve">2. Максимальный размер земельного участка объекта торговли – 0.04 га на 100 кв.м. </w:t>
            </w:r>
            <w:proofErr w:type="spellStart"/>
            <w:r>
              <w:rPr>
                <w:rFonts w:eastAsia="Calibri"/>
                <w:sz w:val="20"/>
                <w:szCs w:val="20"/>
              </w:rPr>
              <w:t>торг.пл</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t xml:space="preserve">3. Максимальный размер земельного участка объекта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Pr="004A15F1" w:rsidRDefault="003E1E7F" w:rsidP="0043344A">
            <w:pPr>
              <w:jc w:val="both"/>
              <w:rPr>
                <w:rFonts w:eastAsia="Calibri"/>
                <w:sz w:val="20"/>
                <w:szCs w:val="20"/>
              </w:rPr>
            </w:pPr>
            <w:r>
              <w:rPr>
                <w:rFonts w:eastAsia="Calibri"/>
                <w:sz w:val="20"/>
                <w:szCs w:val="20"/>
              </w:rPr>
              <w:t xml:space="preserve">4. Максимальный размер земельного участка объекта бытового обслуживания – 300 кв.м. на 10 </w:t>
            </w:r>
            <w:proofErr w:type="spellStart"/>
            <w:r>
              <w:rPr>
                <w:rFonts w:eastAsia="Calibri"/>
                <w:sz w:val="20"/>
                <w:szCs w:val="20"/>
              </w:rPr>
              <w:t>р.м</w:t>
            </w:r>
            <w:proofErr w:type="spellEnd"/>
            <w:r>
              <w:rPr>
                <w:rFonts w:eastAsia="Calibri"/>
                <w:sz w:val="20"/>
                <w:szCs w:val="20"/>
              </w:rPr>
              <w:t>.</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4.6</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Общественное питание</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 xml:space="preserve">Размещение объектов капитального строительства в целях устройства мест общественного </w:t>
            </w:r>
            <w:proofErr w:type="gramStart"/>
            <w:r w:rsidRPr="004A15F1">
              <w:rPr>
                <w:rFonts w:eastAsia="Calibri"/>
                <w:sz w:val="20"/>
                <w:szCs w:val="20"/>
              </w:rPr>
              <w:t xml:space="preserve">питания  </w:t>
            </w:r>
            <w:r w:rsidRPr="004A15F1">
              <w:rPr>
                <w:rFonts w:eastAsia="Calibri"/>
                <w:sz w:val="20"/>
                <w:szCs w:val="20"/>
              </w:rPr>
              <w:lastRenderedPageBreak/>
              <w:t>(</w:t>
            </w:r>
            <w:proofErr w:type="gramEnd"/>
            <w:r w:rsidRPr="004A15F1">
              <w:rPr>
                <w:rFonts w:eastAsia="Calibri"/>
                <w:sz w:val="20"/>
                <w:szCs w:val="20"/>
              </w:rPr>
              <w:t>рестораны, кафе, столовые, закусочные, бары)</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lastRenderedPageBreak/>
              <w:t xml:space="preserve">1.Минимальный размер земельного участка – 0.2 га на 50 </w:t>
            </w:r>
            <w:proofErr w:type="spellStart"/>
            <w:r>
              <w:rPr>
                <w:rFonts w:eastAsia="Calibri"/>
                <w:sz w:val="20"/>
                <w:szCs w:val="20"/>
              </w:rPr>
              <w:t>п.м</w:t>
            </w:r>
            <w:proofErr w:type="spellEnd"/>
            <w:r>
              <w:rPr>
                <w:rFonts w:eastAsia="Calibri"/>
                <w:sz w:val="20"/>
                <w:szCs w:val="20"/>
              </w:rPr>
              <w:t xml:space="preserve">., 0.15 га на 150 </w:t>
            </w:r>
            <w:proofErr w:type="spellStart"/>
            <w:r>
              <w:rPr>
                <w:rFonts w:eastAsia="Calibri"/>
                <w:sz w:val="20"/>
                <w:szCs w:val="20"/>
              </w:rPr>
              <w:t>п.м</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lastRenderedPageBreak/>
              <w:t>2. 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3.Предельное количество этажей – 2.</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30%.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lastRenderedPageBreak/>
              <w:t>4.6</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Общественное питание</w:t>
            </w:r>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Pr>
                <w:rFonts w:eastAsia="Calibri"/>
                <w:sz w:val="20"/>
                <w:szCs w:val="20"/>
              </w:rPr>
              <w:t>т</w:t>
            </w:r>
            <w:r w:rsidRPr="004A15F1">
              <w:rPr>
                <w:rFonts w:eastAsia="Calibri"/>
                <w:sz w:val="20"/>
                <w:szCs w:val="20"/>
              </w:rPr>
              <w:t>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разрешённых видов использования, парковки перед объектами основных видов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4A15F1" w:rsidRDefault="003E1E7F" w:rsidP="0043344A">
            <w:pPr>
              <w:jc w:val="both"/>
              <w:rPr>
                <w:rFonts w:eastAsia="Calibri"/>
                <w:sz w:val="20"/>
                <w:szCs w:val="20"/>
              </w:rPr>
            </w:pPr>
            <w:r>
              <w:rPr>
                <w:rFonts w:eastAsia="Calibri"/>
                <w:sz w:val="20"/>
                <w:szCs w:val="20"/>
              </w:rPr>
              <w:t>2.Минимальный размер земельного участка парковки – 25 кв.м. на одну автомашину.</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4.6</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Общественное питание</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Магазины кулинарии, киоски, лоточная торговля по продаже кулинарных изделий</w:t>
            </w:r>
          </w:p>
        </w:tc>
        <w:tc>
          <w:tcPr>
            <w:tcW w:w="3652" w:type="dxa"/>
            <w:shd w:val="clear" w:color="auto" w:fill="auto"/>
          </w:tcPr>
          <w:p w:rsidR="003E1E7F" w:rsidRPr="004A15F1" w:rsidRDefault="003E1E7F" w:rsidP="0043344A">
            <w:pPr>
              <w:jc w:val="both"/>
              <w:rPr>
                <w:rFonts w:eastAsia="Calibri"/>
                <w:sz w:val="20"/>
                <w:szCs w:val="20"/>
              </w:rPr>
            </w:pPr>
            <w:r>
              <w:rPr>
                <w:rFonts w:eastAsia="Calibri"/>
                <w:sz w:val="20"/>
                <w:szCs w:val="20"/>
              </w:rPr>
              <w:t>1.Максимальный размер земельного участка объекта торговли – 0.04 га на 100 кв.м. торговой площади.</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4.7</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Гостиничное обслужи</w:t>
            </w:r>
          </w:p>
          <w:p w:rsidR="003E1E7F" w:rsidRPr="004A15F1" w:rsidRDefault="003E1E7F" w:rsidP="0043344A">
            <w:pPr>
              <w:jc w:val="center"/>
              <w:rPr>
                <w:rFonts w:eastAsia="Calibri"/>
                <w:sz w:val="20"/>
                <w:szCs w:val="20"/>
              </w:rPr>
            </w:pPr>
            <w:proofErr w:type="spellStart"/>
            <w:r w:rsidRPr="004A15F1">
              <w:rPr>
                <w:rFonts w:eastAsia="Calibri"/>
                <w:sz w:val="20"/>
                <w:szCs w:val="20"/>
              </w:rPr>
              <w:t>вание</w:t>
            </w:r>
            <w:proofErr w:type="spellEnd"/>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Размещение гостиниц, пансионатов,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 55 кв.м на 1 место</w:t>
            </w:r>
          </w:p>
          <w:p w:rsidR="003E1E7F" w:rsidRDefault="003E1E7F" w:rsidP="0043344A">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3.Предельное количество этажей – 3.</w:t>
            </w:r>
          </w:p>
          <w:p w:rsidR="003E1E7F" w:rsidRPr="004A15F1" w:rsidRDefault="003E1E7F" w:rsidP="0043344A">
            <w:pPr>
              <w:jc w:val="both"/>
              <w:rPr>
                <w:rFonts w:eastAsia="Calibri"/>
                <w:sz w:val="20"/>
                <w:szCs w:val="20"/>
              </w:rPr>
            </w:pPr>
            <w:r>
              <w:rPr>
                <w:rFonts w:eastAsia="Calibri"/>
                <w:sz w:val="20"/>
                <w:szCs w:val="20"/>
              </w:rPr>
              <w:t xml:space="preserve">4.Максимальный процент застройки – 20% </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4.7</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Гостиничное обслужи</w:t>
            </w:r>
          </w:p>
          <w:p w:rsidR="003E1E7F" w:rsidRPr="004A15F1" w:rsidRDefault="003E1E7F" w:rsidP="0043344A">
            <w:pPr>
              <w:jc w:val="center"/>
              <w:rPr>
                <w:rFonts w:eastAsia="Calibri"/>
                <w:sz w:val="20"/>
                <w:szCs w:val="20"/>
              </w:rPr>
            </w:pPr>
            <w:proofErr w:type="spellStart"/>
            <w:r w:rsidRPr="004A15F1">
              <w:rPr>
                <w:rFonts w:eastAsia="Calibri"/>
                <w:sz w:val="20"/>
                <w:szCs w:val="20"/>
              </w:rPr>
              <w:t>вание</w:t>
            </w:r>
            <w:proofErr w:type="spellEnd"/>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основных объектов использования, парковки для временного хранения автотранспорта перед объектами основных видов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4A15F1" w:rsidRDefault="003E1E7F" w:rsidP="0043344A">
            <w:pPr>
              <w:jc w:val="both"/>
              <w:rPr>
                <w:rFonts w:eastAsia="Calibri"/>
                <w:sz w:val="20"/>
                <w:szCs w:val="20"/>
              </w:rPr>
            </w:pPr>
            <w:r>
              <w:rPr>
                <w:rFonts w:eastAsia="Calibri"/>
                <w:sz w:val="20"/>
                <w:szCs w:val="20"/>
              </w:rPr>
              <w:t>2.Минимальный размер земельного участка парковки – 25 кв.м. на одну автомашину.</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4.7</w:t>
            </w:r>
          </w:p>
        </w:tc>
        <w:tc>
          <w:tcPr>
            <w:tcW w:w="1134" w:type="dxa"/>
            <w:shd w:val="clear" w:color="auto" w:fill="auto"/>
          </w:tcPr>
          <w:p w:rsidR="003E1E7F" w:rsidRDefault="003E1E7F" w:rsidP="0043344A">
            <w:pPr>
              <w:jc w:val="center"/>
              <w:rPr>
                <w:rFonts w:eastAsia="Calibri"/>
                <w:sz w:val="20"/>
                <w:szCs w:val="20"/>
              </w:rPr>
            </w:pPr>
            <w:r w:rsidRPr="004A15F1">
              <w:rPr>
                <w:rFonts w:eastAsia="Calibri"/>
                <w:sz w:val="20"/>
                <w:szCs w:val="20"/>
              </w:rPr>
              <w:t>Гостиничное обслужи</w:t>
            </w:r>
          </w:p>
          <w:p w:rsidR="003E1E7F" w:rsidRPr="004A15F1" w:rsidRDefault="003E1E7F" w:rsidP="0043344A">
            <w:pPr>
              <w:jc w:val="center"/>
              <w:rPr>
                <w:rFonts w:eastAsia="Calibri"/>
                <w:sz w:val="20"/>
                <w:szCs w:val="20"/>
              </w:rPr>
            </w:pPr>
            <w:proofErr w:type="spellStart"/>
            <w:r w:rsidRPr="004A15F1">
              <w:rPr>
                <w:rFonts w:eastAsia="Calibri"/>
                <w:sz w:val="20"/>
                <w:szCs w:val="20"/>
              </w:rPr>
              <w:t>вание</w:t>
            </w:r>
            <w:proofErr w:type="spellEnd"/>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общественного питания, объекты розничной торговли, предприятия бытового обслуживания, банки, объекты связи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объектов общественного питания – 0.04 га на 100 кв.м. торговой площади</w:t>
            </w:r>
          </w:p>
          <w:p w:rsidR="003E1E7F" w:rsidRDefault="003E1E7F" w:rsidP="0043344A">
            <w:pPr>
              <w:jc w:val="both"/>
              <w:rPr>
                <w:rFonts w:eastAsia="Calibri"/>
                <w:sz w:val="20"/>
                <w:szCs w:val="20"/>
              </w:rPr>
            </w:pPr>
            <w:r>
              <w:rPr>
                <w:rFonts w:eastAsia="Calibri"/>
                <w:sz w:val="20"/>
                <w:szCs w:val="20"/>
              </w:rPr>
              <w:t xml:space="preserve">2.Максимальный размер земельного участка объектов общественного питания до 50 </w:t>
            </w:r>
            <w:proofErr w:type="spellStart"/>
            <w:r>
              <w:rPr>
                <w:rFonts w:eastAsia="Calibri"/>
                <w:sz w:val="20"/>
                <w:szCs w:val="20"/>
              </w:rPr>
              <w:t>п.м</w:t>
            </w:r>
            <w:proofErr w:type="spellEnd"/>
            <w:r>
              <w:rPr>
                <w:rFonts w:eastAsia="Calibri"/>
                <w:sz w:val="20"/>
                <w:szCs w:val="20"/>
              </w:rPr>
              <w:t xml:space="preserve">. – 0.2 </w:t>
            </w:r>
            <w:proofErr w:type="gramStart"/>
            <w:r>
              <w:rPr>
                <w:rFonts w:eastAsia="Calibri"/>
                <w:sz w:val="20"/>
                <w:szCs w:val="20"/>
              </w:rPr>
              <w:t>га.,</w:t>
            </w:r>
            <w:proofErr w:type="gramEnd"/>
            <w:r>
              <w:rPr>
                <w:rFonts w:eastAsia="Calibri"/>
                <w:sz w:val="20"/>
                <w:szCs w:val="20"/>
              </w:rPr>
              <w:t xml:space="preserve"> 0.15 га на 150 </w:t>
            </w:r>
            <w:proofErr w:type="spellStart"/>
            <w:r>
              <w:rPr>
                <w:rFonts w:eastAsia="Calibri"/>
                <w:sz w:val="20"/>
                <w:szCs w:val="20"/>
              </w:rPr>
              <w:t>п.м</w:t>
            </w:r>
            <w:proofErr w:type="spellEnd"/>
            <w:r>
              <w:rPr>
                <w:rFonts w:eastAsia="Calibri"/>
                <w:sz w:val="20"/>
                <w:szCs w:val="20"/>
              </w:rPr>
              <w:t>.</w:t>
            </w:r>
          </w:p>
          <w:p w:rsidR="003E1E7F" w:rsidRDefault="003E1E7F" w:rsidP="0043344A">
            <w:pPr>
              <w:jc w:val="both"/>
              <w:rPr>
                <w:rFonts w:eastAsia="Calibri"/>
                <w:sz w:val="20"/>
                <w:szCs w:val="20"/>
              </w:rPr>
            </w:pPr>
            <w:r>
              <w:rPr>
                <w:rFonts w:eastAsia="Calibri"/>
                <w:sz w:val="20"/>
                <w:szCs w:val="20"/>
              </w:rPr>
              <w:t xml:space="preserve">3.Минимальный размер земельного участка объектов бытового обслуживания – 0.03 га на 10 </w:t>
            </w:r>
            <w:proofErr w:type="spellStart"/>
            <w:r>
              <w:rPr>
                <w:rFonts w:eastAsia="Calibri"/>
                <w:sz w:val="20"/>
                <w:szCs w:val="20"/>
              </w:rPr>
              <w:t>р.м</w:t>
            </w:r>
            <w:proofErr w:type="spellEnd"/>
            <w:r>
              <w:rPr>
                <w:rFonts w:eastAsia="Calibri"/>
                <w:sz w:val="20"/>
                <w:szCs w:val="20"/>
              </w:rPr>
              <w:t>.</w:t>
            </w:r>
          </w:p>
          <w:p w:rsidR="003E1E7F" w:rsidRPr="004A15F1" w:rsidRDefault="003E1E7F" w:rsidP="0043344A">
            <w:pPr>
              <w:jc w:val="both"/>
              <w:rPr>
                <w:rFonts w:eastAsia="Calibri"/>
                <w:sz w:val="20"/>
                <w:szCs w:val="20"/>
              </w:rPr>
            </w:pPr>
            <w:r>
              <w:rPr>
                <w:rFonts w:eastAsia="Calibri"/>
                <w:sz w:val="20"/>
                <w:szCs w:val="20"/>
              </w:rPr>
              <w:lastRenderedPageBreak/>
              <w:t>4.Максимальный размер земельного участка для строительства банка, объектов связи – 0.05 га.</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lastRenderedPageBreak/>
              <w:t>4.8</w:t>
            </w:r>
          </w:p>
        </w:tc>
        <w:tc>
          <w:tcPr>
            <w:tcW w:w="1134" w:type="dxa"/>
            <w:shd w:val="clear" w:color="auto" w:fill="auto"/>
          </w:tcPr>
          <w:p w:rsidR="003E1E7F" w:rsidRDefault="003E1E7F" w:rsidP="0043344A">
            <w:pPr>
              <w:jc w:val="center"/>
              <w:rPr>
                <w:rFonts w:eastAsia="Calibri"/>
                <w:sz w:val="20"/>
                <w:szCs w:val="20"/>
              </w:rPr>
            </w:pPr>
            <w:proofErr w:type="spellStart"/>
            <w:r w:rsidRPr="004A15F1">
              <w:rPr>
                <w:rFonts w:eastAsia="Calibri"/>
                <w:sz w:val="20"/>
                <w:szCs w:val="20"/>
              </w:rPr>
              <w:t>Развлече</w:t>
            </w:r>
            <w:proofErr w:type="spellEnd"/>
          </w:p>
          <w:p w:rsidR="003E1E7F" w:rsidRPr="004A15F1" w:rsidRDefault="003E1E7F" w:rsidP="0043344A">
            <w:pPr>
              <w:jc w:val="center"/>
              <w:rPr>
                <w:rFonts w:eastAsia="Calibri"/>
                <w:sz w:val="20"/>
                <w:szCs w:val="20"/>
              </w:rPr>
            </w:pPr>
            <w:proofErr w:type="spellStart"/>
            <w:r w:rsidRPr="004A15F1">
              <w:rPr>
                <w:rFonts w:eastAsia="Calibri"/>
                <w:sz w:val="20"/>
                <w:szCs w:val="20"/>
              </w:rPr>
              <w:t>ния</w:t>
            </w:r>
            <w:proofErr w:type="spellEnd"/>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1322CD" w:rsidP="0043344A">
            <w:pPr>
              <w:jc w:val="both"/>
              <w:rPr>
                <w:rFonts w:eastAsia="Calibri"/>
                <w:sz w:val="20"/>
                <w:szCs w:val="20"/>
              </w:rPr>
            </w:pPr>
            <w:r>
              <w:rPr>
                <w:rFonts w:eastAsia="Calibri"/>
                <w:sz w:val="20"/>
                <w:szCs w:val="20"/>
              </w:rPr>
              <w:t>Размещение зданий и сооружений, предназначенных для развлечения. Содержание данного вида разрешённого использования включает в себя содержание видов разрешённого использования с кодами 4.8.1</w:t>
            </w:r>
          </w:p>
        </w:tc>
        <w:tc>
          <w:tcPr>
            <w:tcW w:w="3652" w:type="dxa"/>
            <w:shd w:val="clear" w:color="auto" w:fill="auto"/>
          </w:tcPr>
          <w:p w:rsidR="003E1E7F" w:rsidRPr="004A15F1" w:rsidRDefault="003E1E7F" w:rsidP="0043344A">
            <w:pPr>
              <w:jc w:val="both"/>
              <w:rPr>
                <w:rFonts w:eastAsia="Calibri"/>
                <w:sz w:val="20"/>
                <w:szCs w:val="20"/>
              </w:rPr>
            </w:pPr>
          </w:p>
        </w:tc>
      </w:tr>
      <w:tr w:rsidR="003E1E7F" w:rsidTr="00F57BDB">
        <w:tc>
          <w:tcPr>
            <w:tcW w:w="817" w:type="dxa"/>
            <w:shd w:val="clear" w:color="auto" w:fill="auto"/>
          </w:tcPr>
          <w:p w:rsidR="003E1E7F" w:rsidRPr="004A15F1" w:rsidRDefault="00635202" w:rsidP="0043344A">
            <w:pPr>
              <w:jc w:val="center"/>
              <w:rPr>
                <w:rFonts w:eastAsia="Calibri"/>
                <w:sz w:val="20"/>
                <w:szCs w:val="20"/>
              </w:rPr>
            </w:pPr>
            <w:r>
              <w:rPr>
                <w:rFonts w:eastAsia="Calibri"/>
                <w:sz w:val="20"/>
                <w:szCs w:val="20"/>
              </w:rPr>
              <w:t>4.8.1</w:t>
            </w:r>
          </w:p>
        </w:tc>
        <w:tc>
          <w:tcPr>
            <w:tcW w:w="1134" w:type="dxa"/>
            <w:shd w:val="clear" w:color="auto" w:fill="auto"/>
          </w:tcPr>
          <w:p w:rsidR="003E1E7F" w:rsidRPr="004A15F1" w:rsidRDefault="00817CD4" w:rsidP="0043344A">
            <w:pPr>
              <w:jc w:val="center"/>
              <w:rPr>
                <w:rFonts w:eastAsia="Calibri"/>
                <w:sz w:val="20"/>
                <w:szCs w:val="20"/>
              </w:rPr>
            </w:pPr>
            <w:r>
              <w:rPr>
                <w:rFonts w:eastAsia="Calibri"/>
                <w:sz w:val="20"/>
                <w:szCs w:val="20"/>
              </w:rPr>
              <w:t>Развлекательные мероприятия</w:t>
            </w:r>
          </w:p>
        </w:tc>
        <w:tc>
          <w:tcPr>
            <w:tcW w:w="1134" w:type="dxa"/>
            <w:shd w:val="clear" w:color="auto" w:fill="auto"/>
          </w:tcPr>
          <w:p w:rsidR="003E1E7F" w:rsidRPr="004A15F1" w:rsidRDefault="00635202"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Pr="004A15F1" w:rsidRDefault="001322CD" w:rsidP="0043344A">
            <w:pPr>
              <w:jc w:val="both"/>
              <w:rPr>
                <w:rFonts w:eastAsia="Calibri"/>
                <w:sz w:val="20"/>
                <w:szCs w:val="20"/>
              </w:rPr>
            </w:pPr>
            <w:r>
              <w:rPr>
                <w:rFonts w:eastAsia="Calibri"/>
                <w:sz w:val="20"/>
                <w:szCs w:val="20"/>
              </w:rPr>
              <w:t>Размещение зданий и сооружений, предназначенных для организации развлекательных мероприятий, путешествий, для размещения дискотек,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652" w:type="dxa"/>
            <w:shd w:val="clear" w:color="auto" w:fill="auto"/>
          </w:tcPr>
          <w:p w:rsidR="003E1E7F" w:rsidRDefault="00527054" w:rsidP="0043344A">
            <w:pPr>
              <w:jc w:val="both"/>
              <w:rPr>
                <w:rFonts w:eastAsia="Calibri"/>
                <w:sz w:val="20"/>
                <w:szCs w:val="20"/>
              </w:rPr>
            </w:pPr>
            <w:r>
              <w:rPr>
                <w:rFonts w:eastAsia="Calibri"/>
                <w:sz w:val="20"/>
                <w:szCs w:val="20"/>
              </w:rPr>
              <w:t>1. Предельные размеры земельных участков не подлежат установлению</w:t>
            </w:r>
          </w:p>
          <w:p w:rsidR="00527054" w:rsidRDefault="00527054"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527054" w:rsidRDefault="00527054" w:rsidP="0043344A">
            <w:pPr>
              <w:jc w:val="both"/>
              <w:rPr>
                <w:rFonts w:eastAsia="Calibri"/>
                <w:sz w:val="20"/>
                <w:szCs w:val="20"/>
              </w:rPr>
            </w:pPr>
            <w:r>
              <w:rPr>
                <w:rFonts w:eastAsia="Calibri"/>
                <w:sz w:val="20"/>
                <w:szCs w:val="20"/>
              </w:rPr>
              <w:t>3. Предельное количество этажей – 2.</w:t>
            </w:r>
          </w:p>
          <w:p w:rsidR="00527054" w:rsidRPr="004A15F1" w:rsidRDefault="00527054" w:rsidP="0043344A">
            <w:pPr>
              <w:jc w:val="both"/>
              <w:rPr>
                <w:rFonts w:eastAsia="Calibri"/>
                <w:sz w:val="20"/>
                <w:szCs w:val="20"/>
              </w:rPr>
            </w:pPr>
            <w:r>
              <w:rPr>
                <w:rFonts w:eastAsia="Calibri"/>
                <w:sz w:val="20"/>
                <w:szCs w:val="20"/>
              </w:rPr>
              <w:t>4. Максимальный процент застройки</w:t>
            </w:r>
            <w:r w:rsidR="006A32F0">
              <w:rPr>
                <w:rFonts w:eastAsia="Calibri"/>
                <w:sz w:val="20"/>
                <w:szCs w:val="20"/>
              </w:rPr>
              <w:t xml:space="preserve"> – 50%</w:t>
            </w:r>
          </w:p>
        </w:tc>
      </w:tr>
      <w:tr w:rsidR="003E1E7F" w:rsidTr="00F57BDB">
        <w:tc>
          <w:tcPr>
            <w:tcW w:w="817" w:type="dxa"/>
            <w:shd w:val="clear" w:color="auto" w:fill="auto"/>
          </w:tcPr>
          <w:p w:rsidR="003E1E7F" w:rsidRPr="004A15F1" w:rsidRDefault="00635202" w:rsidP="0043344A">
            <w:pPr>
              <w:jc w:val="center"/>
              <w:rPr>
                <w:rFonts w:eastAsia="Calibri"/>
                <w:sz w:val="20"/>
                <w:szCs w:val="20"/>
              </w:rPr>
            </w:pPr>
            <w:r>
              <w:rPr>
                <w:rFonts w:eastAsia="Calibri"/>
                <w:sz w:val="20"/>
                <w:szCs w:val="20"/>
              </w:rPr>
              <w:t>4.8.1</w:t>
            </w:r>
          </w:p>
        </w:tc>
        <w:tc>
          <w:tcPr>
            <w:tcW w:w="1134" w:type="dxa"/>
            <w:shd w:val="clear" w:color="auto" w:fill="auto"/>
          </w:tcPr>
          <w:p w:rsidR="003E1E7F" w:rsidRPr="004A15F1" w:rsidRDefault="00817CD4" w:rsidP="0043344A">
            <w:pPr>
              <w:jc w:val="center"/>
              <w:rPr>
                <w:rFonts w:eastAsia="Calibri"/>
                <w:sz w:val="20"/>
                <w:szCs w:val="20"/>
              </w:rPr>
            </w:pPr>
            <w:r>
              <w:rPr>
                <w:rFonts w:eastAsia="Calibri"/>
                <w:sz w:val="20"/>
                <w:szCs w:val="20"/>
              </w:rPr>
              <w:t>Развлекательные мероприятия</w:t>
            </w:r>
          </w:p>
        </w:tc>
        <w:tc>
          <w:tcPr>
            <w:tcW w:w="1134" w:type="dxa"/>
            <w:shd w:val="clear" w:color="auto" w:fill="auto"/>
          </w:tcPr>
          <w:p w:rsidR="003E1E7F" w:rsidRDefault="00635202" w:rsidP="0043344A">
            <w:pPr>
              <w:jc w:val="center"/>
              <w:rPr>
                <w:rFonts w:eastAsia="Calibri"/>
                <w:sz w:val="20"/>
                <w:szCs w:val="20"/>
              </w:rPr>
            </w:pPr>
            <w:proofErr w:type="spellStart"/>
            <w:r>
              <w:rPr>
                <w:rFonts w:eastAsia="Calibri"/>
                <w:sz w:val="20"/>
                <w:szCs w:val="20"/>
              </w:rPr>
              <w:t>Вспомога</w:t>
            </w:r>
            <w:proofErr w:type="spellEnd"/>
          </w:p>
          <w:p w:rsidR="00635202" w:rsidRPr="004A15F1" w:rsidRDefault="00635202" w:rsidP="0043344A">
            <w:pPr>
              <w:jc w:val="center"/>
              <w:rPr>
                <w:rFonts w:eastAsia="Calibri"/>
                <w:sz w:val="20"/>
                <w:szCs w:val="20"/>
              </w:rPr>
            </w:pPr>
            <w:r>
              <w:rPr>
                <w:rFonts w:eastAsia="Calibri"/>
                <w:sz w:val="20"/>
                <w:szCs w:val="20"/>
              </w:rPr>
              <w:t>тельный</w:t>
            </w:r>
          </w:p>
        </w:tc>
        <w:tc>
          <w:tcPr>
            <w:tcW w:w="2835" w:type="dxa"/>
            <w:shd w:val="clear" w:color="auto" w:fill="auto"/>
          </w:tcPr>
          <w:p w:rsidR="003E1E7F" w:rsidRPr="004A15F1" w:rsidRDefault="001322CD"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Pr="004A15F1" w:rsidRDefault="006A32F0"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283B60" w:rsidTr="00F57BDB">
        <w:tc>
          <w:tcPr>
            <w:tcW w:w="817" w:type="dxa"/>
            <w:shd w:val="clear" w:color="auto" w:fill="auto"/>
          </w:tcPr>
          <w:p w:rsidR="00283B60" w:rsidRPr="004A15F1" w:rsidRDefault="00635202" w:rsidP="0043344A">
            <w:pPr>
              <w:jc w:val="center"/>
              <w:rPr>
                <w:rFonts w:eastAsia="Calibri"/>
                <w:sz w:val="20"/>
                <w:szCs w:val="20"/>
              </w:rPr>
            </w:pPr>
            <w:r>
              <w:rPr>
                <w:rFonts w:eastAsia="Calibri"/>
                <w:sz w:val="20"/>
                <w:szCs w:val="20"/>
              </w:rPr>
              <w:t>4.8.1</w:t>
            </w:r>
          </w:p>
        </w:tc>
        <w:tc>
          <w:tcPr>
            <w:tcW w:w="1134" w:type="dxa"/>
            <w:shd w:val="clear" w:color="auto" w:fill="auto"/>
          </w:tcPr>
          <w:p w:rsidR="00283B60" w:rsidRPr="004A15F1" w:rsidRDefault="00817CD4" w:rsidP="0043344A">
            <w:pPr>
              <w:jc w:val="center"/>
              <w:rPr>
                <w:rFonts w:eastAsia="Calibri"/>
                <w:sz w:val="20"/>
                <w:szCs w:val="20"/>
              </w:rPr>
            </w:pPr>
            <w:r>
              <w:rPr>
                <w:rFonts w:eastAsia="Calibri"/>
                <w:sz w:val="20"/>
                <w:szCs w:val="20"/>
              </w:rPr>
              <w:t>Развлекательные мероприятия</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 xml:space="preserve">Условно </w:t>
            </w:r>
          </w:p>
          <w:p w:rsidR="00635202" w:rsidRPr="004A15F1" w:rsidRDefault="00635202" w:rsidP="0043344A">
            <w:pPr>
              <w:jc w:val="center"/>
              <w:rPr>
                <w:rFonts w:eastAsia="Calibri"/>
                <w:sz w:val="20"/>
                <w:szCs w:val="20"/>
              </w:rPr>
            </w:pPr>
            <w:r>
              <w:rPr>
                <w:rFonts w:eastAsia="Calibri"/>
                <w:sz w:val="20"/>
                <w:szCs w:val="20"/>
              </w:rPr>
              <w:t>разрешённый</w:t>
            </w:r>
          </w:p>
        </w:tc>
        <w:tc>
          <w:tcPr>
            <w:tcW w:w="2835" w:type="dxa"/>
            <w:shd w:val="clear" w:color="auto" w:fill="auto"/>
          </w:tcPr>
          <w:p w:rsidR="00283B60" w:rsidRPr="004A15F1" w:rsidRDefault="006A32F0" w:rsidP="0043344A">
            <w:pPr>
              <w:jc w:val="both"/>
              <w:rPr>
                <w:rFonts w:eastAsia="Calibri"/>
                <w:sz w:val="20"/>
                <w:szCs w:val="20"/>
              </w:rPr>
            </w:pPr>
            <w:r>
              <w:rPr>
                <w:rFonts w:eastAsia="Calibri"/>
                <w:sz w:val="20"/>
                <w:szCs w:val="20"/>
              </w:rPr>
              <w:t>Спортивные площадки, магазины, объекты общественного питания</w:t>
            </w:r>
          </w:p>
        </w:tc>
        <w:tc>
          <w:tcPr>
            <w:tcW w:w="3652" w:type="dxa"/>
            <w:shd w:val="clear" w:color="auto" w:fill="auto"/>
          </w:tcPr>
          <w:p w:rsidR="00283B60" w:rsidRDefault="006A32F0" w:rsidP="0043344A">
            <w:pPr>
              <w:jc w:val="both"/>
              <w:rPr>
                <w:rFonts w:eastAsia="Calibri"/>
                <w:sz w:val="20"/>
                <w:szCs w:val="20"/>
              </w:rPr>
            </w:pPr>
            <w:r>
              <w:rPr>
                <w:rFonts w:eastAsia="Calibri"/>
                <w:sz w:val="20"/>
                <w:szCs w:val="20"/>
              </w:rPr>
              <w:t>1. Минимальный размер земельного участка магазина – 0.04 га на 100 м</w:t>
            </w:r>
            <w:r>
              <w:rPr>
                <w:rFonts w:eastAsia="Calibri"/>
                <w:sz w:val="20"/>
                <w:szCs w:val="20"/>
                <w:vertAlign w:val="superscript"/>
              </w:rPr>
              <w:t>2</w:t>
            </w:r>
            <w:r>
              <w:rPr>
                <w:rFonts w:eastAsia="Calibri"/>
                <w:sz w:val="20"/>
                <w:szCs w:val="20"/>
              </w:rPr>
              <w:t xml:space="preserve"> торговой площади</w:t>
            </w:r>
          </w:p>
          <w:p w:rsidR="006A32F0" w:rsidRDefault="006A32F0" w:rsidP="0043344A">
            <w:pPr>
              <w:jc w:val="both"/>
              <w:rPr>
                <w:rFonts w:eastAsia="Calibri"/>
                <w:sz w:val="20"/>
                <w:szCs w:val="20"/>
              </w:rPr>
            </w:pPr>
            <w:r>
              <w:rPr>
                <w:rFonts w:eastAsia="Calibri"/>
                <w:sz w:val="20"/>
                <w:szCs w:val="20"/>
              </w:rPr>
              <w:t xml:space="preserve">2. Максимальный размер земельного участка объекта общественного питания </w:t>
            </w:r>
            <w:r w:rsidR="003C1F2A">
              <w:rPr>
                <w:rFonts w:eastAsia="Calibri"/>
                <w:sz w:val="20"/>
                <w:szCs w:val="20"/>
              </w:rPr>
              <w:t>–</w:t>
            </w:r>
            <w:r>
              <w:rPr>
                <w:rFonts w:eastAsia="Calibri"/>
                <w:sz w:val="20"/>
                <w:szCs w:val="20"/>
              </w:rPr>
              <w:t xml:space="preserve"> </w:t>
            </w:r>
            <w:r w:rsidR="003C1F2A">
              <w:rPr>
                <w:rFonts w:eastAsia="Calibri"/>
                <w:sz w:val="20"/>
                <w:szCs w:val="20"/>
              </w:rPr>
              <w:t>0.2 га на 50 посадочных мест</w:t>
            </w:r>
          </w:p>
          <w:p w:rsidR="003C1F2A" w:rsidRDefault="003C1F2A" w:rsidP="0043344A">
            <w:pPr>
              <w:jc w:val="both"/>
              <w:rPr>
                <w:rFonts w:eastAsia="Calibri"/>
                <w:sz w:val="20"/>
                <w:szCs w:val="20"/>
              </w:rPr>
            </w:pPr>
            <w:r>
              <w:rPr>
                <w:rFonts w:eastAsia="Calibri"/>
                <w:sz w:val="20"/>
                <w:szCs w:val="20"/>
              </w:rPr>
              <w:t>3. Предельные размеры спортивных площадок не подлежат установлению.</w:t>
            </w:r>
          </w:p>
          <w:p w:rsidR="003C1F2A" w:rsidRDefault="003C1F2A" w:rsidP="0043344A">
            <w:pPr>
              <w:jc w:val="both"/>
              <w:rPr>
                <w:rFonts w:eastAsia="Calibri"/>
                <w:sz w:val="20"/>
                <w:szCs w:val="20"/>
              </w:rPr>
            </w:pPr>
            <w:r>
              <w:rPr>
                <w:rFonts w:eastAsia="Calibri"/>
                <w:sz w:val="20"/>
                <w:szCs w:val="20"/>
              </w:rPr>
              <w:t>4. Минимальный отступ от границ земельного участка – 3 метра.</w:t>
            </w:r>
          </w:p>
          <w:p w:rsidR="003C1F2A" w:rsidRDefault="003C1F2A" w:rsidP="0043344A">
            <w:pPr>
              <w:jc w:val="both"/>
              <w:rPr>
                <w:rFonts w:eastAsia="Calibri"/>
                <w:sz w:val="20"/>
                <w:szCs w:val="20"/>
              </w:rPr>
            </w:pPr>
            <w:r>
              <w:rPr>
                <w:rFonts w:eastAsia="Calibri"/>
                <w:sz w:val="20"/>
                <w:szCs w:val="20"/>
              </w:rPr>
              <w:t>5. Предельное количество этажей – 2.</w:t>
            </w:r>
          </w:p>
          <w:p w:rsidR="003C1F2A" w:rsidRDefault="003C1F2A" w:rsidP="0043344A">
            <w:pPr>
              <w:jc w:val="both"/>
              <w:rPr>
                <w:rFonts w:eastAsia="Calibri"/>
                <w:sz w:val="20"/>
                <w:szCs w:val="20"/>
              </w:rPr>
            </w:pPr>
            <w:r>
              <w:rPr>
                <w:rFonts w:eastAsia="Calibri"/>
                <w:sz w:val="20"/>
                <w:szCs w:val="20"/>
              </w:rPr>
              <w:t>6. Максимальный процент застройки – 50%</w:t>
            </w:r>
          </w:p>
          <w:p w:rsidR="003C1F2A" w:rsidRPr="006A32F0" w:rsidRDefault="003C1F2A" w:rsidP="0043344A">
            <w:pPr>
              <w:jc w:val="both"/>
              <w:rPr>
                <w:rFonts w:eastAsia="Calibri"/>
                <w:sz w:val="20"/>
                <w:szCs w:val="20"/>
              </w:rPr>
            </w:pP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lastRenderedPageBreak/>
              <w:t>4.9</w:t>
            </w:r>
          </w:p>
        </w:tc>
        <w:tc>
          <w:tcPr>
            <w:tcW w:w="1134" w:type="dxa"/>
            <w:shd w:val="clear" w:color="auto" w:fill="auto"/>
          </w:tcPr>
          <w:p w:rsidR="003E1E7F" w:rsidRDefault="00635202" w:rsidP="0043344A">
            <w:pPr>
              <w:jc w:val="center"/>
              <w:rPr>
                <w:rFonts w:eastAsia="Calibri"/>
                <w:sz w:val="20"/>
                <w:szCs w:val="20"/>
              </w:rPr>
            </w:pPr>
            <w:r>
              <w:rPr>
                <w:rFonts w:eastAsia="Calibri"/>
                <w:sz w:val="20"/>
                <w:szCs w:val="20"/>
              </w:rPr>
              <w:t xml:space="preserve">Служебные </w:t>
            </w:r>
          </w:p>
          <w:p w:rsidR="00635202" w:rsidRPr="004A15F1" w:rsidRDefault="00635202" w:rsidP="0043344A">
            <w:pPr>
              <w:jc w:val="center"/>
              <w:rPr>
                <w:rFonts w:eastAsia="Calibri"/>
                <w:sz w:val="20"/>
                <w:szCs w:val="20"/>
              </w:rPr>
            </w:pPr>
            <w:r>
              <w:rPr>
                <w:rFonts w:eastAsia="Calibri"/>
                <w:sz w:val="20"/>
                <w:szCs w:val="20"/>
              </w:rPr>
              <w:t>гаражи</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E1E7F" w:rsidP="0043344A">
            <w:pPr>
              <w:jc w:val="both"/>
              <w:rPr>
                <w:rFonts w:eastAsia="Calibri"/>
                <w:sz w:val="20"/>
                <w:szCs w:val="20"/>
              </w:rPr>
            </w:pPr>
            <w:r w:rsidRPr="004A15F1">
              <w:rPr>
                <w:rFonts w:eastAsia="Calibri"/>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 xml:space="preserve">1.Минимальный размер земельного участка гаража на одно </w:t>
            </w:r>
            <w:proofErr w:type="spellStart"/>
            <w:r>
              <w:rPr>
                <w:rFonts w:eastAsia="Calibri"/>
                <w:sz w:val="20"/>
                <w:szCs w:val="20"/>
              </w:rPr>
              <w:t>машиноместо</w:t>
            </w:r>
            <w:proofErr w:type="spellEnd"/>
            <w:r>
              <w:rPr>
                <w:rFonts w:eastAsia="Calibri"/>
                <w:sz w:val="20"/>
                <w:szCs w:val="20"/>
              </w:rPr>
              <w:t xml:space="preserve"> – 30.кв.м</w:t>
            </w:r>
          </w:p>
          <w:p w:rsidR="003E1E7F" w:rsidRDefault="003E1E7F" w:rsidP="0043344A">
            <w:pPr>
              <w:jc w:val="both"/>
              <w:rPr>
                <w:rFonts w:eastAsia="Calibri"/>
                <w:sz w:val="20"/>
                <w:szCs w:val="20"/>
              </w:rPr>
            </w:pPr>
            <w:r>
              <w:rPr>
                <w:rFonts w:eastAsia="Calibri"/>
                <w:sz w:val="20"/>
                <w:szCs w:val="20"/>
              </w:rPr>
              <w:t>2.Минимальный отступ от границ земельного участка не подлежит установлению.</w:t>
            </w:r>
          </w:p>
          <w:p w:rsidR="003E1E7F" w:rsidRDefault="003E1E7F" w:rsidP="0043344A">
            <w:pPr>
              <w:jc w:val="both"/>
              <w:rPr>
                <w:rFonts w:eastAsia="Calibri"/>
                <w:sz w:val="20"/>
                <w:szCs w:val="20"/>
              </w:rPr>
            </w:pPr>
            <w:r>
              <w:rPr>
                <w:rFonts w:eastAsia="Calibri"/>
                <w:sz w:val="20"/>
                <w:szCs w:val="20"/>
              </w:rPr>
              <w:t>3.Предельное количество этажей- 2.</w:t>
            </w:r>
          </w:p>
          <w:p w:rsidR="003E1E7F" w:rsidRPr="004A15F1" w:rsidRDefault="003E1E7F" w:rsidP="0043344A">
            <w:pPr>
              <w:jc w:val="both"/>
              <w:rPr>
                <w:rFonts w:eastAsia="Calibri"/>
                <w:sz w:val="20"/>
                <w:szCs w:val="20"/>
              </w:rPr>
            </w:pPr>
            <w:r>
              <w:rPr>
                <w:rFonts w:eastAsia="Calibri"/>
                <w:sz w:val="20"/>
                <w:szCs w:val="20"/>
              </w:rPr>
              <w:t>4.Максимальный процент застройки – 60%.</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4.9</w:t>
            </w:r>
          </w:p>
        </w:tc>
        <w:tc>
          <w:tcPr>
            <w:tcW w:w="1134" w:type="dxa"/>
            <w:shd w:val="clear" w:color="auto" w:fill="auto"/>
          </w:tcPr>
          <w:p w:rsidR="003E1E7F" w:rsidRDefault="00635202" w:rsidP="0043344A">
            <w:pPr>
              <w:jc w:val="center"/>
              <w:rPr>
                <w:rFonts w:eastAsia="Calibri"/>
                <w:sz w:val="20"/>
                <w:szCs w:val="20"/>
              </w:rPr>
            </w:pPr>
            <w:r>
              <w:rPr>
                <w:rFonts w:eastAsia="Calibri"/>
                <w:sz w:val="20"/>
                <w:szCs w:val="20"/>
              </w:rPr>
              <w:t xml:space="preserve">Служебные </w:t>
            </w:r>
          </w:p>
          <w:p w:rsidR="00635202" w:rsidRPr="004A15F1" w:rsidRDefault="00635202" w:rsidP="0043344A">
            <w:pPr>
              <w:jc w:val="center"/>
              <w:rPr>
                <w:rFonts w:eastAsia="Calibri"/>
                <w:sz w:val="20"/>
                <w:szCs w:val="20"/>
              </w:rPr>
            </w:pPr>
            <w:r>
              <w:rPr>
                <w:rFonts w:eastAsia="Calibri"/>
                <w:sz w:val="20"/>
                <w:szCs w:val="20"/>
              </w:rPr>
              <w:t>гаражи</w:t>
            </w:r>
          </w:p>
        </w:tc>
        <w:tc>
          <w:tcPr>
            <w:tcW w:w="1134" w:type="dxa"/>
            <w:shd w:val="clear" w:color="auto" w:fill="auto"/>
          </w:tcPr>
          <w:p w:rsidR="003E1E7F" w:rsidRPr="004A15F1" w:rsidRDefault="003E1E7F" w:rsidP="0043344A">
            <w:pPr>
              <w:jc w:val="center"/>
              <w:rPr>
                <w:rFonts w:eastAsia="Calibri"/>
                <w:sz w:val="20"/>
                <w:szCs w:val="20"/>
              </w:rPr>
            </w:pPr>
            <w:proofErr w:type="spellStart"/>
            <w:r w:rsidRPr="004A15F1">
              <w:rPr>
                <w:rFonts w:eastAsia="Calibri"/>
                <w:sz w:val="20"/>
                <w:szCs w:val="20"/>
              </w:rPr>
              <w:t>Вспомога</w:t>
            </w:r>
            <w:proofErr w:type="spellEnd"/>
          </w:p>
          <w:p w:rsidR="003E1E7F" w:rsidRPr="004A15F1" w:rsidRDefault="003E1E7F" w:rsidP="0043344A">
            <w:pPr>
              <w:jc w:val="center"/>
              <w:rPr>
                <w:rFonts w:eastAsia="Calibri"/>
                <w:sz w:val="20"/>
                <w:szCs w:val="20"/>
              </w:rPr>
            </w:pPr>
            <w:r w:rsidRPr="004A15F1">
              <w:rPr>
                <w:rFonts w:eastAsia="Calibri"/>
                <w:sz w:val="20"/>
                <w:szCs w:val="20"/>
              </w:rPr>
              <w:t>тельный</w:t>
            </w:r>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хозяйственные площадки</w:t>
            </w:r>
          </w:p>
        </w:tc>
        <w:tc>
          <w:tcPr>
            <w:tcW w:w="3652" w:type="dxa"/>
            <w:shd w:val="clear" w:color="auto" w:fill="auto"/>
          </w:tcPr>
          <w:p w:rsidR="003E1E7F" w:rsidRPr="004A15F1"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4.9</w:t>
            </w:r>
          </w:p>
        </w:tc>
        <w:tc>
          <w:tcPr>
            <w:tcW w:w="1134" w:type="dxa"/>
            <w:shd w:val="clear" w:color="auto" w:fill="auto"/>
          </w:tcPr>
          <w:p w:rsidR="003E1E7F" w:rsidRDefault="00635202" w:rsidP="0043344A">
            <w:pPr>
              <w:jc w:val="center"/>
              <w:rPr>
                <w:rFonts w:eastAsia="Calibri"/>
                <w:sz w:val="20"/>
                <w:szCs w:val="20"/>
              </w:rPr>
            </w:pPr>
            <w:r>
              <w:rPr>
                <w:rFonts w:eastAsia="Calibri"/>
                <w:sz w:val="20"/>
                <w:szCs w:val="20"/>
              </w:rPr>
              <w:t xml:space="preserve">Служебные </w:t>
            </w:r>
          </w:p>
          <w:p w:rsidR="00635202" w:rsidRPr="004A15F1" w:rsidRDefault="00635202" w:rsidP="0043344A">
            <w:pPr>
              <w:jc w:val="center"/>
              <w:rPr>
                <w:rFonts w:eastAsia="Calibri"/>
                <w:sz w:val="20"/>
                <w:szCs w:val="20"/>
              </w:rPr>
            </w:pPr>
            <w:r>
              <w:rPr>
                <w:rFonts w:eastAsia="Calibri"/>
                <w:sz w:val="20"/>
                <w:szCs w:val="20"/>
              </w:rPr>
              <w:t>гаражи</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Условно</w:t>
            </w:r>
          </w:p>
          <w:p w:rsidR="003E1E7F" w:rsidRPr="004A15F1" w:rsidRDefault="003E1E7F" w:rsidP="0043344A">
            <w:pPr>
              <w:jc w:val="center"/>
              <w:rPr>
                <w:rFonts w:eastAsia="Calibri"/>
                <w:sz w:val="20"/>
                <w:szCs w:val="20"/>
              </w:rPr>
            </w:pPr>
            <w:r w:rsidRPr="004A15F1">
              <w:rPr>
                <w:rFonts w:eastAsia="Calibri"/>
                <w:sz w:val="20"/>
                <w:szCs w:val="20"/>
              </w:rPr>
              <w:t>разрешён</w:t>
            </w:r>
          </w:p>
          <w:p w:rsidR="003E1E7F" w:rsidRPr="004A15F1" w:rsidRDefault="003E1E7F" w:rsidP="0043344A">
            <w:pPr>
              <w:jc w:val="center"/>
              <w:rPr>
                <w:rFonts w:eastAsia="Calibri"/>
                <w:sz w:val="20"/>
                <w:szCs w:val="20"/>
              </w:rPr>
            </w:pPr>
            <w:proofErr w:type="spellStart"/>
            <w:r w:rsidRPr="004A15F1">
              <w:rPr>
                <w:rFonts w:eastAsia="Calibri"/>
                <w:sz w:val="20"/>
                <w:szCs w:val="20"/>
              </w:rPr>
              <w:t>ный</w:t>
            </w:r>
            <w:proofErr w:type="spellEnd"/>
          </w:p>
        </w:tc>
        <w:tc>
          <w:tcPr>
            <w:tcW w:w="2835" w:type="dxa"/>
            <w:shd w:val="clear" w:color="auto" w:fill="auto"/>
          </w:tcPr>
          <w:p w:rsidR="003E1E7F" w:rsidRPr="004A15F1" w:rsidRDefault="003E1E7F" w:rsidP="0043344A">
            <w:pPr>
              <w:jc w:val="both"/>
              <w:rPr>
                <w:rFonts w:eastAsia="Calibri"/>
                <w:sz w:val="20"/>
                <w:szCs w:val="20"/>
              </w:rPr>
            </w:pPr>
            <w:r>
              <w:rPr>
                <w:rFonts w:eastAsia="Calibri"/>
                <w:sz w:val="20"/>
                <w:szCs w:val="20"/>
              </w:rPr>
              <w:t>Магазины сопутствующей торговли объекты общественного питания, автомойки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объектов торговли – 0.04 га на 100 кв.м. т.п.</w:t>
            </w:r>
          </w:p>
          <w:p w:rsidR="003E1E7F" w:rsidRDefault="003E1E7F" w:rsidP="0043344A">
            <w:pPr>
              <w:jc w:val="both"/>
              <w:rPr>
                <w:rFonts w:eastAsia="Calibri"/>
                <w:sz w:val="20"/>
                <w:szCs w:val="20"/>
              </w:rPr>
            </w:pPr>
            <w:r>
              <w:rPr>
                <w:rFonts w:eastAsia="Calibri"/>
                <w:sz w:val="20"/>
                <w:szCs w:val="20"/>
              </w:rPr>
              <w:t xml:space="preserve">2.Максимальный размер земельного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Pr="004A15F1" w:rsidRDefault="003E1E7F" w:rsidP="0043344A">
            <w:pPr>
              <w:jc w:val="both"/>
              <w:rPr>
                <w:rFonts w:eastAsia="Calibri"/>
                <w:sz w:val="20"/>
                <w:szCs w:val="20"/>
              </w:rPr>
            </w:pPr>
            <w:r>
              <w:rPr>
                <w:rFonts w:eastAsia="Calibri"/>
                <w:sz w:val="20"/>
                <w:szCs w:val="20"/>
              </w:rPr>
              <w:t>3.Минимальный размер земельного участка автомойки – 0.05 га.</w:t>
            </w:r>
          </w:p>
        </w:tc>
      </w:tr>
      <w:tr w:rsidR="003E1E7F" w:rsidTr="00F57BDB">
        <w:tc>
          <w:tcPr>
            <w:tcW w:w="817" w:type="dxa"/>
            <w:shd w:val="clear" w:color="auto" w:fill="auto"/>
          </w:tcPr>
          <w:p w:rsidR="003E1E7F" w:rsidRPr="004A15F1" w:rsidRDefault="003E1E7F" w:rsidP="0043344A">
            <w:pPr>
              <w:jc w:val="center"/>
              <w:rPr>
                <w:rFonts w:eastAsia="Calibri"/>
                <w:sz w:val="20"/>
                <w:szCs w:val="20"/>
              </w:rPr>
            </w:pPr>
            <w:r>
              <w:rPr>
                <w:rFonts w:eastAsia="Calibri"/>
                <w:sz w:val="20"/>
                <w:szCs w:val="20"/>
              </w:rPr>
              <w:t>4.9.1</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Объекты придорожного сервиса</w:t>
            </w:r>
          </w:p>
        </w:tc>
        <w:tc>
          <w:tcPr>
            <w:tcW w:w="1134" w:type="dxa"/>
            <w:shd w:val="clear" w:color="auto" w:fill="auto"/>
          </w:tcPr>
          <w:p w:rsidR="003E1E7F" w:rsidRPr="004A15F1" w:rsidRDefault="003E1E7F" w:rsidP="0043344A">
            <w:pPr>
              <w:jc w:val="center"/>
              <w:rPr>
                <w:rFonts w:eastAsia="Calibri"/>
                <w:sz w:val="20"/>
                <w:szCs w:val="20"/>
              </w:rPr>
            </w:pPr>
            <w:r w:rsidRPr="004A15F1">
              <w:rPr>
                <w:rFonts w:eastAsia="Calibri"/>
                <w:sz w:val="20"/>
                <w:szCs w:val="20"/>
              </w:rPr>
              <w:t>Основной</w:t>
            </w:r>
          </w:p>
        </w:tc>
        <w:tc>
          <w:tcPr>
            <w:tcW w:w="2835" w:type="dxa"/>
            <w:shd w:val="clear" w:color="auto" w:fill="auto"/>
          </w:tcPr>
          <w:p w:rsidR="003E1E7F" w:rsidRPr="004A15F1" w:rsidRDefault="003C1F2A" w:rsidP="0043344A">
            <w:pPr>
              <w:jc w:val="both"/>
              <w:rPr>
                <w:rFonts w:eastAsia="Calibri"/>
                <w:sz w:val="20"/>
                <w:szCs w:val="20"/>
              </w:rPr>
            </w:pPr>
            <w:r>
              <w:rPr>
                <w:rFonts w:eastAsia="Calibri"/>
                <w:sz w:val="20"/>
                <w:szCs w:val="20"/>
              </w:rPr>
              <w:t>Размещение зданий и сооружений дорожного сервиса. Содержание данного вида разрешённого использования включает в себя содержание видов разрешённого использования с кодами 4.9.1.1-4.9.1.4</w:t>
            </w:r>
          </w:p>
        </w:tc>
        <w:tc>
          <w:tcPr>
            <w:tcW w:w="3652" w:type="dxa"/>
            <w:shd w:val="clear" w:color="auto" w:fill="auto"/>
          </w:tcPr>
          <w:p w:rsidR="003E1E7F" w:rsidRPr="004A15F1" w:rsidRDefault="003E1E7F" w:rsidP="0043344A">
            <w:pPr>
              <w:jc w:val="both"/>
              <w:rPr>
                <w:rFonts w:eastAsia="Calibri"/>
                <w:sz w:val="20"/>
                <w:szCs w:val="20"/>
              </w:rPr>
            </w:pP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4.9.1.1</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Заправка транспортных средств</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автозаправочных станций;</w:t>
            </w:r>
          </w:p>
          <w:p w:rsidR="003E1E7F" w:rsidRDefault="003E1E7F" w:rsidP="0043344A">
            <w:pPr>
              <w:jc w:val="both"/>
              <w:rPr>
                <w:rFonts w:eastAsia="Calibri"/>
                <w:sz w:val="20"/>
                <w:szCs w:val="20"/>
              </w:rPr>
            </w:pPr>
            <w:r>
              <w:rPr>
                <w:rFonts w:eastAsia="Calibri"/>
                <w:sz w:val="20"/>
                <w:szCs w:val="20"/>
              </w:rPr>
              <w:t>Размещение магазинов сопутствующей торговли, зданий для организации общественного питания в качестве объектов дорожного сервиса</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автозаправочной станции – 0.1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3E1E7F" w:rsidRDefault="003E1E7F" w:rsidP="0043344A">
            <w:pPr>
              <w:jc w:val="both"/>
              <w:rPr>
                <w:rFonts w:eastAsia="Calibri"/>
                <w:sz w:val="20"/>
                <w:szCs w:val="20"/>
              </w:rPr>
            </w:pPr>
            <w:r>
              <w:rPr>
                <w:rFonts w:eastAsia="Calibri"/>
                <w:sz w:val="20"/>
                <w:szCs w:val="20"/>
              </w:rPr>
              <w:t>3. Предельное количество этажей – 1.</w:t>
            </w:r>
          </w:p>
          <w:p w:rsidR="003E1E7F" w:rsidRDefault="003E1E7F" w:rsidP="0043344A">
            <w:pPr>
              <w:jc w:val="both"/>
              <w:rPr>
                <w:rFonts w:eastAsia="Calibri"/>
                <w:sz w:val="20"/>
                <w:szCs w:val="20"/>
              </w:rPr>
            </w:pPr>
            <w:r>
              <w:rPr>
                <w:rFonts w:eastAsia="Calibri"/>
                <w:sz w:val="20"/>
                <w:szCs w:val="20"/>
              </w:rPr>
              <w:t>4. Максимальный процент застройки – 30%.</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4.9.1.1</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Заправка транспортных средств</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lastRenderedPageBreak/>
              <w:t>4.9.1.1</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Заправка транспортных средств</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Автомойки, ремонтные мастерские, гостиницы.</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автомойки – 0.05 га.</w:t>
            </w:r>
          </w:p>
          <w:p w:rsidR="003E1E7F" w:rsidRDefault="003E1E7F" w:rsidP="0043344A">
            <w:pPr>
              <w:jc w:val="both"/>
              <w:rPr>
                <w:rFonts w:eastAsia="Calibri"/>
                <w:sz w:val="20"/>
                <w:szCs w:val="20"/>
              </w:rPr>
            </w:pPr>
            <w:r>
              <w:rPr>
                <w:rFonts w:eastAsia="Calibri"/>
                <w:sz w:val="20"/>
                <w:szCs w:val="20"/>
              </w:rPr>
              <w:t>2. Минимальный размер земельного участка ремонтных мастерских – 0.05 га.</w:t>
            </w:r>
          </w:p>
          <w:p w:rsidR="003E1E7F" w:rsidRDefault="003E1E7F" w:rsidP="0043344A">
            <w:pPr>
              <w:jc w:val="both"/>
              <w:rPr>
                <w:rFonts w:eastAsia="Calibri"/>
                <w:sz w:val="20"/>
                <w:szCs w:val="20"/>
              </w:rPr>
            </w:pPr>
            <w:r>
              <w:rPr>
                <w:rFonts w:eastAsia="Calibri"/>
                <w:sz w:val="20"/>
                <w:szCs w:val="20"/>
              </w:rPr>
              <w:t>3. Максимальный размер земельного участка гостиницы – 55 кв.м. на 1 место</w:t>
            </w:r>
          </w:p>
          <w:p w:rsidR="003E1E7F" w:rsidRDefault="003E1E7F" w:rsidP="0043344A">
            <w:pPr>
              <w:jc w:val="both"/>
              <w:rPr>
                <w:rFonts w:eastAsia="Calibri"/>
                <w:sz w:val="20"/>
                <w:szCs w:val="20"/>
              </w:rPr>
            </w:pPr>
            <w:r>
              <w:rPr>
                <w:rFonts w:eastAsia="Calibri"/>
                <w:sz w:val="20"/>
                <w:szCs w:val="20"/>
              </w:rPr>
              <w:t>4. 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5. Предельное количество этажей – 2.</w:t>
            </w:r>
          </w:p>
          <w:p w:rsidR="003E1E7F" w:rsidRDefault="003E1E7F" w:rsidP="0043344A">
            <w:pPr>
              <w:jc w:val="both"/>
              <w:rPr>
                <w:rFonts w:eastAsia="Calibri"/>
                <w:sz w:val="20"/>
                <w:szCs w:val="20"/>
              </w:rPr>
            </w:pPr>
            <w:r>
              <w:rPr>
                <w:rFonts w:eastAsia="Calibri"/>
                <w:sz w:val="20"/>
                <w:szCs w:val="20"/>
              </w:rPr>
              <w:t>6. Максимальный процент застройки – 60%</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4.9.1.3</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Автомобильные мойки</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автомобильных моек, а также помещение магазинов сопутствующей торговли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 0.05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1 м.</w:t>
            </w:r>
          </w:p>
          <w:p w:rsidR="003E1E7F" w:rsidRDefault="003E1E7F" w:rsidP="0043344A">
            <w:pPr>
              <w:jc w:val="both"/>
              <w:rPr>
                <w:rFonts w:eastAsia="Calibri"/>
                <w:sz w:val="20"/>
                <w:szCs w:val="20"/>
              </w:rPr>
            </w:pPr>
            <w:r>
              <w:rPr>
                <w:rFonts w:eastAsia="Calibri"/>
                <w:sz w:val="20"/>
                <w:szCs w:val="20"/>
              </w:rPr>
              <w:t>3. Предельное количество этажей – 1.</w:t>
            </w:r>
          </w:p>
          <w:p w:rsidR="003E1E7F" w:rsidRDefault="003E1E7F" w:rsidP="0043344A">
            <w:pPr>
              <w:jc w:val="both"/>
              <w:rPr>
                <w:rFonts w:eastAsia="Calibri"/>
                <w:sz w:val="20"/>
                <w:szCs w:val="20"/>
              </w:rPr>
            </w:pPr>
            <w:r>
              <w:rPr>
                <w:rFonts w:eastAsia="Calibri"/>
                <w:sz w:val="20"/>
                <w:szCs w:val="20"/>
              </w:rPr>
              <w:t>4. Максимальный процент застройки – 60%</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4.9.1.3</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Автомобильные мойки</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4.9.1.3</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Автомобильные мойки</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Автозаправочные станции, ремонтные мастерские, гостиницы.</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АЗС – 0.1 га</w:t>
            </w:r>
          </w:p>
          <w:p w:rsidR="003E1E7F" w:rsidRDefault="003E1E7F" w:rsidP="0043344A">
            <w:pPr>
              <w:jc w:val="both"/>
              <w:rPr>
                <w:rFonts w:eastAsia="Calibri"/>
                <w:sz w:val="20"/>
                <w:szCs w:val="20"/>
              </w:rPr>
            </w:pPr>
            <w:r>
              <w:rPr>
                <w:rFonts w:eastAsia="Calibri"/>
                <w:sz w:val="20"/>
                <w:szCs w:val="20"/>
              </w:rPr>
              <w:t>2. Минимальный размер земельного участка ремонтной мастерской – 0.5 га.</w:t>
            </w:r>
          </w:p>
          <w:p w:rsidR="003E1E7F" w:rsidRDefault="003E1E7F" w:rsidP="0043344A">
            <w:pPr>
              <w:jc w:val="both"/>
              <w:rPr>
                <w:rFonts w:eastAsia="Calibri"/>
                <w:sz w:val="20"/>
                <w:szCs w:val="20"/>
              </w:rPr>
            </w:pPr>
            <w:r>
              <w:rPr>
                <w:rFonts w:eastAsia="Calibri"/>
                <w:sz w:val="20"/>
                <w:szCs w:val="20"/>
              </w:rPr>
              <w:t>3. Максимальный размер земельного участка гостиницы – 55 кв.м. на 1 место.</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4.9.1.4</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Ремонт автомобилей</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мастерских, предназначенных для ремонта и обслуживания автомобилей, и прочих объектов дорожного сервиса, а также помещений магазинов сопутствующей торговли</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ремонтн</w:t>
            </w:r>
            <w:r w:rsidR="000825F0">
              <w:rPr>
                <w:rFonts w:eastAsia="Calibri"/>
                <w:sz w:val="20"/>
                <w:szCs w:val="20"/>
              </w:rPr>
              <w:t>о</w:t>
            </w:r>
            <w:r>
              <w:rPr>
                <w:rFonts w:eastAsia="Calibri"/>
                <w:sz w:val="20"/>
                <w:szCs w:val="20"/>
              </w:rPr>
              <w:t>й мастерской – 0.5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3E1E7F" w:rsidRDefault="003E1E7F" w:rsidP="0043344A">
            <w:pPr>
              <w:jc w:val="both"/>
              <w:rPr>
                <w:rFonts w:eastAsia="Calibri"/>
                <w:sz w:val="20"/>
                <w:szCs w:val="20"/>
              </w:rPr>
            </w:pPr>
            <w:r>
              <w:rPr>
                <w:rFonts w:eastAsia="Calibri"/>
                <w:sz w:val="20"/>
                <w:szCs w:val="20"/>
              </w:rPr>
              <w:t>3. Предельное количество этажей – 1.</w:t>
            </w:r>
          </w:p>
          <w:p w:rsidR="003E1E7F" w:rsidRDefault="003E1E7F" w:rsidP="0043344A">
            <w:pPr>
              <w:jc w:val="both"/>
              <w:rPr>
                <w:rFonts w:eastAsia="Calibri"/>
                <w:sz w:val="20"/>
                <w:szCs w:val="20"/>
              </w:rPr>
            </w:pPr>
            <w:r>
              <w:rPr>
                <w:rFonts w:eastAsia="Calibri"/>
                <w:sz w:val="20"/>
                <w:szCs w:val="20"/>
              </w:rPr>
              <w:t>4. Максимальный процент застройки – 60%</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t>4.9.1.4</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Ремонт автомобилей</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 xml:space="preserve">Объекты инженерно-технического </w:t>
            </w:r>
            <w:r>
              <w:rPr>
                <w:rFonts w:eastAsia="Calibri"/>
                <w:sz w:val="20"/>
                <w:szCs w:val="20"/>
              </w:rPr>
              <w:lastRenderedPageBreak/>
              <w:t>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lastRenderedPageBreak/>
              <w:t xml:space="preserve">В соответствии с техническими </w:t>
            </w:r>
            <w:r>
              <w:rPr>
                <w:rFonts w:eastAsia="Calibri"/>
                <w:sz w:val="20"/>
                <w:szCs w:val="20"/>
              </w:rPr>
              <w:lastRenderedPageBreak/>
              <w:t>регламентами и в зависимости от параметров объектов основного вида использования.</w:t>
            </w:r>
          </w:p>
        </w:tc>
      </w:tr>
      <w:tr w:rsidR="003E1E7F" w:rsidTr="00F57BDB">
        <w:tc>
          <w:tcPr>
            <w:tcW w:w="817" w:type="dxa"/>
            <w:shd w:val="clear" w:color="auto" w:fill="auto"/>
          </w:tcPr>
          <w:p w:rsidR="003E1E7F" w:rsidRDefault="003E1E7F" w:rsidP="0043344A">
            <w:pPr>
              <w:jc w:val="center"/>
              <w:rPr>
                <w:rFonts w:eastAsia="Calibri"/>
                <w:sz w:val="20"/>
                <w:szCs w:val="20"/>
              </w:rPr>
            </w:pPr>
            <w:r>
              <w:rPr>
                <w:rFonts w:eastAsia="Calibri"/>
                <w:sz w:val="20"/>
                <w:szCs w:val="20"/>
              </w:rPr>
              <w:lastRenderedPageBreak/>
              <w:t>4.9.1.4</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Ремонт автомобилей</w:t>
            </w:r>
          </w:p>
        </w:tc>
        <w:tc>
          <w:tcPr>
            <w:tcW w:w="1134" w:type="dxa"/>
            <w:shd w:val="clear" w:color="auto" w:fill="auto"/>
          </w:tcPr>
          <w:p w:rsidR="003E1E7F" w:rsidRPr="004A15F1"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Автозаправочные станции, автомойки, гостиницы.</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АЗС – 0.1 га.</w:t>
            </w:r>
          </w:p>
          <w:p w:rsidR="003E1E7F" w:rsidRDefault="003E1E7F" w:rsidP="0043344A">
            <w:pPr>
              <w:jc w:val="both"/>
              <w:rPr>
                <w:rFonts w:eastAsia="Calibri"/>
                <w:sz w:val="20"/>
                <w:szCs w:val="20"/>
              </w:rPr>
            </w:pPr>
            <w:r>
              <w:rPr>
                <w:rFonts w:eastAsia="Calibri"/>
                <w:sz w:val="20"/>
                <w:szCs w:val="20"/>
              </w:rPr>
              <w:t>2. Минимальный размер земельного участка автомойки – 0.5 га.</w:t>
            </w:r>
          </w:p>
          <w:p w:rsidR="003E1E7F" w:rsidRDefault="003E1E7F" w:rsidP="0043344A">
            <w:pPr>
              <w:jc w:val="both"/>
              <w:rPr>
                <w:rFonts w:eastAsia="Calibri"/>
                <w:sz w:val="20"/>
                <w:szCs w:val="20"/>
              </w:rPr>
            </w:pPr>
            <w:r>
              <w:rPr>
                <w:rFonts w:eastAsia="Calibri"/>
                <w:sz w:val="20"/>
                <w:szCs w:val="20"/>
              </w:rPr>
              <w:t>3. Максимальный размер земельного участка гостиницы – 55 кв.м. на 1 место.</w:t>
            </w:r>
          </w:p>
          <w:p w:rsidR="003E1E7F" w:rsidRDefault="003E1E7F" w:rsidP="0043344A">
            <w:pPr>
              <w:jc w:val="both"/>
              <w:rPr>
                <w:rFonts w:eastAsia="Calibri"/>
                <w:sz w:val="20"/>
                <w:szCs w:val="20"/>
              </w:rPr>
            </w:pPr>
            <w:r>
              <w:rPr>
                <w:rFonts w:eastAsia="Calibri"/>
                <w:sz w:val="20"/>
                <w:szCs w:val="20"/>
              </w:rPr>
              <w:t>4. Минимальный отступ от границ земельного участка – 1 м.</w:t>
            </w:r>
          </w:p>
          <w:p w:rsidR="003E1E7F" w:rsidRDefault="003E1E7F" w:rsidP="0043344A">
            <w:pPr>
              <w:jc w:val="both"/>
              <w:rPr>
                <w:rFonts w:eastAsia="Calibri"/>
                <w:sz w:val="20"/>
                <w:szCs w:val="20"/>
              </w:rPr>
            </w:pPr>
            <w:r>
              <w:rPr>
                <w:rFonts w:eastAsia="Calibri"/>
                <w:sz w:val="20"/>
                <w:szCs w:val="20"/>
              </w:rPr>
              <w:t>5. Предельное количество этажей – 2.</w:t>
            </w:r>
          </w:p>
          <w:p w:rsidR="003E1E7F" w:rsidRDefault="003E1E7F" w:rsidP="0043344A">
            <w:pPr>
              <w:jc w:val="both"/>
              <w:rPr>
                <w:rFonts w:eastAsia="Calibri"/>
                <w:sz w:val="20"/>
                <w:szCs w:val="20"/>
              </w:rPr>
            </w:pPr>
            <w:r>
              <w:rPr>
                <w:rFonts w:eastAsia="Calibri"/>
                <w:sz w:val="20"/>
                <w:szCs w:val="20"/>
              </w:rPr>
              <w:t>6. Максимальный процент застройки – 60%.</w:t>
            </w:r>
          </w:p>
        </w:tc>
      </w:tr>
    </w:tbl>
    <w:p w:rsidR="003E1E7F" w:rsidRDefault="003E1E7F" w:rsidP="003E1E7F">
      <w:pPr>
        <w:jc w:val="both"/>
      </w:pPr>
    </w:p>
    <w:p w:rsidR="003E1E7F" w:rsidRDefault="00EB7CDA" w:rsidP="00D51727">
      <w:pPr>
        <w:outlineLvl w:val="0"/>
        <w:rPr>
          <w:b/>
        </w:rPr>
      </w:pPr>
      <w:bookmarkStart w:id="53" w:name="_Toc22648953"/>
      <w:r>
        <w:rPr>
          <w:b/>
        </w:rPr>
        <w:t xml:space="preserve">      </w:t>
      </w:r>
      <w:r w:rsidR="003E1E7F">
        <w:rPr>
          <w:b/>
        </w:rPr>
        <w:t>Статья 35.</w:t>
      </w:r>
      <w:r w:rsidR="00C04436">
        <w:rPr>
          <w:b/>
        </w:rPr>
        <w:t>5</w:t>
      </w:r>
      <w:r w:rsidR="003E1E7F">
        <w:rPr>
          <w:b/>
        </w:rPr>
        <w:t xml:space="preserve">. Градостроительные регламенты. </w:t>
      </w:r>
      <w:r w:rsidR="003E1E7F" w:rsidRPr="00C92D75">
        <w:rPr>
          <w:b/>
        </w:rPr>
        <w:t>5.0. Отдых (</w:t>
      </w:r>
      <w:r w:rsidR="003E1E7F">
        <w:rPr>
          <w:b/>
        </w:rPr>
        <w:t>р</w:t>
      </w:r>
      <w:r w:rsidR="003E1E7F" w:rsidRPr="00C92D75">
        <w:rPr>
          <w:b/>
        </w:rPr>
        <w:t>екреация)</w:t>
      </w:r>
      <w:bookmarkEnd w:id="53"/>
    </w:p>
    <w:p w:rsidR="003E1E7F" w:rsidRDefault="003E1E7F" w:rsidP="00D51727">
      <w:pPr>
        <w:jc w:val="both"/>
        <w:rPr>
          <w:b/>
        </w:rPr>
      </w:pPr>
    </w:p>
    <w:p w:rsidR="003E1E7F" w:rsidRDefault="003E1E7F" w:rsidP="00D51727">
      <w:pPr>
        <w:jc w:val="both"/>
      </w:pPr>
      <w:r>
        <w:rPr>
          <w:b/>
        </w:rPr>
        <w:t xml:space="preserve">      </w:t>
      </w:r>
      <w:r w:rsidRPr="00C92D75">
        <w:t>Обустройство мест для занятия сп</w:t>
      </w:r>
      <w:r>
        <w:t>о</w:t>
      </w:r>
      <w:r w:rsidRPr="00C92D75">
        <w:t>ртом</w:t>
      </w:r>
      <w:r>
        <w:t>, физической культурой, пешими или верховыми прогулками, отдыха и туризма, наблюдения за природой, пикников, охоты, рыбалки и иной деятельности;</w:t>
      </w:r>
    </w:p>
    <w:p w:rsidR="003E1E7F" w:rsidRDefault="003E1E7F" w:rsidP="00D51727">
      <w:pPr>
        <w:jc w:val="both"/>
      </w:pPr>
      <w:r>
        <w:t xml:space="preserve">      Создание и уход за парками, городскими лесами, садами и скверами, прудами, озёрами, водохранилищами, пляжами, береговыми полосами водных объектов общего пользования, а также обустройство мест отдыха в них.</w:t>
      </w:r>
    </w:p>
    <w:p w:rsidR="003E1E7F" w:rsidRDefault="003E1E7F" w:rsidP="00D51727">
      <w:pPr>
        <w:jc w:val="both"/>
      </w:pPr>
      <w:r>
        <w:t xml:space="preserve">      Содержание данного вида разрешённого использования включает в себя содержание видов разрешённого использования с кодом 5.1.2, 5.1.3, 5.1.4.</w:t>
      </w:r>
    </w:p>
    <w:p w:rsidR="003E1E7F" w:rsidRDefault="003E1E7F" w:rsidP="00D51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134"/>
        <w:gridCol w:w="2835"/>
        <w:gridCol w:w="3652"/>
      </w:tblGrid>
      <w:tr w:rsidR="003E1E7F" w:rsidTr="0043344A">
        <w:tc>
          <w:tcPr>
            <w:tcW w:w="817" w:type="dxa"/>
            <w:shd w:val="clear" w:color="auto" w:fill="auto"/>
          </w:tcPr>
          <w:p w:rsidR="003E1E7F" w:rsidRPr="00BB1F1D" w:rsidRDefault="003E1E7F" w:rsidP="0043344A">
            <w:pPr>
              <w:jc w:val="center"/>
              <w:rPr>
                <w:rFonts w:eastAsia="Calibri"/>
                <w:sz w:val="20"/>
                <w:szCs w:val="20"/>
              </w:rPr>
            </w:pPr>
            <w:r w:rsidRPr="00BB1F1D">
              <w:rPr>
                <w:rFonts w:eastAsia="Calibri"/>
                <w:sz w:val="20"/>
                <w:szCs w:val="20"/>
              </w:rPr>
              <w:t>Код</w:t>
            </w:r>
          </w:p>
          <w:p w:rsidR="003E1E7F" w:rsidRPr="00BB1F1D" w:rsidRDefault="003E1E7F" w:rsidP="0043344A">
            <w:pPr>
              <w:jc w:val="center"/>
              <w:rPr>
                <w:rFonts w:eastAsia="Calibri"/>
                <w:sz w:val="20"/>
                <w:szCs w:val="20"/>
              </w:rPr>
            </w:pPr>
            <w:r w:rsidRPr="00BB1F1D">
              <w:rPr>
                <w:rFonts w:eastAsia="Calibri"/>
                <w:sz w:val="20"/>
                <w:szCs w:val="20"/>
              </w:rPr>
              <w:t>вида разрешён</w:t>
            </w:r>
          </w:p>
          <w:p w:rsidR="003E1E7F" w:rsidRPr="00BB1F1D" w:rsidRDefault="003E1E7F" w:rsidP="0043344A">
            <w:pPr>
              <w:jc w:val="center"/>
              <w:rPr>
                <w:rFonts w:eastAsia="Calibri"/>
                <w:sz w:val="20"/>
                <w:szCs w:val="20"/>
              </w:rPr>
            </w:pPr>
            <w:proofErr w:type="spellStart"/>
            <w:r w:rsidRPr="00BB1F1D">
              <w:rPr>
                <w:rFonts w:eastAsia="Calibri"/>
                <w:sz w:val="20"/>
                <w:szCs w:val="20"/>
              </w:rPr>
              <w:t>ного</w:t>
            </w:r>
            <w:proofErr w:type="spellEnd"/>
          </w:p>
          <w:p w:rsidR="003E1E7F" w:rsidRPr="00BB1F1D" w:rsidRDefault="003E1E7F" w:rsidP="0043344A">
            <w:pPr>
              <w:jc w:val="center"/>
              <w:rPr>
                <w:rFonts w:eastAsia="Calibri"/>
                <w:sz w:val="20"/>
                <w:szCs w:val="20"/>
              </w:rPr>
            </w:pPr>
            <w:proofErr w:type="spellStart"/>
            <w:r w:rsidRPr="00BB1F1D">
              <w:rPr>
                <w:rFonts w:eastAsia="Calibri"/>
                <w:sz w:val="20"/>
                <w:szCs w:val="20"/>
              </w:rPr>
              <w:t>использо</w:t>
            </w:r>
            <w:proofErr w:type="spellEnd"/>
          </w:p>
          <w:p w:rsidR="003E1E7F" w:rsidRPr="00BB1F1D" w:rsidRDefault="003E1E7F" w:rsidP="0043344A">
            <w:pPr>
              <w:jc w:val="center"/>
              <w:rPr>
                <w:rFonts w:eastAsia="Calibri"/>
                <w:sz w:val="20"/>
                <w:szCs w:val="20"/>
              </w:rPr>
            </w:pPr>
            <w:proofErr w:type="spellStart"/>
            <w:r w:rsidRPr="00BB1F1D">
              <w:rPr>
                <w:rFonts w:eastAsia="Calibri"/>
                <w:sz w:val="20"/>
                <w:szCs w:val="20"/>
              </w:rPr>
              <w:t>вания</w:t>
            </w:r>
            <w:proofErr w:type="spellEnd"/>
          </w:p>
          <w:p w:rsidR="003E1E7F" w:rsidRPr="00BB1F1D" w:rsidRDefault="003E1E7F" w:rsidP="0043344A">
            <w:pPr>
              <w:jc w:val="center"/>
              <w:rPr>
                <w:rFonts w:eastAsia="Calibri"/>
                <w:sz w:val="20"/>
                <w:szCs w:val="20"/>
              </w:rPr>
            </w:pPr>
            <w:r w:rsidRPr="00BB1F1D">
              <w:rPr>
                <w:rFonts w:eastAsia="Calibri"/>
                <w:sz w:val="20"/>
                <w:szCs w:val="20"/>
              </w:rPr>
              <w:t>земельного</w:t>
            </w:r>
          </w:p>
          <w:p w:rsidR="003E1E7F" w:rsidRPr="00BB1F1D" w:rsidRDefault="003E1E7F" w:rsidP="0043344A">
            <w:pPr>
              <w:jc w:val="center"/>
              <w:rPr>
                <w:rFonts w:eastAsia="Calibri"/>
                <w:sz w:val="20"/>
                <w:szCs w:val="20"/>
              </w:rPr>
            </w:pPr>
            <w:r w:rsidRPr="00BB1F1D">
              <w:rPr>
                <w:rFonts w:eastAsia="Calibri"/>
                <w:sz w:val="20"/>
                <w:szCs w:val="20"/>
              </w:rPr>
              <w:t>участка</w:t>
            </w:r>
          </w:p>
        </w:tc>
        <w:tc>
          <w:tcPr>
            <w:tcW w:w="1134" w:type="dxa"/>
            <w:shd w:val="clear" w:color="auto" w:fill="auto"/>
          </w:tcPr>
          <w:p w:rsidR="003E1E7F" w:rsidRPr="00BB1F1D" w:rsidRDefault="003E1E7F" w:rsidP="0043344A">
            <w:pPr>
              <w:jc w:val="center"/>
              <w:rPr>
                <w:rFonts w:eastAsia="Calibri"/>
                <w:sz w:val="20"/>
                <w:szCs w:val="20"/>
              </w:rPr>
            </w:pPr>
          </w:p>
          <w:p w:rsidR="003E1E7F" w:rsidRPr="00BB1F1D" w:rsidRDefault="003E1E7F" w:rsidP="0043344A">
            <w:pPr>
              <w:jc w:val="center"/>
              <w:rPr>
                <w:rFonts w:eastAsia="Calibri"/>
                <w:sz w:val="20"/>
                <w:szCs w:val="20"/>
              </w:rPr>
            </w:pPr>
            <w:r w:rsidRPr="00BB1F1D">
              <w:rPr>
                <w:rFonts w:eastAsia="Calibri"/>
                <w:sz w:val="20"/>
                <w:szCs w:val="20"/>
              </w:rPr>
              <w:t>Наименование</w:t>
            </w:r>
          </w:p>
          <w:p w:rsidR="003E1E7F" w:rsidRPr="00BB1F1D" w:rsidRDefault="003E1E7F" w:rsidP="0043344A">
            <w:pPr>
              <w:jc w:val="center"/>
              <w:rPr>
                <w:rFonts w:eastAsia="Calibri"/>
                <w:sz w:val="20"/>
                <w:szCs w:val="20"/>
              </w:rPr>
            </w:pPr>
            <w:r w:rsidRPr="00BB1F1D">
              <w:rPr>
                <w:rFonts w:eastAsia="Calibri"/>
                <w:sz w:val="20"/>
                <w:szCs w:val="20"/>
              </w:rPr>
              <w:t>вида</w:t>
            </w:r>
          </w:p>
          <w:p w:rsidR="003E1E7F" w:rsidRPr="00BB1F1D" w:rsidRDefault="003E1E7F" w:rsidP="0043344A">
            <w:pPr>
              <w:jc w:val="center"/>
              <w:rPr>
                <w:rFonts w:eastAsia="Calibri"/>
                <w:sz w:val="20"/>
                <w:szCs w:val="20"/>
              </w:rPr>
            </w:pPr>
            <w:r w:rsidRPr="00BB1F1D">
              <w:rPr>
                <w:rFonts w:eastAsia="Calibri"/>
                <w:sz w:val="20"/>
                <w:szCs w:val="20"/>
              </w:rPr>
              <w:t>разрешённого</w:t>
            </w:r>
          </w:p>
          <w:p w:rsidR="003E1E7F" w:rsidRPr="00BB1F1D" w:rsidRDefault="003E1E7F" w:rsidP="0043344A">
            <w:pPr>
              <w:jc w:val="center"/>
              <w:rPr>
                <w:rFonts w:eastAsia="Calibri"/>
                <w:sz w:val="20"/>
                <w:szCs w:val="20"/>
              </w:rPr>
            </w:pPr>
            <w:r w:rsidRPr="00BB1F1D">
              <w:rPr>
                <w:rFonts w:eastAsia="Calibri"/>
                <w:sz w:val="20"/>
                <w:szCs w:val="20"/>
              </w:rPr>
              <w:t>использования</w:t>
            </w:r>
          </w:p>
          <w:p w:rsidR="003E1E7F" w:rsidRPr="00BB1F1D" w:rsidRDefault="003E1E7F" w:rsidP="0043344A">
            <w:pPr>
              <w:jc w:val="center"/>
              <w:rPr>
                <w:rFonts w:eastAsia="Calibri"/>
                <w:sz w:val="20"/>
                <w:szCs w:val="20"/>
              </w:rPr>
            </w:pPr>
            <w:r w:rsidRPr="00BB1F1D">
              <w:rPr>
                <w:rFonts w:eastAsia="Calibri"/>
                <w:sz w:val="20"/>
                <w:szCs w:val="20"/>
              </w:rPr>
              <w:t>земельного</w:t>
            </w:r>
          </w:p>
          <w:p w:rsidR="003E1E7F" w:rsidRPr="00BB1F1D" w:rsidRDefault="003E1E7F" w:rsidP="0043344A">
            <w:pPr>
              <w:jc w:val="center"/>
              <w:rPr>
                <w:rFonts w:eastAsia="Calibri"/>
                <w:sz w:val="20"/>
                <w:szCs w:val="20"/>
              </w:rPr>
            </w:pPr>
            <w:r w:rsidRPr="00BB1F1D">
              <w:rPr>
                <w:rFonts w:eastAsia="Calibri"/>
                <w:sz w:val="20"/>
                <w:szCs w:val="20"/>
              </w:rPr>
              <w:t>участка</w:t>
            </w:r>
          </w:p>
        </w:tc>
        <w:tc>
          <w:tcPr>
            <w:tcW w:w="1134" w:type="dxa"/>
            <w:shd w:val="clear" w:color="auto" w:fill="auto"/>
          </w:tcPr>
          <w:p w:rsidR="003E1E7F" w:rsidRPr="00BB1F1D" w:rsidRDefault="003E1E7F" w:rsidP="0043344A">
            <w:pPr>
              <w:jc w:val="center"/>
              <w:rPr>
                <w:rFonts w:eastAsia="Calibri"/>
                <w:sz w:val="20"/>
                <w:szCs w:val="20"/>
              </w:rPr>
            </w:pPr>
          </w:p>
          <w:p w:rsidR="003E1E7F" w:rsidRPr="00BB1F1D" w:rsidRDefault="003E1E7F" w:rsidP="0043344A">
            <w:pPr>
              <w:jc w:val="center"/>
              <w:rPr>
                <w:rFonts w:eastAsia="Calibri"/>
                <w:sz w:val="20"/>
                <w:szCs w:val="20"/>
              </w:rPr>
            </w:pPr>
            <w:r w:rsidRPr="00BB1F1D">
              <w:rPr>
                <w:rFonts w:eastAsia="Calibri"/>
                <w:sz w:val="20"/>
                <w:szCs w:val="20"/>
              </w:rPr>
              <w:t>Вид</w:t>
            </w:r>
          </w:p>
          <w:p w:rsidR="003E1E7F" w:rsidRPr="00BB1F1D" w:rsidRDefault="003E1E7F" w:rsidP="0043344A">
            <w:pPr>
              <w:jc w:val="center"/>
              <w:rPr>
                <w:rFonts w:eastAsia="Calibri"/>
                <w:sz w:val="20"/>
                <w:szCs w:val="20"/>
              </w:rPr>
            </w:pPr>
            <w:proofErr w:type="spellStart"/>
            <w:r w:rsidRPr="00BB1F1D">
              <w:rPr>
                <w:rFonts w:eastAsia="Calibri"/>
                <w:sz w:val="20"/>
                <w:szCs w:val="20"/>
              </w:rPr>
              <w:t>разрешё</w:t>
            </w:r>
            <w:proofErr w:type="spellEnd"/>
          </w:p>
          <w:p w:rsidR="003E1E7F" w:rsidRPr="00BB1F1D" w:rsidRDefault="003E1E7F" w:rsidP="0043344A">
            <w:pPr>
              <w:jc w:val="center"/>
              <w:rPr>
                <w:rFonts w:eastAsia="Calibri"/>
                <w:sz w:val="20"/>
                <w:szCs w:val="20"/>
              </w:rPr>
            </w:pPr>
            <w:proofErr w:type="spellStart"/>
            <w:r w:rsidRPr="00BB1F1D">
              <w:rPr>
                <w:rFonts w:eastAsia="Calibri"/>
                <w:sz w:val="20"/>
                <w:szCs w:val="20"/>
              </w:rPr>
              <w:t>ного</w:t>
            </w:r>
            <w:proofErr w:type="spellEnd"/>
          </w:p>
          <w:p w:rsidR="003E1E7F" w:rsidRPr="00BB1F1D" w:rsidRDefault="003E1E7F" w:rsidP="0043344A">
            <w:pPr>
              <w:jc w:val="center"/>
              <w:rPr>
                <w:rFonts w:eastAsia="Calibri"/>
                <w:sz w:val="20"/>
                <w:szCs w:val="20"/>
              </w:rPr>
            </w:pPr>
            <w:proofErr w:type="spellStart"/>
            <w:r w:rsidRPr="00BB1F1D">
              <w:rPr>
                <w:rFonts w:eastAsia="Calibri"/>
                <w:sz w:val="20"/>
                <w:szCs w:val="20"/>
              </w:rPr>
              <w:t>использо</w:t>
            </w:r>
            <w:proofErr w:type="spellEnd"/>
          </w:p>
          <w:p w:rsidR="003E1E7F" w:rsidRPr="00BB1F1D" w:rsidRDefault="003E1E7F" w:rsidP="0043344A">
            <w:pPr>
              <w:jc w:val="center"/>
              <w:rPr>
                <w:rFonts w:eastAsia="Calibri"/>
                <w:sz w:val="20"/>
                <w:szCs w:val="20"/>
              </w:rPr>
            </w:pPr>
            <w:proofErr w:type="spellStart"/>
            <w:r w:rsidRPr="00BB1F1D">
              <w:rPr>
                <w:rFonts w:eastAsia="Calibri"/>
                <w:sz w:val="20"/>
                <w:szCs w:val="20"/>
              </w:rPr>
              <w:t>вания</w:t>
            </w:r>
            <w:proofErr w:type="spellEnd"/>
          </w:p>
        </w:tc>
        <w:tc>
          <w:tcPr>
            <w:tcW w:w="2835" w:type="dxa"/>
            <w:shd w:val="clear" w:color="auto" w:fill="auto"/>
          </w:tcPr>
          <w:p w:rsidR="003E1E7F" w:rsidRPr="00BB1F1D" w:rsidRDefault="003E1E7F" w:rsidP="0043344A">
            <w:pPr>
              <w:jc w:val="center"/>
              <w:rPr>
                <w:rFonts w:eastAsia="Calibri"/>
                <w:sz w:val="20"/>
                <w:szCs w:val="20"/>
              </w:rPr>
            </w:pPr>
          </w:p>
          <w:p w:rsidR="003E1E7F" w:rsidRPr="00BB1F1D" w:rsidRDefault="003E1E7F" w:rsidP="0043344A">
            <w:pPr>
              <w:jc w:val="center"/>
              <w:rPr>
                <w:rFonts w:eastAsia="Calibri"/>
                <w:sz w:val="20"/>
                <w:szCs w:val="20"/>
              </w:rPr>
            </w:pPr>
            <w:r w:rsidRPr="00BB1F1D">
              <w:rPr>
                <w:rFonts w:eastAsia="Calibri"/>
                <w:sz w:val="20"/>
                <w:szCs w:val="20"/>
              </w:rPr>
              <w:t>Описание вида</w:t>
            </w:r>
          </w:p>
          <w:p w:rsidR="003E1E7F" w:rsidRPr="00BB1F1D" w:rsidRDefault="003E1E7F" w:rsidP="0043344A">
            <w:pPr>
              <w:jc w:val="center"/>
              <w:rPr>
                <w:rFonts w:eastAsia="Calibri"/>
                <w:sz w:val="20"/>
                <w:szCs w:val="20"/>
              </w:rPr>
            </w:pPr>
            <w:r w:rsidRPr="00BB1F1D">
              <w:rPr>
                <w:rFonts w:eastAsia="Calibri"/>
                <w:sz w:val="20"/>
                <w:szCs w:val="20"/>
              </w:rPr>
              <w:t>разрешённого использования</w:t>
            </w:r>
          </w:p>
          <w:p w:rsidR="003E1E7F" w:rsidRPr="00BB1F1D" w:rsidRDefault="003E1E7F" w:rsidP="0043344A">
            <w:pPr>
              <w:jc w:val="center"/>
              <w:rPr>
                <w:rFonts w:eastAsia="Calibri"/>
                <w:sz w:val="20"/>
                <w:szCs w:val="20"/>
              </w:rPr>
            </w:pPr>
            <w:r w:rsidRPr="00BB1F1D">
              <w:rPr>
                <w:rFonts w:eastAsia="Calibri"/>
                <w:sz w:val="20"/>
                <w:szCs w:val="20"/>
              </w:rPr>
              <w:t>земельного участка</w:t>
            </w:r>
          </w:p>
        </w:tc>
        <w:tc>
          <w:tcPr>
            <w:tcW w:w="3652" w:type="dxa"/>
            <w:shd w:val="clear" w:color="auto" w:fill="auto"/>
          </w:tcPr>
          <w:p w:rsidR="003E1E7F" w:rsidRPr="00BB1F1D" w:rsidRDefault="003E1E7F" w:rsidP="0043344A">
            <w:pPr>
              <w:jc w:val="center"/>
              <w:rPr>
                <w:rFonts w:eastAsia="Calibri"/>
                <w:sz w:val="20"/>
                <w:szCs w:val="20"/>
              </w:rPr>
            </w:pPr>
            <w:r w:rsidRPr="00BB1F1D">
              <w:rPr>
                <w:rFonts w:eastAsia="Calibri"/>
                <w:sz w:val="20"/>
                <w:szCs w:val="20"/>
              </w:rPr>
              <w:t>Предельные (максимальные и (или) минимальные)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83B60" w:rsidTr="0043344A">
        <w:tc>
          <w:tcPr>
            <w:tcW w:w="817" w:type="dxa"/>
            <w:shd w:val="clear" w:color="auto" w:fill="auto"/>
          </w:tcPr>
          <w:p w:rsidR="00283B60" w:rsidRDefault="00283B60" w:rsidP="0043344A">
            <w:pPr>
              <w:jc w:val="center"/>
              <w:rPr>
                <w:rFonts w:eastAsia="Calibri"/>
                <w:sz w:val="20"/>
                <w:szCs w:val="20"/>
              </w:rPr>
            </w:pPr>
          </w:p>
        </w:tc>
        <w:tc>
          <w:tcPr>
            <w:tcW w:w="1134" w:type="dxa"/>
            <w:shd w:val="clear" w:color="auto" w:fill="auto"/>
          </w:tcPr>
          <w:p w:rsidR="00283B60" w:rsidRDefault="00283B60" w:rsidP="0043344A">
            <w:pPr>
              <w:jc w:val="center"/>
              <w:rPr>
                <w:rFonts w:eastAsia="Calibri"/>
                <w:sz w:val="20"/>
                <w:szCs w:val="20"/>
              </w:rPr>
            </w:pPr>
          </w:p>
        </w:tc>
        <w:tc>
          <w:tcPr>
            <w:tcW w:w="1134" w:type="dxa"/>
            <w:shd w:val="clear" w:color="auto" w:fill="auto"/>
          </w:tcPr>
          <w:p w:rsidR="00283B60" w:rsidRDefault="00283B60" w:rsidP="0043344A">
            <w:pPr>
              <w:jc w:val="center"/>
              <w:rPr>
                <w:rFonts w:eastAsia="Calibri"/>
                <w:sz w:val="20"/>
                <w:szCs w:val="20"/>
              </w:rPr>
            </w:pPr>
          </w:p>
        </w:tc>
        <w:tc>
          <w:tcPr>
            <w:tcW w:w="2835" w:type="dxa"/>
            <w:shd w:val="clear" w:color="auto" w:fill="auto"/>
          </w:tcPr>
          <w:p w:rsidR="00283B60" w:rsidRDefault="00283B60" w:rsidP="0043344A">
            <w:pPr>
              <w:jc w:val="both"/>
              <w:rPr>
                <w:rFonts w:eastAsia="Calibri"/>
                <w:sz w:val="20"/>
                <w:szCs w:val="20"/>
              </w:rPr>
            </w:pPr>
          </w:p>
        </w:tc>
        <w:tc>
          <w:tcPr>
            <w:tcW w:w="3652" w:type="dxa"/>
            <w:shd w:val="clear" w:color="auto" w:fill="auto"/>
          </w:tcPr>
          <w:p w:rsidR="00283B60" w:rsidRDefault="00283B60" w:rsidP="0043344A">
            <w:pPr>
              <w:jc w:val="both"/>
              <w:rPr>
                <w:rFonts w:eastAsia="Calibri"/>
                <w:sz w:val="20"/>
                <w:szCs w:val="20"/>
              </w:rPr>
            </w:pPr>
          </w:p>
        </w:tc>
      </w:tr>
      <w:tr w:rsidR="003E1E7F" w:rsidTr="0043344A">
        <w:tc>
          <w:tcPr>
            <w:tcW w:w="817" w:type="dxa"/>
            <w:shd w:val="clear" w:color="auto" w:fill="auto"/>
          </w:tcPr>
          <w:p w:rsidR="003E1E7F" w:rsidRDefault="003E1E7F" w:rsidP="0043344A">
            <w:pPr>
              <w:jc w:val="center"/>
              <w:rPr>
                <w:rFonts w:eastAsia="Calibri"/>
                <w:sz w:val="20"/>
                <w:szCs w:val="20"/>
              </w:rPr>
            </w:pPr>
            <w:r>
              <w:rPr>
                <w:rFonts w:eastAsia="Calibri"/>
                <w:sz w:val="20"/>
                <w:szCs w:val="20"/>
              </w:rPr>
              <w:t>5.1.2</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 xml:space="preserve">Обеспечение занятий </w:t>
            </w:r>
            <w:r>
              <w:rPr>
                <w:rFonts w:eastAsia="Calibri"/>
                <w:sz w:val="20"/>
                <w:szCs w:val="20"/>
              </w:rPr>
              <w:lastRenderedPageBreak/>
              <w:t>спортом в помещениях</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lastRenderedPageBreak/>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 xml:space="preserve">Размещение спортивных клубов, спортивных залов, </w:t>
            </w:r>
            <w:r>
              <w:rPr>
                <w:rFonts w:eastAsia="Calibri"/>
                <w:sz w:val="20"/>
                <w:szCs w:val="20"/>
              </w:rPr>
              <w:lastRenderedPageBreak/>
              <w:t>бассейнов, физкультурно-оздоровительных комплексов в зданиях и сооружениях</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lastRenderedPageBreak/>
              <w:t>1. Минимальный размер земельного участка – 0.03 га.</w:t>
            </w:r>
          </w:p>
          <w:p w:rsidR="003E1E7F" w:rsidRDefault="003E1E7F" w:rsidP="0043344A">
            <w:pPr>
              <w:jc w:val="both"/>
              <w:rPr>
                <w:rFonts w:eastAsia="Calibri"/>
                <w:sz w:val="20"/>
                <w:szCs w:val="20"/>
              </w:rPr>
            </w:pPr>
            <w:r>
              <w:rPr>
                <w:rFonts w:eastAsia="Calibri"/>
                <w:sz w:val="20"/>
                <w:szCs w:val="20"/>
              </w:rPr>
              <w:lastRenderedPageBreak/>
              <w:t>2. 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 Предельное количество этажей – 2.</w:t>
            </w:r>
          </w:p>
          <w:p w:rsidR="003E1E7F" w:rsidRDefault="003E1E7F" w:rsidP="0043344A">
            <w:pPr>
              <w:jc w:val="both"/>
              <w:rPr>
                <w:rFonts w:eastAsia="Calibri"/>
                <w:sz w:val="20"/>
                <w:szCs w:val="20"/>
              </w:rPr>
            </w:pPr>
            <w:r>
              <w:rPr>
                <w:rFonts w:eastAsia="Calibri"/>
                <w:sz w:val="20"/>
                <w:szCs w:val="20"/>
              </w:rPr>
              <w:t>4. Максимальный процент застройки – 60%</w:t>
            </w:r>
          </w:p>
        </w:tc>
      </w:tr>
      <w:tr w:rsidR="003E1E7F" w:rsidTr="0043344A">
        <w:tc>
          <w:tcPr>
            <w:tcW w:w="817" w:type="dxa"/>
            <w:shd w:val="clear" w:color="auto" w:fill="auto"/>
          </w:tcPr>
          <w:p w:rsidR="003E1E7F" w:rsidRDefault="003E1E7F" w:rsidP="0043344A">
            <w:pPr>
              <w:jc w:val="center"/>
              <w:rPr>
                <w:rFonts w:eastAsia="Calibri"/>
                <w:sz w:val="20"/>
                <w:szCs w:val="20"/>
              </w:rPr>
            </w:pPr>
            <w:r>
              <w:rPr>
                <w:rFonts w:eastAsia="Calibri"/>
                <w:sz w:val="20"/>
                <w:szCs w:val="20"/>
              </w:rPr>
              <w:lastRenderedPageBreak/>
              <w:t>5.1.2</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Обеспечение занятий спортом в помещениях</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3E1E7F" w:rsidTr="0043344A">
        <w:tc>
          <w:tcPr>
            <w:tcW w:w="817" w:type="dxa"/>
            <w:shd w:val="clear" w:color="auto" w:fill="auto"/>
          </w:tcPr>
          <w:p w:rsidR="003E1E7F" w:rsidRDefault="003E1E7F" w:rsidP="0043344A">
            <w:pPr>
              <w:jc w:val="center"/>
              <w:rPr>
                <w:rFonts w:eastAsia="Calibri"/>
                <w:sz w:val="20"/>
                <w:szCs w:val="20"/>
              </w:rPr>
            </w:pPr>
            <w:r>
              <w:rPr>
                <w:rFonts w:eastAsia="Calibri"/>
                <w:sz w:val="20"/>
                <w:szCs w:val="20"/>
              </w:rPr>
              <w:t>5.1.2</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Обеспечение занятий спортом в помещениях</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Открытые физкультурно-спортивные сооружения (летние и зимние).</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Максимальный размер земельных участков – 3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3E1E7F" w:rsidRDefault="003E1E7F" w:rsidP="0043344A">
            <w:pPr>
              <w:jc w:val="both"/>
              <w:rPr>
                <w:rFonts w:eastAsia="Calibri"/>
                <w:sz w:val="20"/>
                <w:szCs w:val="20"/>
              </w:rPr>
            </w:pPr>
            <w:r>
              <w:rPr>
                <w:rFonts w:eastAsia="Calibri"/>
                <w:sz w:val="20"/>
                <w:szCs w:val="20"/>
              </w:rPr>
              <w:t>3. Предельное количество этажей на подлежит установлению.</w:t>
            </w:r>
          </w:p>
          <w:p w:rsidR="003E1E7F" w:rsidRDefault="003E1E7F"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5.1.3</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площадок для занятия спортом и физкультурой на открытом воздухе (физкультурные площадки, беговые дорожки, поля для спортивных игр).</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Максимальный размер земельного участка – 3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3E1E7F" w:rsidRDefault="003E1E7F" w:rsidP="0043344A">
            <w:pPr>
              <w:jc w:val="both"/>
              <w:rPr>
                <w:rFonts w:eastAsia="Calibri"/>
                <w:sz w:val="20"/>
                <w:szCs w:val="20"/>
              </w:rPr>
            </w:pPr>
            <w:r>
              <w:rPr>
                <w:rFonts w:eastAsia="Calibri"/>
                <w:sz w:val="20"/>
                <w:szCs w:val="20"/>
              </w:rPr>
              <w:t>3.Предельное количество этажей не подлежит установлению.</w:t>
            </w:r>
          </w:p>
          <w:p w:rsidR="003E1E7F" w:rsidRDefault="003E1E7F"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5.1.3</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5.1.3</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спортивных залов, бассейнов, физкультурно-спортивных комплексов в зданиях и сооружениях.</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 0.03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4. Максимальный процент застройки – 60%.</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5.1.4</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Оборудованные 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Основной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Минимальный размер земельного участка – 0.05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3 м.</w:t>
            </w:r>
          </w:p>
          <w:p w:rsidR="003E1E7F" w:rsidRDefault="003E1E7F" w:rsidP="0043344A">
            <w:pPr>
              <w:jc w:val="both"/>
              <w:rPr>
                <w:rFonts w:eastAsia="Calibri"/>
                <w:sz w:val="20"/>
                <w:szCs w:val="20"/>
              </w:rPr>
            </w:pPr>
            <w:r>
              <w:rPr>
                <w:rFonts w:eastAsia="Calibri"/>
                <w:sz w:val="20"/>
                <w:szCs w:val="20"/>
              </w:rPr>
              <w:t>3. Предельное количество этажей – 1.</w:t>
            </w:r>
          </w:p>
          <w:p w:rsidR="003E1E7F" w:rsidRDefault="003E1E7F"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5.1.4</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Оборудованные 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Вспомогательный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3E1E7F" w:rsidTr="0043344A">
        <w:tc>
          <w:tcPr>
            <w:tcW w:w="817" w:type="dxa"/>
            <w:shd w:val="clear" w:color="auto" w:fill="auto"/>
          </w:tcPr>
          <w:p w:rsidR="003E1E7F" w:rsidRPr="00BB1F1D" w:rsidRDefault="003E1E7F" w:rsidP="0043344A">
            <w:pPr>
              <w:jc w:val="center"/>
              <w:rPr>
                <w:rFonts w:eastAsia="Calibri"/>
                <w:sz w:val="20"/>
                <w:szCs w:val="20"/>
              </w:rPr>
            </w:pPr>
            <w:r>
              <w:rPr>
                <w:rFonts w:eastAsia="Calibri"/>
                <w:sz w:val="20"/>
                <w:szCs w:val="20"/>
              </w:rPr>
              <w:t>5.1.4</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Оборудованные площадки для занятий спортом</w:t>
            </w:r>
          </w:p>
        </w:tc>
        <w:tc>
          <w:tcPr>
            <w:tcW w:w="1134" w:type="dxa"/>
            <w:shd w:val="clear" w:color="auto" w:fill="auto"/>
          </w:tcPr>
          <w:p w:rsidR="003E1E7F" w:rsidRPr="00BB1F1D" w:rsidRDefault="003E1E7F" w:rsidP="0043344A">
            <w:pPr>
              <w:jc w:val="center"/>
              <w:rPr>
                <w:rFonts w:eastAsia="Calibri"/>
                <w:sz w:val="20"/>
                <w:szCs w:val="20"/>
              </w:rPr>
            </w:pPr>
            <w:r>
              <w:rPr>
                <w:rFonts w:eastAsia="Calibri"/>
                <w:sz w:val="20"/>
                <w:szCs w:val="20"/>
              </w:rPr>
              <w:t>Условно разрешённый</w:t>
            </w:r>
          </w:p>
        </w:tc>
        <w:tc>
          <w:tcPr>
            <w:tcW w:w="2835" w:type="dxa"/>
            <w:shd w:val="clear" w:color="auto" w:fill="auto"/>
          </w:tcPr>
          <w:p w:rsidR="003E1E7F" w:rsidRDefault="003E1E7F" w:rsidP="0043344A">
            <w:pPr>
              <w:jc w:val="both"/>
              <w:rPr>
                <w:rFonts w:eastAsia="Calibri"/>
                <w:sz w:val="20"/>
                <w:szCs w:val="20"/>
              </w:rPr>
            </w:pPr>
            <w:r>
              <w:rPr>
                <w:rFonts w:eastAsia="Calibri"/>
                <w:sz w:val="20"/>
                <w:szCs w:val="20"/>
              </w:rPr>
              <w:t>Крытые стоянки для авто-</w:t>
            </w:r>
            <w:proofErr w:type="spellStart"/>
            <w:r>
              <w:rPr>
                <w:rFonts w:eastAsia="Calibri"/>
                <w:sz w:val="20"/>
                <w:szCs w:val="20"/>
              </w:rPr>
              <w:t>мото</w:t>
            </w:r>
            <w:proofErr w:type="spellEnd"/>
            <w:r>
              <w:rPr>
                <w:rFonts w:eastAsia="Calibri"/>
                <w:sz w:val="20"/>
                <w:szCs w:val="20"/>
              </w:rPr>
              <w:t xml:space="preserve"> техники, </w:t>
            </w:r>
          </w:p>
        </w:tc>
        <w:tc>
          <w:tcPr>
            <w:tcW w:w="3652" w:type="dxa"/>
            <w:shd w:val="clear" w:color="auto" w:fill="auto"/>
          </w:tcPr>
          <w:p w:rsidR="003E1E7F" w:rsidRDefault="003E1E7F" w:rsidP="0043344A">
            <w:pPr>
              <w:jc w:val="both"/>
              <w:rPr>
                <w:rFonts w:eastAsia="Calibri"/>
                <w:sz w:val="20"/>
                <w:szCs w:val="20"/>
              </w:rPr>
            </w:pPr>
            <w:r>
              <w:rPr>
                <w:rFonts w:eastAsia="Calibri"/>
                <w:sz w:val="20"/>
                <w:szCs w:val="20"/>
              </w:rPr>
              <w:t>1. Максимальный размер земельного участка – 0,05 га.</w:t>
            </w:r>
          </w:p>
          <w:p w:rsidR="003E1E7F" w:rsidRDefault="003E1E7F" w:rsidP="0043344A">
            <w:pPr>
              <w:jc w:val="both"/>
              <w:rPr>
                <w:rFonts w:eastAsia="Calibri"/>
                <w:sz w:val="20"/>
                <w:szCs w:val="20"/>
              </w:rPr>
            </w:pPr>
            <w:r>
              <w:rPr>
                <w:rFonts w:eastAsia="Calibri"/>
                <w:sz w:val="20"/>
                <w:szCs w:val="20"/>
              </w:rPr>
              <w:t>2. Минимальный отступ от границ земельного участка – 1 м.</w:t>
            </w:r>
          </w:p>
          <w:p w:rsidR="003E1E7F" w:rsidRDefault="003E1E7F" w:rsidP="0043344A">
            <w:pPr>
              <w:jc w:val="both"/>
              <w:rPr>
                <w:rFonts w:eastAsia="Calibri"/>
                <w:sz w:val="20"/>
                <w:szCs w:val="20"/>
              </w:rPr>
            </w:pPr>
            <w:r>
              <w:rPr>
                <w:rFonts w:eastAsia="Calibri"/>
                <w:sz w:val="20"/>
                <w:szCs w:val="20"/>
              </w:rPr>
              <w:t>3. Предельное количество этажей – 1.</w:t>
            </w:r>
          </w:p>
          <w:p w:rsidR="003E1E7F" w:rsidRDefault="003E1E7F" w:rsidP="0043344A">
            <w:pPr>
              <w:jc w:val="both"/>
              <w:rPr>
                <w:rFonts w:eastAsia="Calibri"/>
                <w:sz w:val="20"/>
                <w:szCs w:val="20"/>
              </w:rPr>
            </w:pPr>
            <w:r>
              <w:rPr>
                <w:rFonts w:eastAsia="Calibri"/>
                <w:sz w:val="20"/>
                <w:szCs w:val="20"/>
              </w:rPr>
              <w:lastRenderedPageBreak/>
              <w:t>4. Максимальный процент застройки – 705.</w:t>
            </w:r>
          </w:p>
        </w:tc>
      </w:tr>
      <w:tr w:rsidR="00283B60" w:rsidTr="0043344A">
        <w:tc>
          <w:tcPr>
            <w:tcW w:w="817" w:type="dxa"/>
            <w:shd w:val="clear" w:color="auto" w:fill="auto"/>
          </w:tcPr>
          <w:p w:rsidR="00283B60" w:rsidRDefault="00635202" w:rsidP="0043344A">
            <w:pPr>
              <w:jc w:val="center"/>
              <w:rPr>
                <w:rFonts w:eastAsia="Calibri"/>
                <w:sz w:val="20"/>
                <w:szCs w:val="20"/>
              </w:rPr>
            </w:pPr>
            <w:r>
              <w:rPr>
                <w:rFonts w:eastAsia="Calibri"/>
                <w:sz w:val="20"/>
                <w:szCs w:val="20"/>
              </w:rPr>
              <w:lastRenderedPageBreak/>
              <w:t>5.4</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Причалы для маломерных судов</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Основной</w:t>
            </w:r>
          </w:p>
        </w:tc>
        <w:tc>
          <w:tcPr>
            <w:tcW w:w="2835" w:type="dxa"/>
            <w:shd w:val="clear" w:color="auto" w:fill="auto"/>
          </w:tcPr>
          <w:p w:rsidR="00283B60" w:rsidRDefault="003C1F2A" w:rsidP="0043344A">
            <w:pPr>
              <w:jc w:val="both"/>
              <w:rPr>
                <w:rFonts w:eastAsia="Calibri"/>
                <w:sz w:val="20"/>
                <w:szCs w:val="20"/>
              </w:rPr>
            </w:pPr>
            <w:r>
              <w:rPr>
                <w:rFonts w:eastAsia="Calibri"/>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3652" w:type="dxa"/>
            <w:shd w:val="clear" w:color="auto" w:fill="auto"/>
          </w:tcPr>
          <w:p w:rsidR="00283B60" w:rsidRDefault="00CE1B57" w:rsidP="0043344A">
            <w:pPr>
              <w:jc w:val="both"/>
              <w:rPr>
                <w:rFonts w:eastAsia="Calibri"/>
                <w:sz w:val="20"/>
                <w:szCs w:val="20"/>
              </w:rPr>
            </w:pPr>
            <w:r>
              <w:rPr>
                <w:rFonts w:eastAsia="Calibri"/>
                <w:sz w:val="20"/>
                <w:szCs w:val="20"/>
              </w:rPr>
              <w:t xml:space="preserve">1. Предельные </w:t>
            </w:r>
            <w:r w:rsidR="00C96A9E">
              <w:rPr>
                <w:rFonts w:eastAsia="Calibri"/>
                <w:sz w:val="20"/>
                <w:szCs w:val="20"/>
              </w:rPr>
              <w:t>р</w:t>
            </w:r>
            <w:r>
              <w:rPr>
                <w:rFonts w:eastAsia="Calibri"/>
                <w:sz w:val="20"/>
                <w:szCs w:val="20"/>
              </w:rPr>
              <w:t>азмеры земельного участка не подлежат установлению.</w:t>
            </w:r>
          </w:p>
          <w:p w:rsidR="00CE1B57" w:rsidRDefault="00CE1B57" w:rsidP="0043344A">
            <w:pPr>
              <w:jc w:val="both"/>
              <w:rPr>
                <w:rFonts w:eastAsia="Calibri"/>
                <w:sz w:val="20"/>
                <w:szCs w:val="20"/>
              </w:rPr>
            </w:pPr>
            <w:r>
              <w:rPr>
                <w:rFonts w:eastAsia="Calibri"/>
                <w:sz w:val="20"/>
                <w:szCs w:val="20"/>
              </w:rPr>
              <w:t xml:space="preserve">2. </w:t>
            </w:r>
            <w:r w:rsidR="00C96A9E">
              <w:rPr>
                <w:rFonts w:eastAsia="Calibri"/>
                <w:sz w:val="20"/>
                <w:szCs w:val="20"/>
              </w:rPr>
              <w:t>Минимальный отступ от границ земельного участка – 3 метра.</w:t>
            </w:r>
          </w:p>
          <w:p w:rsidR="00C96A9E" w:rsidRDefault="00C96A9E" w:rsidP="0043344A">
            <w:pPr>
              <w:jc w:val="both"/>
              <w:rPr>
                <w:rFonts w:eastAsia="Calibri"/>
                <w:sz w:val="20"/>
                <w:szCs w:val="20"/>
              </w:rPr>
            </w:pPr>
            <w:r>
              <w:rPr>
                <w:rFonts w:eastAsia="Calibri"/>
                <w:sz w:val="20"/>
                <w:szCs w:val="20"/>
              </w:rPr>
              <w:t>3. Предельное количество этажей – 2.</w:t>
            </w:r>
          </w:p>
          <w:p w:rsidR="00C96A9E" w:rsidRDefault="00C96A9E" w:rsidP="0043344A">
            <w:pPr>
              <w:jc w:val="both"/>
              <w:rPr>
                <w:rFonts w:eastAsia="Calibri"/>
                <w:sz w:val="20"/>
                <w:szCs w:val="20"/>
              </w:rPr>
            </w:pPr>
            <w:r>
              <w:rPr>
                <w:rFonts w:eastAsia="Calibri"/>
                <w:sz w:val="20"/>
                <w:szCs w:val="20"/>
              </w:rPr>
              <w:t>4. Максимальный процент застройки – 50%</w:t>
            </w:r>
          </w:p>
        </w:tc>
      </w:tr>
      <w:tr w:rsidR="00283B60" w:rsidTr="0043344A">
        <w:tc>
          <w:tcPr>
            <w:tcW w:w="817" w:type="dxa"/>
            <w:shd w:val="clear" w:color="auto" w:fill="auto"/>
          </w:tcPr>
          <w:p w:rsidR="00283B60" w:rsidRDefault="00635202" w:rsidP="0043344A">
            <w:pPr>
              <w:jc w:val="center"/>
              <w:rPr>
                <w:rFonts w:eastAsia="Calibri"/>
                <w:sz w:val="20"/>
                <w:szCs w:val="20"/>
              </w:rPr>
            </w:pPr>
            <w:r>
              <w:rPr>
                <w:rFonts w:eastAsia="Calibri"/>
                <w:sz w:val="20"/>
                <w:szCs w:val="20"/>
              </w:rPr>
              <w:t>5.4</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Причалы для маломерных судов</w:t>
            </w:r>
          </w:p>
        </w:tc>
        <w:tc>
          <w:tcPr>
            <w:tcW w:w="1134" w:type="dxa"/>
            <w:shd w:val="clear" w:color="auto" w:fill="auto"/>
          </w:tcPr>
          <w:p w:rsidR="00283B60" w:rsidRDefault="00635202" w:rsidP="0043344A">
            <w:pPr>
              <w:jc w:val="center"/>
              <w:rPr>
                <w:rFonts w:eastAsia="Calibri"/>
                <w:sz w:val="20"/>
                <w:szCs w:val="20"/>
              </w:rPr>
            </w:pPr>
            <w:proofErr w:type="spellStart"/>
            <w:r>
              <w:rPr>
                <w:rFonts w:eastAsia="Calibri"/>
                <w:sz w:val="20"/>
                <w:szCs w:val="20"/>
              </w:rPr>
              <w:t>Вспомога</w:t>
            </w:r>
            <w:proofErr w:type="spellEnd"/>
          </w:p>
          <w:p w:rsidR="00635202" w:rsidRDefault="00635202" w:rsidP="0043344A">
            <w:pPr>
              <w:jc w:val="center"/>
              <w:rPr>
                <w:rFonts w:eastAsia="Calibri"/>
                <w:sz w:val="20"/>
                <w:szCs w:val="20"/>
              </w:rPr>
            </w:pPr>
            <w:r>
              <w:rPr>
                <w:rFonts w:eastAsia="Calibri"/>
                <w:sz w:val="20"/>
                <w:szCs w:val="20"/>
              </w:rPr>
              <w:t>тельный</w:t>
            </w:r>
          </w:p>
        </w:tc>
        <w:tc>
          <w:tcPr>
            <w:tcW w:w="2835" w:type="dxa"/>
            <w:shd w:val="clear" w:color="auto" w:fill="auto"/>
          </w:tcPr>
          <w:p w:rsidR="00283B60" w:rsidRDefault="003C1F2A"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r w:rsidR="00C96A9E">
              <w:rPr>
                <w:rFonts w:eastAsia="Calibri"/>
                <w:sz w:val="20"/>
                <w:szCs w:val="20"/>
              </w:rPr>
              <w:t>.</w:t>
            </w:r>
          </w:p>
          <w:p w:rsidR="00C96A9E" w:rsidRDefault="00C96A9E" w:rsidP="0043344A">
            <w:pPr>
              <w:jc w:val="both"/>
              <w:rPr>
                <w:rFonts w:eastAsia="Calibri"/>
                <w:sz w:val="20"/>
                <w:szCs w:val="20"/>
              </w:rPr>
            </w:pPr>
            <w:r>
              <w:rPr>
                <w:rFonts w:eastAsia="Calibri"/>
                <w:sz w:val="20"/>
                <w:szCs w:val="20"/>
              </w:rPr>
              <w:t>Парковки перед объектами основного вида использования</w:t>
            </w:r>
          </w:p>
        </w:tc>
        <w:tc>
          <w:tcPr>
            <w:tcW w:w="3652" w:type="dxa"/>
            <w:shd w:val="clear" w:color="auto" w:fill="auto"/>
          </w:tcPr>
          <w:p w:rsidR="00283B60" w:rsidRDefault="00C96A9E"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p w:rsidR="00C96A9E" w:rsidRPr="00C96A9E" w:rsidRDefault="00C96A9E" w:rsidP="0043344A">
            <w:pPr>
              <w:jc w:val="both"/>
              <w:rPr>
                <w:rFonts w:eastAsia="Calibri"/>
                <w:sz w:val="20"/>
                <w:szCs w:val="20"/>
              </w:rPr>
            </w:pPr>
            <w:r>
              <w:rPr>
                <w:rFonts w:eastAsia="Calibri"/>
                <w:sz w:val="20"/>
                <w:szCs w:val="20"/>
              </w:rPr>
              <w:t>Минимальный размер земельного участка одного парковочного места – 25 м</w:t>
            </w:r>
            <w:r>
              <w:rPr>
                <w:rFonts w:eastAsia="Calibri"/>
                <w:sz w:val="20"/>
                <w:szCs w:val="20"/>
                <w:vertAlign w:val="superscript"/>
              </w:rPr>
              <w:t>2</w:t>
            </w:r>
          </w:p>
        </w:tc>
      </w:tr>
      <w:tr w:rsidR="00283B60" w:rsidTr="0043344A">
        <w:tc>
          <w:tcPr>
            <w:tcW w:w="817" w:type="dxa"/>
            <w:shd w:val="clear" w:color="auto" w:fill="auto"/>
          </w:tcPr>
          <w:p w:rsidR="00283B60" w:rsidRDefault="00635202" w:rsidP="0043344A">
            <w:pPr>
              <w:jc w:val="center"/>
              <w:rPr>
                <w:rFonts w:eastAsia="Calibri"/>
                <w:sz w:val="20"/>
                <w:szCs w:val="20"/>
              </w:rPr>
            </w:pPr>
            <w:r>
              <w:rPr>
                <w:rFonts w:eastAsia="Calibri"/>
                <w:sz w:val="20"/>
                <w:szCs w:val="20"/>
              </w:rPr>
              <w:t>5.4</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Причалы для маломерных судов</w:t>
            </w:r>
          </w:p>
        </w:tc>
        <w:tc>
          <w:tcPr>
            <w:tcW w:w="1134" w:type="dxa"/>
            <w:shd w:val="clear" w:color="auto" w:fill="auto"/>
          </w:tcPr>
          <w:p w:rsidR="00283B60" w:rsidRDefault="00635202" w:rsidP="0043344A">
            <w:pPr>
              <w:jc w:val="center"/>
              <w:rPr>
                <w:rFonts w:eastAsia="Calibri"/>
                <w:sz w:val="20"/>
                <w:szCs w:val="20"/>
              </w:rPr>
            </w:pPr>
            <w:r>
              <w:rPr>
                <w:rFonts w:eastAsia="Calibri"/>
                <w:sz w:val="20"/>
                <w:szCs w:val="20"/>
              </w:rPr>
              <w:t xml:space="preserve">Условно </w:t>
            </w:r>
          </w:p>
          <w:p w:rsidR="00635202" w:rsidRDefault="00635202" w:rsidP="0043344A">
            <w:pPr>
              <w:jc w:val="center"/>
              <w:rPr>
                <w:rFonts w:eastAsia="Calibri"/>
                <w:sz w:val="20"/>
                <w:szCs w:val="20"/>
              </w:rPr>
            </w:pPr>
            <w:r>
              <w:rPr>
                <w:rFonts w:eastAsia="Calibri"/>
                <w:sz w:val="20"/>
                <w:szCs w:val="20"/>
              </w:rPr>
              <w:t>разрешённый</w:t>
            </w:r>
          </w:p>
        </w:tc>
        <w:tc>
          <w:tcPr>
            <w:tcW w:w="2835" w:type="dxa"/>
            <w:shd w:val="clear" w:color="auto" w:fill="auto"/>
          </w:tcPr>
          <w:p w:rsidR="00283B60" w:rsidRDefault="00CE1B57" w:rsidP="0043344A">
            <w:pPr>
              <w:jc w:val="both"/>
              <w:rPr>
                <w:rFonts w:eastAsia="Calibri"/>
                <w:sz w:val="20"/>
                <w:szCs w:val="20"/>
              </w:rPr>
            </w:pPr>
            <w:r>
              <w:rPr>
                <w:rFonts w:eastAsia="Calibri"/>
                <w:sz w:val="20"/>
                <w:szCs w:val="20"/>
              </w:rPr>
              <w:t>Условно разрешённый вид использования земельных участков отсутствует</w:t>
            </w:r>
          </w:p>
        </w:tc>
        <w:tc>
          <w:tcPr>
            <w:tcW w:w="3652" w:type="dxa"/>
            <w:shd w:val="clear" w:color="auto" w:fill="auto"/>
          </w:tcPr>
          <w:p w:rsidR="00283B60" w:rsidRDefault="00C96A9E" w:rsidP="0043344A">
            <w:pPr>
              <w:jc w:val="both"/>
              <w:rPr>
                <w:rFonts w:eastAsia="Calibri"/>
                <w:sz w:val="20"/>
                <w:szCs w:val="20"/>
              </w:rPr>
            </w:pPr>
            <w:r>
              <w:rPr>
                <w:rFonts w:eastAsia="Calibri"/>
                <w:sz w:val="20"/>
                <w:szCs w:val="20"/>
              </w:rPr>
              <w:t>Предельные размеры земельных участков и предельные параметры объектов строительства отсутствуют</w:t>
            </w:r>
          </w:p>
        </w:tc>
      </w:tr>
    </w:tbl>
    <w:p w:rsidR="00D51727" w:rsidRDefault="00D51727" w:rsidP="00D51727">
      <w:pPr>
        <w:rPr>
          <w:b/>
        </w:rPr>
      </w:pPr>
    </w:p>
    <w:p w:rsidR="00D51727" w:rsidRDefault="00D51727" w:rsidP="00D51727">
      <w:pPr>
        <w:rPr>
          <w:b/>
        </w:rPr>
      </w:pPr>
    </w:p>
    <w:p w:rsidR="003E1E7F" w:rsidRPr="00691B85" w:rsidRDefault="00EB7CDA" w:rsidP="00D51727">
      <w:pPr>
        <w:outlineLvl w:val="0"/>
        <w:rPr>
          <w:b/>
        </w:rPr>
      </w:pPr>
      <w:bookmarkStart w:id="54" w:name="_Toc22648954"/>
      <w:r>
        <w:rPr>
          <w:b/>
        </w:rPr>
        <w:t xml:space="preserve">      </w:t>
      </w:r>
      <w:r w:rsidR="003E1E7F">
        <w:rPr>
          <w:b/>
        </w:rPr>
        <w:t>Статья 35.</w:t>
      </w:r>
      <w:r w:rsidR="00C04436">
        <w:rPr>
          <w:b/>
        </w:rPr>
        <w:t>6</w:t>
      </w:r>
      <w:r w:rsidR="003E1E7F">
        <w:rPr>
          <w:b/>
        </w:rPr>
        <w:t xml:space="preserve">. Градостроительные регламенты.  </w:t>
      </w:r>
      <w:r w:rsidR="003E1E7F" w:rsidRPr="00691B85">
        <w:rPr>
          <w:b/>
        </w:rPr>
        <w:t>6.0. Производственная деятельность</w:t>
      </w:r>
      <w:bookmarkEnd w:id="54"/>
    </w:p>
    <w:p w:rsidR="003E1E7F" w:rsidRDefault="003E1E7F" w:rsidP="00D51727">
      <w:pPr>
        <w:jc w:val="both"/>
      </w:pPr>
    </w:p>
    <w:p w:rsidR="003E1E7F" w:rsidRDefault="00EB7CDA" w:rsidP="00D51727">
      <w:pPr>
        <w:jc w:val="both"/>
      </w:pPr>
      <w:r>
        <w:t xml:space="preserve">      </w:t>
      </w:r>
      <w:r w:rsidR="003E1E7F">
        <w:t>Размещение объектов капитального строительства в целях добычи полезных ископаемых, их переработки, изготовления вещей промышленным способом.</w:t>
      </w:r>
    </w:p>
    <w:p w:rsidR="003E1E7F" w:rsidRDefault="00EB7CDA" w:rsidP="00D51727">
      <w:pPr>
        <w:jc w:val="both"/>
      </w:pPr>
      <w:r>
        <w:t xml:space="preserve">      </w:t>
      </w:r>
      <w:r w:rsidR="003E1E7F">
        <w:t xml:space="preserve">Содержание данного вида разрешённого использования включает в себя содержание видов разрешённого использования с </w:t>
      </w:r>
      <w:proofErr w:type="gramStart"/>
      <w:r w:rsidR="003E1E7F">
        <w:t>кодами  6.1</w:t>
      </w:r>
      <w:proofErr w:type="gramEnd"/>
      <w:r w:rsidR="003E1E7F">
        <w:t>, 6.3, 6.4, 6.6, 6.7, 6.8, 6.9,</w:t>
      </w:r>
      <w:r w:rsidR="00D1562A">
        <w:t xml:space="preserve"> 6.9.1, </w:t>
      </w:r>
    </w:p>
    <w:p w:rsidR="003E1E7F" w:rsidRDefault="003E1E7F" w:rsidP="003E1E7F">
      <w:pPr>
        <w:jc w:val="both"/>
        <w:rPr>
          <w:b/>
        </w:rPr>
      </w:pPr>
    </w:p>
    <w:tbl>
      <w:tblPr>
        <w:tblW w:w="463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245"/>
        <w:gridCol w:w="1106"/>
        <w:gridCol w:w="2630"/>
        <w:gridCol w:w="2633"/>
      </w:tblGrid>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Код</w:t>
            </w:r>
          </w:p>
          <w:p w:rsidR="003E1E7F" w:rsidRPr="00BB1F1D" w:rsidRDefault="003E1E7F" w:rsidP="00644AA3">
            <w:pPr>
              <w:jc w:val="center"/>
              <w:rPr>
                <w:rFonts w:eastAsia="Calibri"/>
                <w:sz w:val="20"/>
                <w:szCs w:val="20"/>
              </w:rPr>
            </w:pPr>
            <w:r w:rsidRPr="00BB1F1D">
              <w:rPr>
                <w:rFonts w:eastAsia="Calibri"/>
                <w:sz w:val="20"/>
                <w:szCs w:val="20"/>
              </w:rPr>
              <w:t>вида</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ного</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использо</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вания</w:t>
            </w:r>
            <w:proofErr w:type="spellEnd"/>
          </w:p>
          <w:p w:rsidR="003E1E7F" w:rsidRPr="00BB1F1D" w:rsidRDefault="003E1E7F" w:rsidP="00644AA3">
            <w:pPr>
              <w:jc w:val="center"/>
              <w:rPr>
                <w:rFonts w:eastAsia="Calibri"/>
                <w:sz w:val="20"/>
                <w:szCs w:val="20"/>
              </w:rPr>
            </w:pPr>
            <w:r w:rsidRPr="00BB1F1D">
              <w:rPr>
                <w:rFonts w:eastAsia="Calibri"/>
                <w:sz w:val="20"/>
                <w:szCs w:val="20"/>
              </w:rPr>
              <w:t>земельного</w:t>
            </w:r>
          </w:p>
          <w:p w:rsidR="003E1E7F" w:rsidRPr="00BB1F1D" w:rsidRDefault="003E1E7F" w:rsidP="00644AA3">
            <w:pPr>
              <w:jc w:val="center"/>
              <w:rPr>
                <w:rFonts w:eastAsia="Calibri"/>
                <w:sz w:val="20"/>
                <w:szCs w:val="20"/>
              </w:rPr>
            </w:pPr>
            <w:r w:rsidRPr="00BB1F1D">
              <w:rPr>
                <w:rFonts w:eastAsia="Calibri"/>
                <w:sz w:val="20"/>
                <w:szCs w:val="20"/>
              </w:rPr>
              <w:t>участка</w:t>
            </w:r>
          </w:p>
        </w:tc>
        <w:tc>
          <w:tcPr>
            <w:tcW w:w="737" w:type="pct"/>
            <w:shd w:val="clear" w:color="auto" w:fill="auto"/>
          </w:tcPr>
          <w:p w:rsidR="003E1E7F" w:rsidRPr="00BB1F1D" w:rsidRDefault="003E1E7F" w:rsidP="00644AA3">
            <w:pPr>
              <w:jc w:val="center"/>
              <w:rPr>
                <w:rFonts w:eastAsia="Calibri"/>
                <w:sz w:val="20"/>
                <w:szCs w:val="20"/>
              </w:rPr>
            </w:pPr>
          </w:p>
          <w:p w:rsidR="003E1E7F" w:rsidRPr="00BB1F1D" w:rsidRDefault="003E1E7F" w:rsidP="00644AA3">
            <w:pPr>
              <w:jc w:val="center"/>
              <w:rPr>
                <w:rFonts w:eastAsia="Calibri"/>
                <w:sz w:val="20"/>
                <w:szCs w:val="20"/>
              </w:rPr>
            </w:pPr>
            <w:r w:rsidRPr="00BB1F1D">
              <w:rPr>
                <w:rFonts w:eastAsia="Calibri"/>
                <w:sz w:val="20"/>
                <w:szCs w:val="20"/>
              </w:rPr>
              <w:t>Наименование</w:t>
            </w:r>
          </w:p>
          <w:p w:rsidR="003E1E7F" w:rsidRPr="00BB1F1D" w:rsidRDefault="003E1E7F" w:rsidP="00644AA3">
            <w:pPr>
              <w:jc w:val="center"/>
              <w:rPr>
                <w:rFonts w:eastAsia="Calibri"/>
                <w:sz w:val="20"/>
                <w:szCs w:val="20"/>
              </w:rPr>
            </w:pPr>
            <w:r w:rsidRPr="00BB1F1D">
              <w:rPr>
                <w:rFonts w:eastAsia="Calibri"/>
                <w:sz w:val="20"/>
                <w:szCs w:val="20"/>
              </w:rPr>
              <w:t>вида</w:t>
            </w:r>
          </w:p>
          <w:p w:rsidR="003E1E7F" w:rsidRPr="00BB1F1D" w:rsidRDefault="003E1E7F" w:rsidP="00644AA3">
            <w:pPr>
              <w:jc w:val="center"/>
              <w:rPr>
                <w:rFonts w:eastAsia="Calibri"/>
                <w:sz w:val="20"/>
                <w:szCs w:val="20"/>
              </w:rPr>
            </w:pPr>
            <w:r w:rsidRPr="00BB1F1D">
              <w:rPr>
                <w:rFonts w:eastAsia="Calibri"/>
                <w:sz w:val="20"/>
                <w:szCs w:val="20"/>
              </w:rPr>
              <w:t>разрешённого</w:t>
            </w:r>
          </w:p>
          <w:p w:rsidR="003E1E7F" w:rsidRPr="00BB1F1D" w:rsidRDefault="003E1E7F" w:rsidP="00644AA3">
            <w:pPr>
              <w:jc w:val="center"/>
              <w:rPr>
                <w:rFonts w:eastAsia="Calibri"/>
                <w:sz w:val="20"/>
                <w:szCs w:val="20"/>
              </w:rPr>
            </w:pPr>
            <w:r w:rsidRPr="00BB1F1D">
              <w:rPr>
                <w:rFonts w:eastAsia="Calibri"/>
                <w:sz w:val="20"/>
                <w:szCs w:val="20"/>
              </w:rPr>
              <w:t>использования</w:t>
            </w:r>
          </w:p>
          <w:p w:rsidR="003E1E7F" w:rsidRPr="00BB1F1D" w:rsidRDefault="003E1E7F" w:rsidP="00644AA3">
            <w:pPr>
              <w:jc w:val="center"/>
              <w:rPr>
                <w:rFonts w:eastAsia="Calibri"/>
                <w:sz w:val="20"/>
                <w:szCs w:val="20"/>
              </w:rPr>
            </w:pPr>
            <w:r w:rsidRPr="00BB1F1D">
              <w:rPr>
                <w:rFonts w:eastAsia="Calibri"/>
                <w:sz w:val="20"/>
                <w:szCs w:val="20"/>
              </w:rPr>
              <w:t>земельного</w:t>
            </w:r>
          </w:p>
          <w:p w:rsidR="003E1E7F" w:rsidRPr="00BB1F1D" w:rsidRDefault="003E1E7F" w:rsidP="00644AA3">
            <w:pPr>
              <w:jc w:val="center"/>
              <w:rPr>
                <w:rFonts w:eastAsia="Calibri"/>
                <w:sz w:val="20"/>
                <w:szCs w:val="20"/>
              </w:rPr>
            </w:pPr>
            <w:r w:rsidRPr="00BB1F1D">
              <w:rPr>
                <w:rFonts w:eastAsia="Calibri"/>
                <w:sz w:val="20"/>
                <w:szCs w:val="20"/>
              </w:rPr>
              <w:t>участка</w:t>
            </w:r>
          </w:p>
        </w:tc>
        <w:tc>
          <w:tcPr>
            <w:tcW w:w="655" w:type="pct"/>
            <w:shd w:val="clear" w:color="auto" w:fill="auto"/>
          </w:tcPr>
          <w:p w:rsidR="003E1E7F" w:rsidRPr="00BB1F1D" w:rsidRDefault="003E1E7F" w:rsidP="00644AA3">
            <w:pPr>
              <w:jc w:val="center"/>
              <w:rPr>
                <w:rFonts w:eastAsia="Calibri"/>
                <w:sz w:val="20"/>
                <w:szCs w:val="20"/>
              </w:rPr>
            </w:pPr>
          </w:p>
          <w:p w:rsidR="003E1E7F" w:rsidRPr="00BB1F1D" w:rsidRDefault="003E1E7F" w:rsidP="00644AA3">
            <w:pPr>
              <w:jc w:val="center"/>
              <w:rPr>
                <w:rFonts w:eastAsia="Calibri"/>
                <w:sz w:val="20"/>
                <w:szCs w:val="20"/>
              </w:rPr>
            </w:pPr>
            <w:r w:rsidRPr="00BB1F1D">
              <w:rPr>
                <w:rFonts w:eastAsia="Calibri"/>
                <w:sz w:val="20"/>
                <w:szCs w:val="20"/>
              </w:rPr>
              <w:t>Вид разрешённого</w:t>
            </w:r>
          </w:p>
          <w:p w:rsidR="003E1E7F" w:rsidRPr="00BB1F1D" w:rsidRDefault="003E1E7F" w:rsidP="00644AA3">
            <w:pPr>
              <w:jc w:val="center"/>
              <w:rPr>
                <w:rFonts w:eastAsia="Calibri"/>
                <w:sz w:val="20"/>
                <w:szCs w:val="20"/>
              </w:rPr>
            </w:pPr>
            <w:proofErr w:type="spellStart"/>
            <w:r w:rsidRPr="00BB1F1D">
              <w:rPr>
                <w:rFonts w:eastAsia="Calibri"/>
                <w:sz w:val="20"/>
                <w:szCs w:val="20"/>
              </w:rPr>
              <w:t>использо</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вания</w:t>
            </w:r>
            <w:proofErr w:type="spellEnd"/>
          </w:p>
        </w:tc>
        <w:tc>
          <w:tcPr>
            <w:tcW w:w="1557" w:type="pct"/>
            <w:shd w:val="clear" w:color="auto" w:fill="auto"/>
          </w:tcPr>
          <w:p w:rsidR="003E1E7F" w:rsidRPr="00BB1F1D" w:rsidRDefault="003E1E7F" w:rsidP="00644AA3">
            <w:pPr>
              <w:jc w:val="center"/>
              <w:rPr>
                <w:rFonts w:eastAsia="Calibri"/>
                <w:sz w:val="20"/>
                <w:szCs w:val="20"/>
              </w:rPr>
            </w:pPr>
          </w:p>
          <w:p w:rsidR="003E1E7F" w:rsidRPr="00BB1F1D" w:rsidRDefault="003E1E7F" w:rsidP="00644AA3">
            <w:pPr>
              <w:jc w:val="center"/>
              <w:rPr>
                <w:rFonts w:eastAsia="Calibri"/>
                <w:sz w:val="20"/>
                <w:szCs w:val="20"/>
              </w:rPr>
            </w:pPr>
            <w:r w:rsidRPr="00BB1F1D">
              <w:rPr>
                <w:rFonts w:eastAsia="Calibri"/>
                <w:sz w:val="20"/>
                <w:szCs w:val="20"/>
              </w:rPr>
              <w:t>Описание вида</w:t>
            </w:r>
          </w:p>
          <w:p w:rsidR="003E1E7F" w:rsidRPr="00BB1F1D" w:rsidRDefault="003E1E7F" w:rsidP="00644AA3">
            <w:pPr>
              <w:jc w:val="center"/>
              <w:rPr>
                <w:rFonts w:eastAsia="Calibri"/>
                <w:sz w:val="20"/>
                <w:szCs w:val="20"/>
              </w:rPr>
            </w:pPr>
            <w:r w:rsidRPr="00BB1F1D">
              <w:rPr>
                <w:rFonts w:eastAsia="Calibri"/>
                <w:sz w:val="20"/>
                <w:szCs w:val="20"/>
              </w:rPr>
              <w:t>разрешённого использования</w:t>
            </w:r>
          </w:p>
          <w:p w:rsidR="003E1E7F" w:rsidRPr="00BB1F1D" w:rsidRDefault="003E1E7F" w:rsidP="00644AA3">
            <w:pPr>
              <w:jc w:val="center"/>
              <w:rPr>
                <w:rFonts w:eastAsia="Calibri"/>
                <w:sz w:val="20"/>
                <w:szCs w:val="20"/>
              </w:rPr>
            </w:pPr>
            <w:r w:rsidRPr="00BB1F1D">
              <w:rPr>
                <w:rFonts w:eastAsia="Calibri"/>
                <w:sz w:val="20"/>
                <w:szCs w:val="20"/>
              </w:rPr>
              <w:t>земельного участка</w:t>
            </w:r>
          </w:p>
        </w:tc>
        <w:tc>
          <w:tcPr>
            <w:tcW w:w="1559" w:type="pct"/>
            <w:shd w:val="clear" w:color="auto" w:fill="auto"/>
          </w:tcPr>
          <w:p w:rsidR="003E1E7F" w:rsidRPr="00BB1F1D" w:rsidRDefault="003E1E7F" w:rsidP="00644AA3">
            <w:pPr>
              <w:jc w:val="center"/>
              <w:rPr>
                <w:rFonts w:eastAsia="Calibri"/>
                <w:sz w:val="20"/>
                <w:szCs w:val="20"/>
              </w:rPr>
            </w:pPr>
          </w:p>
          <w:p w:rsidR="003E1E7F" w:rsidRPr="00BB1F1D" w:rsidRDefault="003E1E7F" w:rsidP="00644AA3">
            <w:pPr>
              <w:jc w:val="center"/>
              <w:rPr>
                <w:rFonts w:eastAsia="Calibri"/>
                <w:sz w:val="20"/>
                <w:szCs w:val="20"/>
              </w:rPr>
            </w:pPr>
            <w:r w:rsidRPr="00BB1F1D">
              <w:rPr>
                <w:rFonts w:eastAsia="Calibri"/>
                <w:sz w:val="20"/>
                <w:szCs w:val="20"/>
              </w:rPr>
              <w:t>Предельные (максимальные и (или) минимальные)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83B60" w:rsidTr="00633EE3">
        <w:tc>
          <w:tcPr>
            <w:tcW w:w="492" w:type="pct"/>
            <w:shd w:val="clear" w:color="auto" w:fill="auto"/>
          </w:tcPr>
          <w:p w:rsidR="00283B60" w:rsidRPr="00BB1F1D" w:rsidRDefault="00635202" w:rsidP="00644AA3">
            <w:pPr>
              <w:jc w:val="center"/>
              <w:rPr>
                <w:rFonts w:eastAsia="Calibri"/>
                <w:sz w:val="20"/>
                <w:szCs w:val="20"/>
              </w:rPr>
            </w:pPr>
            <w:r>
              <w:rPr>
                <w:rFonts w:eastAsia="Calibri"/>
                <w:sz w:val="20"/>
                <w:szCs w:val="20"/>
              </w:rPr>
              <w:t>6.1</w:t>
            </w:r>
          </w:p>
        </w:tc>
        <w:tc>
          <w:tcPr>
            <w:tcW w:w="737" w:type="pct"/>
            <w:shd w:val="clear" w:color="auto" w:fill="auto"/>
          </w:tcPr>
          <w:p w:rsidR="00283B60" w:rsidRDefault="00635202" w:rsidP="00644AA3">
            <w:pPr>
              <w:jc w:val="center"/>
              <w:rPr>
                <w:rFonts w:eastAsia="Calibri"/>
                <w:sz w:val="20"/>
                <w:szCs w:val="20"/>
              </w:rPr>
            </w:pPr>
            <w:proofErr w:type="spellStart"/>
            <w:r>
              <w:rPr>
                <w:rFonts w:eastAsia="Calibri"/>
                <w:sz w:val="20"/>
                <w:szCs w:val="20"/>
              </w:rPr>
              <w:t>Недрополь</w:t>
            </w:r>
            <w:proofErr w:type="spellEnd"/>
          </w:p>
          <w:p w:rsidR="00635202" w:rsidRPr="00BB1F1D" w:rsidRDefault="00635202" w:rsidP="00644AA3">
            <w:pPr>
              <w:jc w:val="center"/>
              <w:rPr>
                <w:rFonts w:eastAsia="Calibri"/>
                <w:sz w:val="20"/>
                <w:szCs w:val="20"/>
              </w:rPr>
            </w:pPr>
            <w:proofErr w:type="spellStart"/>
            <w:r>
              <w:rPr>
                <w:rFonts w:eastAsia="Calibri"/>
                <w:sz w:val="20"/>
                <w:szCs w:val="20"/>
              </w:rPr>
              <w:t>зование</w:t>
            </w:r>
            <w:proofErr w:type="spellEnd"/>
          </w:p>
        </w:tc>
        <w:tc>
          <w:tcPr>
            <w:tcW w:w="655" w:type="pct"/>
            <w:shd w:val="clear" w:color="auto" w:fill="auto"/>
          </w:tcPr>
          <w:p w:rsidR="00283B60" w:rsidRPr="00BB1F1D" w:rsidRDefault="00C96A9E" w:rsidP="00644AA3">
            <w:pPr>
              <w:jc w:val="center"/>
              <w:rPr>
                <w:rFonts w:eastAsia="Calibri"/>
                <w:sz w:val="20"/>
                <w:szCs w:val="20"/>
              </w:rPr>
            </w:pPr>
            <w:r>
              <w:rPr>
                <w:rFonts w:eastAsia="Calibri"/>
                <w:sz w:val="20"/>
                <w:szCs w:val="20"/>
              </w:rPr>
              <w:t>Основной</w:t>
            </w:r>
          </w:p>
        </w:tc>
        <w:tc>
          <w:tcPr>
            <w:tcW w:w="1557" w:type="pct"/>
            <w:shd w:val="clear" w:color="auto" w:fill="auto"/>
          </w:tcPr>
          <w:p w:rsidR="00283B60" w:rsidRDefault="00C96A9E" w:rsidP="00644AA3">
            <w:pPr>
              <w:jc w:val="both"/>
              <w:rPr>
                <w:rFonts w:eastAsia="Calibri"/>
                <w:sz w:val="20"/>
                <w:szCs w:val="20"/>
              </w:rPr>
            </w:pPr>
            <w:r>
              <w:rPr>
                <w:rFonts w:eastAsia="Calibri"/>
                <w:sz w:val="20"/>
                <w:szCs w:val="20"/>
              </w:rPr>
              <w:t>Осуществление геологических изысканий;</w:t>
            </w:r>
          </w:p>
          <w:p w:rsidR="00C96A9E" w:rsidRDefault="00C96A9E" w:rsidP="00644AA3">
            <w:pPr>
              <w:jc w:val="both"/>
              <w:rPr>
                <w:rFonts w:eastAsia="Calibri"/>
                <w:sz w:val="20"/>
                <w:szCs w:val="20"/>
              </w:rPr>
            </w:pPr>
            <w:r>
              <w:rPr>
                <w:rFonts w:eastAsia="Calibri"/>
                <w:sz w:val="20"/>
                <w:szCs w:val="20"/>
              </w:rPr>
              <w:t>Добыча полезных ископаемых открытым (карьеры, отвалы) и закрытым (шахты, скважины) способами;</w:t>
            </w:r>
          </w:p>
          <w:p w:rsidR="00C96A9E" w:rsidRDefault="00C96A9E" w:rsidP="00644AA3">
            <w:pPr>
              <w:jc w:val="both"/>
              <w:rPr>
                <w:rFonts w:eastAsia="Calibri"/>
                <w:sz w:val="20"/>
                <w:szCs w:val="20"/>
              </w:rPr>
            </w:pPr>
            <w:r>
              <w:rPr>
                <w:rFonts w:eastAsia="Calibri"/>
                <w:sz w:val="20"/>
                <w:szCs w:val="20"/>
              </w:rPr>
              <w:t>Размещение объектов капитального строительства, в том числе подземных, в целях добычи полезных ископаемых;</w:t>
            </w:r>
          </w:p>
          <w:p w:rsidR="00C96A9E" w:rsidRDefault="00C96A9E" w:rsidP="00644AA3">
            <w:pPr>
              <w:jc w:val="both"/>
              <w:rPr>
                <w:rFonts w:eastAsia="Calibri"/>
                <w:sz w:val="20"/>
                <w:szCs w:val="20"/>
              </w:rPr>
            </w:pPr>
            <w:r>
              <w:rPr>
                <w:rFonts w:eastAsia="Calibri"/>
                <w:sz w:val="20"/>
                <w:szCs w:val="20"/>
              </w:rPr>
              <w:t>Размещение объектов капитального строительства, необходимых</w:t>
            </w:r>
            <w:r w:rsidR="00633EE3">
              <w:rPr>
                <w:rFonts w:eastAsia="Calibri"/>
                <w:sz w:val="20"/>
                <w:szCs w:val="20"/>
              </w:rPr>
              <w:t xml:space="preserve"> для подготовки сырья к транспортировке и (или) промышленной переработке;</w:t>
            </w:r>
          </w:p>
          <w:p w:rsidR="00633EE3" w:rsidRPr="00BB1F1D" w:rsidRDefault="00633EE3" w:rsidP="00644AA3">
            <w:pPr>
              <w:jc w:val="both"/>
              <w:rPr>
                <w:rFonts w:eastAsia="Calibri"/>
                <w:sz w:val="20"/>
                <w:szCs w:val="20"/>
              </w:rPr>
            </w:pPr>
            <w:r>
              <w:rPr>
                <w:rFonts w:eastAsia="Calibri"/>
                <w:sz w:val="20"/>
                <w:szCs w:val="20"/>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pct"/>
            <w:shd w:val="clear" w:color="auto" w:fill="auto"/>
          </w:tcPr>
          <w:p w:rsidR="00283B60" w:rsidRDefault="00633EE3" w:rsidP="00644AA3">
            <w:pPr>
              <w:jc w:val="both"/>
              <w:rPr>
                <w:rFonts w:eastAsia="Calibri"/>
                <w:sz w:val="20"/>
                <w:szCs w:val="20"/>
              </w:rPr>
            </w:pPr>
            <w:r>
              <w:rPr>
                <w:rFonts w:eastAsia="Calibri"/>
                <w:sz w:val="20"/>
                <w:szCs w:val="20"/>
              </w:rPr>
              <w:lastRenderedPageBreak/>
              <w:t>1. Предельные размеры земельного участка не подлежат установлению.</w:t>
            </w:r>
          </w:p>
          <w:p w:rsidR="00633EE3" w:rsidRDefault="00633EE3" w:rsidP="00644AA3">
            <w:pPr>
              <w:jc w:val="both"/>
              <w:rPr>
                <w:rFonts w:eastAsia="Calibri"/>
                <w:sz w:val="20"/>
                <w:szCs w:val="20"/>
              </w:rPr>
            </w:pPr>
            <w:r>
              <w:rPr>
                <w:rFonts w:eastAsia="Calibri"/>
                <w:sz w:val="20"/>
                <w:szCs w:val="20"/>
              </w:rPr>
              <w:t>2. Минимальный отступ от границ земельного участка – 3 метра.</w:t>
            </w:r>
          </w:p>
          <w:p w:rsidR="00633EE3" w:rsidRDefault="00633EE3" w:rsidP="00644AA3">
            <w:pPr>
              <w:jc w:val="both"/>
              <w:rPr>
                <w:rFonts w:eastAsia="Calibri"/>
                <w:sz w:val="20"/>
                <w:szCs w:val="20"/>
              </w:rPr>
            </w:pPr>
            <w:r>
              <w:rPr>
                <w:rFonts w:eastAsia="Calibri"/>
                <w:sz w:val="20"/>
                <w:szCs w:val="20"/>
              </w:rPr>
              <w:t>3. Предельное количество этажей не подлежит установлению.</w:t>
            </w:r>
          </w:p>
          <w:p w:rsidR="00633EE3" w:rsidRDefault="00633EE3" w:rsidP="00644AA3">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283B60" w:rsidTr="00633EE3">
        <w:tc>
          <w:tcPr>
            <w:tcW w:w="492" w:type="pct"/>
            <w:shd w:val="clear" w:color="auto" w:fill="auto"/>
          </w:tcPr>
          <w:p w:rsidR="00283B60" w:rsidRPr="00BB1F1D" w:rsidRDefault="00635202" w:rsidP="00644AA3">
            <w:pPr>
              <w:jc w:val="center"/>
              <w:rPr>
                <w:rFonts w:eastAsia="Calibri"/>
                <w:sz w:val="20"/>
                <w:szCs w:val="20"/>
              </w:rPr>
            </w:pPr>
            <w:r>
              <w:rPr>
                <w:rFonts w:eastAsia="Calibri"/>
                <w:sz w:val="20"/>
                <w:szCs w:val="20"/>
              </w:rPr>
              <w:lastRenderedPageBreak/>
              <w:t>6.1</w:t>
            </w:r>
          </w:p>
        </w:tc>
        <w:tc>
          <w:tcPr>
            <w:tcW w:w="737" w:type="pct"/>
            <w:shd w:val="clear" w:color="auto" w:fill="auto"/>
          </w:tcPr>
          <w:p w:rsidR="00283B60" w:rsidRDefault="00635202" w:rsidP="00644AA3">
            <w:pPr>
              <w:jc w:val="center"/>
              <w:rPr>
                <w:rFonts w:eastAsia="Calibri"/>
                <w:sz w:val="20"/>
                <w:szCs w:val="20"/>
              </w:rPr>
            </w:pPr>
            <w:proofErr w:type="spellStart"/>
            <w:r>
              <w:rPr>
                <w:rFonts w:eastAsia="Calibri"/>
                <w:sz w:val="20"/>
                <w:szCs w:val="20"/>
              </w:rPr>
              <w:t>Недрополь</w:t>
            </w:r>
            <w:proofErr w:type="spellEnd"/>
          </w:p>
          <w:p w:rsidR="00635202" w:rsidRPr="00BB1F1D" w:rsidRDefault="00635202" w:rsidP="00644AA3">
            <w:pPr>
              <w:jc w:val="center"/>
              <w:rPr>
                <w:rFonts w:eastAsia="Calibri"/>
                <w:sz w:val="20"/>
                <w:szCs w:val="20"/>
              </w:rPr>
            </w:pPr>
            <w:proofErr w:type="spellStart"/>
            <w:r>
              <w:rPr>
                <w:rFonts w:eastAsia="Calibri"/>
                <w:sz w:val="20"/>
                <w:szCs w:val="20"/>
              </w:rPr>
              <w:t>зование</w:t>
            </w:r>
            <w:proofErr w:type="spellEnd"/>
          </w:p>
        </w:tc>
        <w:tc>
          <w:tcPr>
            <w:tcW w:w="655" w:type="pct"/>
            <w:shd w:val="clear" w:color="auto" w:fill="auto"/>
          </w:tcPr>
          <w:p w:rsidR="00283B60" w:rsidRDefault="00C96A9E" w:rsidP="00644AA3">
            <w:pPr>
              <w:jc w:val="center"/>
              <w:rPr>
                <w:rFonts w:eastAsia="Calibri"/>
                <w:sz w:val="20"/>
                <w:szCs w:val="20"/>
              </w:rPr>
            </w:pPr>
            <w:proofErr w:type="spellStart"/>
            <w:r>
              <w:rPr>
                <w:rFonts w:eastAsia="Calibri"/>
                <w:sz w:val="20"/>
                <w:szCs w:val="20"/>
              </w:rPr>
              <w:t>Вспомога</w:t>
            </w:r>
            <w:proofErr w:type="spellEnd"/>
          </w:p>
          <w:p w:rsidR="00C96A9E" w:rsidRPr="00BB1F1D" w:rsidRDefault="00C96A9E" w:rsidP="00644AA3">
            <w:pPr>
              <w:jc w:val="center"/>
              <w:rPr>
                <w:rFonts w:eastAsia="Calibri"/>
                <w:sz w:val="20"/>
                <w:szCs w:val="20"/>
              </w:rPr>
            </w:pPr>
            <w:r>
              <w:rPr>
                <w:rFonts w:eastAsia="Calibri"/>
                <w:sz w:val="20"/>
                <w:szCs w:val="20"/>
              </w:rPr>
              <w:t>тельный</w:t>
            </w:r>
          </w:p>
        </w:tc>
        <w:tc>
          <w:tcPr>
            <w:tcW w:w="1557" w:type="pct"/>
            <w:shd w:val="clear" w:color="auto" w:fill="auto"/>
          </w:tcPr>
          <w:p w:rsidR="00283B60" w:rsidRPr="00BB1F1D" w:rsidRDefault="00633EE3"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59" w:type="pct"/>
            <w:shd w:val="clear" w:color="auto" w:fill="auto"/>
          </w:tcPr>
          <w:p w:rsidR="00283B60" w:rsidRDefault="00633EE3" w:rsidP="00644AA3">
            <w:pPr>
              <w:jc w:val="both"/>
              <w:rPr>
                <w:rFonts w:eastAsia="Calibri"/>
                <w:sz w:val="20"/>
                <w:szCs w:val="20"/>
              </w:rPr>
            </w:pPr>
            <w:r>
              <w:rPr>
                <w:rFonts w:eastAsia="Calibri"/>
                <w:sz w:val="20"/>
                <w:szCs w:val="20"/>
              </w:rPr>
              <w:t>В соответствии с техническими нормами и в зависимости от параметров объектов основного вида использования</w:t>
            </w:r>
          </w:p>
        </w:tc>
      </w:tr>
      <w:tr w:rsidR="00283B60" w:rsidTr="00633EE3">
        <w:tc>
          <w:tcPr>
            <w:tcW w:w="492" w:type="pct"/>
            <w:shd w:val="clear" w:color="auto" w:fill="auto"/>
          </w:tcPr>
          <w:p w:rsidR="00283B60" w:rsidRPr="00BB1F1D" w:rsidRDefault="00635202" w:rsidP="00644AA3">
            <w:pPr>
              <w:jc w:val="center"/>
              <w:rPr>
                <w:rFonts w:eastAsia="Calibri"/>
                <w:sz w:val="20"/>
                <w:szCs w:val="20"/>
              </w:rPr>
            </w:pPr>
            <w:r>
              <w:rPr>
                <w:rFonts w:eastAsia="Calibri"/>
                <w:sz w:val="20"/>
                <w:szCs w:val="20"/>
              </w:rPr>
              <w:t>6.1</w:t>
            </w:r>
          </w:p>
        </w:tc>
        <w:tc>
          <w:tcPr>
            <w:tcW w:w="737" w:type="pct"/>
            <w:shd w:val="clear" w:color="auto" w:fill="auto"/>
          </w:tcPr>
          <w:p w:rsidR="00283B60" w:rsidRDefault="00635202" w:rsidP="00644AA3">
            <w:pPr>
              <w:jc w:val="center"/>
              <w:rPr>
                <w:rFonts w:eastAsia="Calibri"/>
                <w:sz w:val="20"/>
                <w:szCs w:val="20"/>
              </w:rPr>
            </w:pPr>
            <w:proofErr w:type="spellStart"/>
            <w:r>
              <w:rPr>
                <w:rFonts w:eastAsia="Calibri"/>
                <w:sz w:val="20"/>
                <w:szCs w:val="20"/>
              </w:rPr>
              <w:t>Недрополь</w:t>
            </w:r>
            <w:proofErr w:type="spellEnd"/>
          </w:p>
          <w:p w:rsidR="00635202" w:rsidRPr="00BB1F1D" w:rsidRDefault="00635202" w:rsidP="00644AA3">
            <w:pPr>
              <w:jc w:val="center"/>
              <w:rPr>
                <w:rFonts w:eastAsia="Calibri"/>
                <w:sz w:val="20"/>
                <w:szCs w:val="20"/>
              </w:rPr>
            </w:pPr>
            <w:proofErr w:type="spellStart"/>
            <w:r>
              <w:rPr>
                <w:rFonts w:eastAsia="Calibri"/>
                <w:sz w:val="20"/>
                <w:szCs w:val="20"/>
              </w:rPr>
              <w:t>зование</w:t>
            </w:r>
            <w:proofErr w:type="spellEnd"/>
          </w:p>
        </w:tc>
        <w:tc>
          <w:tcPr>
            <w:tcW w:w="655" w:type="pct"/>
            <w:shd w:val="clear" w:color="auto" w:fill="auto"/>
          </w:tcPr>
          <w:p w:rsidR="00283B60" w:rsidRDefault="00C96A9E" w:rsidP="00644AA3">
            <w:pPr>
              <w:jc w:val="center"/>
              <w:rPr>
                <w:rFonts w:eastAsia="Calibri"/>
                <w:sz w:val="20"/>
                <w:szCs w:val="20"/>
              </w:rPr>
            </w:pPr>
            <w:r>
              <w:rPr>
                <w:rFonts w:eastAsia="Calibri"/>
                <w:sz w:val="20"/>
                <w:szCs w:val="20"/>
              </w:rPr>
              <w:t xml:space="preserve">Условно </w:t>
            </w:r>
          </w:p>
          <w:p w:rsidR="00C96A9E" w:rsidRDefault="00C96A9E" w:rsidP="00644AA3">
            <w:pPr>
              <w:jc w:val="center"/>
              <w:rPr>
                <w:rFonts w:eastAsia="Calibri"/>
                <w:sz w:val="20"/>
                <w:szCs w:val="20"/>
              </w:rPr>
            </w:pPr>
            <w:r>
              <w:rPr>
                <w:rFonts w:eastAsia="Calibri"/>
                <w:sz w:val="20"/>
                <w:szCs w:val="20"/>
              </w:rPr>
              <w:t>разрешён</w:t>
            </w:r>
          </w:p>
          <w:p w:rsidR="00C96A9E" w:rsidRPr="00BB1F1D" w:rsidRDefault="00C96A9E" w:rsidP="00644AA3">
            <w:pPr>
              <w:jc w:val="center"/>
              <w:rPr>
                <w:rFonts w:eastAsia="Calibri"/>
                <w:sz w:val="20"/>
                <w:szCs w:val="20"/>
              </w:rPr>
            </w:pPr>
            <w:proofErr w:type="spellStart"/>
            <w:r>
              <w:rPr>
                <w:rFonts w:eastAsia="Calibri"/>
                <w:sz w:val="20"/>
                <w:szCs w:val="20"/>
              </w:rPr>
              <w:t>ный</w:t>
            </w:r>
            <w:proofErr w:type="spellEnd"/>
          </w:p>
        </w:tc>
        <w:tc>
          <w:tcPr>
            <w:tcW w:w="1557" w:type="pct"/>
            <w:shd w:val="clear" w:color="auto" w:fill="auto"/>
          </w:tcPr>
          <w:p w:rsidR="00283B60" w:rsidRPr="00BB1F1D" w:rsidRDefault="00633EE3" w:rsidP="00644AA3">
            <w:pPr>
              <w:jc w:val="both"/>
              <w:rPr>
                <w:rFonts w:eastAsia="Calibri"/>
                <w:sz w:val="20"/>
                <w:szCs w:val="20"/>
              </w:rPr>
            </w:pPr>
            <w:r>
              <w:rPr>
                <w:rFonts w:eastAsia="Calibri"/>
                <w:sz w:val="20"/>
                <w:szCs w:val="20"/>
              </w:rPr>
              <w:t>Условно разрешённые виды использования земельного участка отсутствуют</w:t>
            </w:r>
          </w:p>
        </w:tc>
        <w:tc>
          <w:tcPr>
            <w:tcW w:w="1559" w:type="pct"/>
            <w:shd w:val="clear" w:color="auto" w:fill="auto"/>
          </w:tcPr>
          <w:p w:rsidR="00283B60" w:rsidRDefault="00633EE3" w:rsidP="00644AA3">
            <w:pPr>
              <w:jc w:val="both"/>
              <w:rPr>
                <w:rFonts w:eastAsia="Calibri"/>
                <w:sz w:val="20"/>
                <w:szCs w:val="20"/>
              </w:rPr>
            </w:pPr>
            <w:r>
              <w:rPr>
                <w:rFonts w:eastAsia="Calibri"/>
                <w:sz w:val="20"/>
                <w:szCs w:val="20"/>
              </w:rPr>
              <w:t>Предельные размеры земельного участка и предельные параметры об</w:t>
            </w:r>
            <w:r w:rsidR="00776948">
              <w:rPr>
                <w:rFonts w:eastAsia="Calibri"/>
                <w:sz w:val="20"/>
                <w:szCs w:val="20"/>
              </w:rPr>
              <w:t>ъектов строительства не подлежат установлению</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6.3</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Лёгкая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644AA3">
            <w:pPr>
              <w:jc w:val="both"/>
              <w:rPr>
                <w:rFonts w:eastAsia="Calibri"/>
                <w:sz w:val="20"/>
                <w:szCs w:val="20"/>
              </w:rPr>
            </w:pPr>
            <w:r w:rsidRPr="00BB1F1D">
              <w:rPr>
                <w:rFonts w:eastAsia="Calibri"/>
                <w:sz w:val="20"/>
                <w:szCs w:val="20"/>
              </w:rPr>
              <w:t xml:space="preserve">Размещение объектов капитального строительства, предназначенных </w:t>
            </w:r>
            <w:r>
              <w:rPr>
                <w:rFonts w:eastAsia="Calibri"/>
                <w:sz w:val="20"/>
                <w:szCs w:val="20"/>
              </w:rPr>
              <w:t xml:space="preserve">для </w:t>
            </w:r>
            <w:r w:rsidRPr="00BB1F1D">
              <w:rPr>
                <w:rFonts w:eastAsia="Calibri"/>
                <w:sz w:val="20"/>
                <w:szCs w:val="20"/>
              </w:rPr>
              <w:t xml:space="preserve">текстильной, </w:t>
            </w:r>
            <w:proofErr w:type="spellStart"/>
            <w:proofErr w:type="gramStart"/>
            <w:r w:rsidRPr="00BB1F1D">
              <w:rPr>
                <w:rFonts w:eastAsia="Calibri"/>
                <w:sz w:val="20"/>
                <w:szCs w:val="20"/>
              </w:rPr>
              <w:t>фарфоро</w:t>
            </w:r>
            <w:proofErr w:type="spellEnd"/>
            <w:r w:rsidRPr="00BB1F1D">
              <w:rPr>
                <w:rFonts w:eastAsia="Calibri"/>
                <w:sz w:val="20"/>
                <w:szCs w:val="20"/>
              </w:rPr>
              <w:t>-фаянсовой</w:t>
            </w:r>
            <w:proofErr w:type="gramEnd"/>
            <w:r w:rsidRPr="00BB1F1D">
              <w:rPr>
                <w:rFonts w:eastAsia="Calibri"/>
                <w:sz w:val="20"/>
                <w:szCs w:val="20"/>
              </w:rPr>
              <w:t>, электронной промышленности</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1.Максимальный размер земельного участка – 3 га.</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644AA3">
            <w:pPr>
              <w:jc w:val="both"/>
              <w:rPr>
                <w:rFonts w:eastAsia="Calibri"/>
                <w:sz w:val="20"/>
                <w:szCs w:val="20"/>
              </w:rPr>
            </w:pPr>
            <w:r>
              <w:rPr>
                <w:rFonts w:eastAsia="Calibri"/>
                <w:sz w:val="20"/>
                <w:szCs w:val="20"/>
              </w:rPr>
              <w:t>3.Предельное количество этажей – 1.</w:t>
            </w:r>
          </w:p>
          <w:p w:rsidR="003E1E7F" w:rsidRPr="00BB1F1D" w:rsidRDefault="003E1E7F" w:rsidP="00644AA3">
            <w:pPr>
              <w:jc w:val="both"/>
              <w:rPr>
                <w:rFonts w:eastAsia="Calibri"/>
                <w:sz w:val="20"/>
                <w:szCs w:val="20"/>
              </w:rPr>
            </w:pPr>
            <w:r>
              <w:rPr>
                <w:rFonts w:eastAsia="Calibri"/>
                <w:sz w:val="20"/>
                <w:szCs w:val="20"/>
              </w:rPr>
              <w:t>4.Максимальный процент застройки – 60%.</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6.3</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Лёгкая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Объекты инженерно-технического обеспечения, предназначенные для обслуживания объектов основных видов использования, парковки для временного хранения автотранспорта перед объектами основных видов использования.</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BB1F1D" w:rsidRDefault="003E1E7F" w:rsidP="00644AA3">
            <w:pPr>
              <w:jc w:val="both"/>
              <w:rPr>
                <w:rFonts w:eastAsia="Calibri"/>
                <w:sz w:val="20"/>
                <w:szCs w:val="20"/>
              </w:rPr>
            </w:pPr>
            <w:r>
              <w:rPr>
                <w:rFonts w:eastAsia="Calibri"/>
                <w:sz w:val="20"/>
                <w:szCs w:val="20"/>
              </w:rPr>
              <w:t>2.Минимальный размер земельного участка парковки – 25 кв.м. на одну автомашину.</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6.3</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Лёгкая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ный</w:t>
            </w:r>
            <w:proofErr w:type="spellEnd"/>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АЗС, объекты торговли и общественного питания, медицинские пункты, аптеки, объекты бытового обслуживания, ветеринарные приёмные пункты</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1.Минимальный размер земельного участка АЗС – 0.1 га.</w:t>
            </w:r>
          </w:p>
          <w:p w:rsidR="003E1E7F" w:rsidRDefault="003E1E7F" w:rsidP="00644AA3">
            <w:pPr>
              <w:jc w:val="both"/>
              <w:rPr>
                <w:rFonts w:eastAsia="Calibri"/>
                <w:sz w:val="20"/>
                <w:szCs w:val="20"/>
              </w:rPr>
            </w:pPr>
            <w:r>
              <w:rPr>
                <w:rFonts w:eastAsia="Calibri"/>
                <w:sz w:val="20"/>
                <w:szCs w:val="20"/>
              </w:rPr>
              <w:t xml:space="preserve">2.Максимальный размер земельного участка объектов общественного питания 0.2 га на 50 </w:t>
            </w:r>
            <w:proofErr w:type="spellStart"/>
            <w:r>
              <w:rPr>
                <w:rFonts w:eastAsia="Calibri"/>
                <w:sz w:val="20"/>
                <w:szCs w:val="20"/>
              </w:rPr>
              <w:t>п.м</w:t>
            </w:r>
            <w:proofErr w:type="spellEnd"/>
            <w:r>
              <w:rPr>
                <w:rFonts w:eastAsia="Calibri"/>
                <w:sz w:val="20"/>
                <w:szCs w:val="20"/>
              </w:rPr>
              <w:t>.</w:t>
            </w:r>
          </w:p>
          <w:p w:rsidR="003E1E7F" w:rsidRDefault="003E1E7F" w:rsidP="00644AA3">
            <w:pPr>
              <w:jc w:val="both"/>
              <w:rPr>
                <w:rFonts w:eastAsia="Calibri"/>
                <w:sz w:val="20"/>
                <w:szCs w:val="20"/>
              </w:rPr>
            </w:pPr>
            <w:r>
              <w:rPr>
                <w:rFonts w:eastAsia="Calibri"/>
                <w:sz w:val="20"/>
                <w:szCs w:val="20"/>
              </w:rPr>
              <w:t>3.Максимальный размер земельного участка объектов торговли – 0.04 га на 100 кв.м. торговой площади.</w:t>
            </w:r>
          </w:p>
          <w:p w:rsidR="003E1E7F" w:rsidRPr="00BB1F1D" w:rsidRDefault="003E1E7F" w:rsidP="00644AA3">
            <w:pPr>
              <w:jc w:val="both"/>
              <w:rPr>
                <w:rFonts w:eastAsia="Calibri"/>
                <w:sz w:val="20"/>
                <w:szCs w:val="20"/>
              </w:rPr>
            </w:pPr>
            <w:r>
              <w:rPr>
                <w:rFonts w:eastAsia="Calibri"/>
                <w:sz w:val="20"/>
                <w:szCs w:val="20"/>
              </w:rPr>
              <w:t xml:space="preserve">4.Максимальные размеры земельных участков аптек, медпунктов, объектов бытового обслуживания, ветеринарных приёмных пунктов – 0.03 га на 10 </w:t>
            </w:r>
            <w:proofErr w:type="spellStart"/>
            <w:r>
              <w:rPr>
                <w:rFonts w:eastAsia="Calibri"/>
                <w:sz w:val="20"/>
                <w:szCs w:val="20"/>
              </w:rPr>
              <w:t>р.м</w:t>
            </w:r>
            <w:proofErr w:type="spellEnd"/>
            <w:r>
              <w:rPr>
                <w:rFonts w:eastAsia="Calibri"/>
                <w:sz w:val="20"/>
                <w:szCs w:val="20"/>
              </w:rPr>
              <w:t>.</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6.4</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Пищевая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644AA3">
            <w:pPr>
              <w:jc w:val="both"/>
              <w:rPr>
                <w:rFonts w:eastAsia="Calibri"/>
                <w:sz w:val="20"/>
                <w:szCs w:val="20"/>
              </w:rPr>
            </w:pPr>
            <w:r w:rsidRPr="00BB1F1D">
              <w:rPr>
                <w:rFonts w:eastAsia="Calibri"/>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1.Максимальный размер земельного участка – 1.0 га.</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644AA3">
            <w:pPr>
              <w:jc w:val="both"/>
              <w:rPr>
                <w:rFonts w:eastAsia="Calibri"/>
                <w:sz w:val="20"/>
                <w:szCs w:val="20"/>
              </w:rPr>
            </w:pPr>
            <w:r>
              <w:rPr>
                <w:rFonts w:eastAsia="Calibri"/>
                <w:sz w:val="20"/>
                <w:szCs w:val="20"/>
              </w:rPr>
              <w:t>Предельное количество этажей – 1.</w:t>
            </w:r>
          </w:p>
          <w:p w:rsidR="003E1E7F" w:rsidRPr="00BB1F1D" w:rsidRDefault="003E1E7F" w:rsidP="00644AA3">
            <w:pPr>
              <w:jc w:val="both"/>
              <w:rPr>
                <w:rFonts w:eastAsia="Calibri"/>
                <w:sz w:val="20"/>
                <w:szCs w:val="20"/>
              </w:rPr>
            </w:pPr>
            <w:r>
              <w:rPr>
                <w:rFonts w:eastAsia="Calibri"/>
                <w:sz w:val="20"/>
                <w:szCs w:val="20"/>
              </w:rPr>
              <w:t>4.Максимальный процент застройки – 60%.</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6.4</w:t>
            </w:r>
          </w:p>
        </w:tc>
        <w:tc>
          <w:tcPr>
            <w:tcW w:w="737" w:type="pct"/>
            <w:shd w:val="clear" w:color="auto" w:fill="auto"/>
          </w:tcPr>
          <w:p w:rsidR="003E1E7F" w:rsidRDefault="003E1E7F" w:rsidP="00644AA3">
            <w:pPr>
              <w:jc w:val="center"/>
              <w:rPr>
                <w:rFonts w:eastAsia="Calibri"/>
                <w:sz w:val="20"/>
                <w:szCs w:val="20"/>
              </w:rPr>
            </w:pPr>
            <w:r w:rsidRPr="00BB1F1D">
              <w:rPr>
                <w:rFonts w:eastAsia="Calibri"/>
                <w:sz w:val="20"/>
                <w:szCs w:val="20"/>
              </w:rPr>
              <w:t xml:space="preserve">Пищевая </w:t>
            </w:r>
            <w:proofErr w:type="spellStart"/>
            <w:r w:rsidRPr="00BB1F1D">
              <w:rPr>
                <w:rFonts w:eastAsia="Calibri"/>
                <w:sz w:val="20"/>
                <w:szCs w:val="20"/>
              </w:rPr>
              <w:t>промыш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w:t>
            </w:r>
            <w:r>
              <w:rPr>
                <w:rFonts w:eastAsia="Calibri"/>
                <w:sz w:val="20"/>
                <w:szCs w:val="20"/>
              </w:rPr>
              <w:t>н</w:t>
            </w:r>
            <w:r w:rsidRPr="00BB1F1D">
              <w:rPr>
                <w:rFonts w:eastAsia="Calibri"/>
                <w:sz w:val="20"/>
                <w:szCs w:val="20"/>
              </w:rPr>
              <w:t>ость</w:t>
            </w:r>
            <w:proofErr w:type="spellEnd"/>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6.4</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Пищевая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ный</w:t>
            </w:r>
            <w:proofErr w:type="spellEnd"/>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АЗС, вахтовые помещения, служебные жилые помещения, общежития, киоски, лоточная торговля, временные павильоны розничной торговли и обслуживания населения, спортплощадки, площадки для отдыха персонала предприятий, предприятия общественного питания, аптеки, объекты бытового обслуживания, антенны сотовой, радиорелейной и спутниковой связи.</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1.Минимальный размер земельного участка АЗС – 0.1 га.</w:t>
            </w:r>
          </w:p>
          <w:p w:rsidR="003E1E7F" w:rsidRDefault="003E1E7F" w:rsidP="00644AA3">
            <w:pPr>
              <w:jc w:val="both"/>
              <w:rPr>
                <w:rFonts w:eastAsia="Calibri"/>
                <w:sz w:val="20"/>
                <w:szCs w:val="20"/>
              </w:rPr>
            </w:pPr>
            <w:r>
              <w:rPr>
                <w:rFonts w:eastAsia="Calibri"/>
                <w:sz w:val="20"/>
                <w:szCs w:val="20"/>
              </w:rPr>
              <w:t>2.Максимальный размер земельных участков объектов торговли – 0.04 га на 100 кв.м. торговой площади.</w:t>
            </w:r>
          </w:p>
          <w:p w:rsidR="003E1E7F" w:rsidRDefault="003E1E7F" w:rsidP="00644AA3">
            <w:pPr>
              <w:jc w:val="both"/>
              <w:rPr>
                <w:rFonts w:eastAsia="Calibri"/>
                <w:sz w:val="20"/>
                <w:szCs w:val="20"/>
              </w:rPr>
            </w:pPr>
            <w:r>
              <w:rPr>
                <w:rFonts w:eastAsia="Calibri"/>
                <w:sz w:val="20"/>
                <w:szCs w:val="20"/>
              </w:rPr>
              <w:t xml:space="preserve">3.Максимальный размер земельного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Default="003E1E7F" w:rsidP="00644AA3">
            <w:pPr>
              <w:jc w:val="both"/>
              <w:rPr>
                <w:rFonts w:eastAsia="Calibri"/>
                <w:sz w:val="20"/>
                <w:szCs w:val="20"/>
              </w:rPr>
            </w:pPr>
            <w:r>
              <w:rPr>
                <w:rFonts w:eastAsia="Calibri"/>
                <w:sz w:val="20"/>
                <w:szCs w:val="20"/>
              </w:rPr>
              <w:t xml:space="preserve">4.Максимальный размер земельного участка объектов бытового обслуживания – 0.03 га на 10 </w:t>
            </w:r>
            <w:proofErr w:type="spellStart"/>
            <w:r>
              <w:rPr>
                <w:rFonts w:eastAsia="Calibri"/>
                <w:sz w:val="20"/>
                <w:szCs w:val="20"/>
              </w:rPr>
              <w:t>р.м</w:t>
            </w:r>
            <w:proofErr w:type="spellEnd"/>
            <w:r>
              <w:rPr>
                <w:rFonts w:eastAsia="Calibri"/>
                <w:sz w:val="20"/>
                <w:szCs w:val="20"/>
              </w:rPr>
              <w:t>.</w:t>
            </w:r>
          </w:p>
          <w:p w:rsidR="003E1E7F" w:rsidRPr="00BB1F1D" w:rsidRDefault="003E1E7F" w:rsidP="00644AA3">
            <w:pPr>
              <w:jc w:val="both"/>
              <w:rPr>
                <w:rFonts w:eastAsia="Calibri"/>
                <w:sz w:val="20"/>
                <w:szCs w:val="20"/>
              </w:rPr>
            </w:pP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6.6</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Строительная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87496B">
            <w:pPr>
              <w:jc w:val="both"/>
              <w:rPr>
                <w:rFonts w:eastAsia="Calibri"/>
                <w:sz w:val="20"/>
                <w:szCs w:val="20"/>
              </w:rPr>
            </w:pPr>
            <w:r w:rsidRPr="00BB1F1D">
              <w:rPr>
                <w:rFonts w:eastAsia="Calibri"/>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крепёжных материалов), бытового и строительного газового и сантехнического оборудования, столярной продукции и т.п. </w:t>
            </w:r>
            <w:r w:rsidR="00426900" w:rsidRPr="00AB06C2">
              <w:rPr>
                <w:rFonts w:eastAsia="Calibri"/>
                <w:sz w:val="20"/>
                <w:szCs w:val="20"/>
              </w:rPr>
              <w:t xml:space="preserve">размещение </w:t>
            </w:r>
            <w:r w:rsidR="000C51F0" w:rsidRPr="00AB06C2">
              <w:rPr>
                <w:rFonts w:eastAsia="Calibri"/>
                <w:sz w:val="20"/>
                <w:szCs w:val="20"/>
              </w:rPr>
              <w:t xml:space="preserve">улично-дорожной сети </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1.Максимальный размер земельного участка – 3 га.</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644AA3">
            <w:pPr>
              <w:jc w:val="both"/>
              <w:rPr>
                <w:rFonts w:eastAsia="Calibri"/>
                <w:sz w:val="20"/>
                <w:szCs w:val="20"/>
              </w:rPr>
            </w:pPr>
            <w:r>
              <w:rPr>
                <w:rFonts w:eastAsia="Calibri"/>
                <w:sz w:val="20"/>
                <w:szCs w:val="20"/>
              </w:rPr>
              <w:t>3.</w:t>
            </w:r>
            <w:r w:rsidRPr="00AB06C2">
              <w:rPr>
                <w:rFonts w:eastAsia="Calibri"/>
                <w:sz w:val="20"/>
                <w:szCs w:val="20"/>
              </w:rPr>
              <w:t xml:space="preserve">Предельное количество этажей – </w:t>
            </w:r>
            <w:r w:rsidR="00426900" w:rsidRPr="00AB06C2">
              <w:rPr>
                <w:rFonts w:eastAsia="Calibri"/>
                <w:sz w:val="20"/>
                <w:szCs w:val="20"/>
              </w:rPr>
              <w:t>3</w:t>
            </w:r>
            <w:r w:rsidRPr="00AB06C2">
              <w:rPr>
                <w:rFonts w:eastAsia="Calibri"/>
                <w:sz w:val="20"/>
                <w:szCs w:val="20"/>
              </w:rPr>
              <w:t>.</w:t>
            </w:r>
          </w:p>
          <w:p w:rsidR="003E1E7F" w:rsidRDefault="003E1E7F" w:rsidP="00644AA3">
            <w:pPr>
              <w:jc w:val="both"/>
              <w:rPr>
                <w:rFonts w:eastAsia="Calibri"/>
                <w:sz w:val="20"/>
                <w:szCs w:val="20"/>
              </w:rPr>
            </w:pPr>
            <w:r>
              <w:rPr>
                <w:rFonts w:eastAsia="Calibri"/>
                <w:sz w:val="20"/>
                <w:szCs w:val="20"/>
              </w:rPr>
              <w:t>4.Максимальный процент застройки – 60%.</w:t>
            </w:r>
          </w:p>
          <w:p w:rsidR="003E1E7F" w:rsidRPr="00BB1F1D" w:rsidRDefault="003E1E7F" w:rsidP="00644AA3">
            <w:pPr>
              <w:jc w:val="both"/>
              <w:rPr>
                <w:rFonts w:eastAsia="Calibri"/>
                <w:sz w:val="20"/>
                <w:szCs w:val="20"/>
              </w:rPr>
            </w:pP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6.6</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Строительная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E46404">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парковки для временного хранения автотранспорта перед объектами основных видов использования</w:t>
            </w:r>
            <w:r w:rsidR="00CD3BC5">
              <w:rPr>
                <w:rFonts w:eastAsia="Calibri"/>
                <w:sz w:val="20"/>
                <w:szCs w:val="20"/>
              </w:rPr>
              <w:t xml:space="preserve">, </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 В соответствии с техническими регламентами и в зависимости от параметров объектов основных видов использования.</w:t>
            </w:r>
          </w:p>
          <w:p w:rsidR="003E1E7F" w:rsidRPr="00BB1F1D" w:rsidRDefault="003E1E7F" w:rsidP="00644AA3">
            <w:pPr>
              <w:jc w:val="both"/>
              <w:rPr>
                <w:rFonts w:eastAsia="Calibri"/>
                <w:sz w:val="20"/>
                <w:szCs w:val="20"/>
              </w:rPr>
            </w:pPr>
            <w:r>
              <w:rPr>
                <w:rFonts w:eastAsia="Calibri"/>
                <w:sz w:val="20"/>
                <w:szCs w:val="20"/>
              </w:rPr>
              <w:t>2.Минимальный размер земельного участка под парковку – 25 кв.м. на одну автомашину.</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6.6</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Строительная</w:t>
            </w:r>
          </w:p>
          <w:p w:rsidR="003E1E7F" w:rsidRDefault="003E1E7F" w:rsidP="00644AA3">
            <w:pPr>
              <w:jc w:val="center"/>
              <w:rPr>
                <w:rFonts w:eastAsia="Calibri"/>
                <w:sz w:val="20"/>
                <w:szCs w:val="20"/>
              </w:rPr>
            </w:pPr>
            <w:proofErr w:type="spellStart"/>
            <w:r>
              <w:rPr>
                <w:rFonts w:eastAsia="Calibri"/>
                <w:sz w:val="20"/>
                <w:szCs w:val="20"/>
              </w:rPr>
              <w:t>п</w:t>
            </w:r>
            <w:r w:rsidRPr="00BB1F1D">
              <w:rPr>
                <w:rFonts w:eastAsia="Calibri"/>
                <w:sz w:val="20"/>
                <w:szCs w:val="20"/>
              </w:rPr>
              <w:t>ромыш</w:t>
            </w:r>
            <w:proofErr w:type="spellEnd"/>
          </w:p>
          <w:p w:rsidR="003E1E7F" w:rsidRPr="00BB1F1D" w:rsidRDefault="003E1E7F" w:rsidP="00644AA3">
            <w:pPr>
              <w:jc w:val="center"/>
              <w:rPr>
                <w:rFonts w:eastAsia="Calibri"/>
                <w:sz w:val="20"/>
                <w:szCs w:val="20"/>
              </w:rPr>
            </w:pPr>
            <w:proofErr w:type="spellStart"/>
            <w:r w:rsidRPr="00BB1F1D">
              <w:rPr>
                <w:rFonts w:eastAsia="Calibri"/>
                <w:sz w:val="20"/>
                <w:szCs w:val="20"/>
              </w:rPr>
              <w:t>ленность</w:t>
            </w:r>
            <w:proofErr w:type="spellEnd"/>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ный</w:t>
            </w:r>
            <w:proofErr w:type="spellEnd"/>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АЗС, гаражи боксового типа, станции технического обслуживания</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1.Минимальный размер земельного участка АЗС – 0.1 га</w:t>
            </w:r>
          </w:p>
          <w:p w:rsidR="003E1E7F" w:rsidRDefault="003E1E7F" w:rsidP="00644AA3">
            <w:pPr>
              <w:jc w:val="both"/>
              <w:rPr>
                <w:rFonts w:eastAsia="Calibri"/>
                <w:sz w:val="20"/>
                <w:szCs w:val="20"/>
              </w:rPr>
            </w:pPr>
            <w:r>
              <w:rPr>
                <w:rFonts w:eastAsia="Calibri"/>
                <w:sz w:val="20"/>
                <w:szCs w:val="20"/>
              </w:rPr>
              <w:t>2.Минимальный размер земельного участка гаража – 30 кв.м. на один бокс.</w:t>
            </w:r>
          </w:p>
          <w:p w:rsidR="003E1E7F" w:rsidRPr="00BB1F1D" w:rsidRDefault="003E1E7F" w:rsidP="00644AA3">
            <w:pPr>
              <w:jc w:val="both"/>
              <w:rPr>
                <w:rFonts w:eastAsia="Calibri"/>
                <w:sz w:val="20"/>
                <w:szCs w:val="20"/>
              </w:rPr>
            </w:pPr>
            <w:r>
              <w:rPr>
                <w:rFonts w:eastAsia="Calibri"/>
                <w:sz w:val="20"/>
                <w:szCs w:val="20"/>
              </w:rPr>
              <w:t>3.</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6.7</w:t>
            </w:r>
          </w:p>
        </w:tc>
        <w:tc>
          <w:tcPr>
            <w:tcW w:w="737" w:type="pct"/>
            <w:shd w:val="clear" w:color="auto" w:fill="auto"/>
          </w:tcPr>
          <w:p w:rsidR="003E1E7F" w:rsidRDefault="003E1E7F" w:rsidP="00644AA3">
            <w:pPr>
              <w:jc w:val="center"/>
              <w:rPr>
                <w:rFonts w:eastAsia="Calibri"/>
                <w:sz w:val="20"/>
                <w:szCs w:val="20"/>
              </w:rPr>
            </w:pPr>
            <w:proofErr w:type="spellStart"/>
            <w:r w:rsidRPr="00BB1F1D">
              <w:rPr>
                <w:rFonts w:eastAsia="Calibri"/>
                <w:sz w:val="20"/>
                <w:szCs w:val="20"/>
              </w:rPr>
              <w:t>Энерге</w:t>
            </w:r>
            <w:proofErr w:type="spellEnd"/>
          </w:p>
          <w:p w:rsidR="003E1E7F" w:rsidRPr="00BB1F1D" w:rsidRDefault="003E1E7F" w:rsidP="00644AA3">
            <w:pPr>
              <w:jc w:val="center"/>
              <w:rPr>
                <w:rFonts w:eastAsia="Calibri"/>
                <w:sz w:val="20"/>
                <w:szCs w:val="20"/>
              </w:rPr>
            </w:pPr>
            <w:r w:rsidRPr="00BB1F1D">
              <w:rPr>
                <w:rFonts w:eastAsia="Calibri"/>
                <w:sz w:val="20"/>
                <w:szCs w:val="20"/>
              </w:rPr>
              <w:t>тика</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644AA3">
            <w:pPr>
              <w:jc w:val="both"/>
              <w:rPr>
                <w:rFonts w:eastAsia="Calibri"/>
                <w:sz w:val="20"/>
                <w:szCs w:val="20"/>
              </w:rPr>
            </w:pPr>
            <w:r w:rsidRPr="00BB1F1D">
              <w:rPr>
                <w:rFonts w:eastAsia="Calibri"/>
                <w:sz w:val="20"/>
                <w:szCs w:val="20"/>
              </w:rPr>
              <w:t>Размещение тепловых станций и других электростанций, размещение обслуживающих и вспомогательных для электростанций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разрешённого использования с кодом 3.1.</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1.Предельные параметры земельных участков не подлежат установлению и определяются в соответствии с техническими регламентами и нормами проектирования.</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 3 метра.</w:t>
            </w:r>
          </w:p>
          <w:p w:rsidR="003E1E7F" w:rsidRDefault="003E1E7F" w:rsidP="00644AA3">
            <w:pPr>
              <w:jc w:val="both"/>
              <w:rPr>
                <w:rFonts w:eastAsia="Calibri"/>
                <w:sz w:val="20"/>
                <w:szCs w:val="20"/>
              </w:rPr>
            </w:pPr>
            <w:r>
              <w:rPr>
                <w:rFonts w:eastAsia="Calibri"/>
                <w:sz w:val="20"/>
                <w:szCs w:val="20"/>
              </w:rPr>
              <w:t>3.Предельное количество этажей – 2.</w:t>
            </w:r>
          </w:p>
          <w:p w:rsidR="003E1E7F" w:rsidRPr="00BB1F1D" w:rsidRDefault="003E1E7F" w:rsidP="00644AA3">
            <w:pPr>
              <w:jc w:val="both"/>
              <w:rPr>
                <w:rFonts w:eastAsia="Calibri"/>
                <w:sz w:val="20"/>
                <w:szCs w:val="20"/>
              </w:rPr>
            </w:pPr>
            <w:r>
              <w:rPr>
                <w:rFonts w:eastAsia="Calibri"/>
                <w:sz w:val="20"/>
                <w:szCs w:val="20"/>
              </w:rPr>
              <w:t>4.Максимальный процент застройки – 60%</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6.7</w:t>
            </w:r>
          </w:p>
        </w:tc>
        <w:tc>
          <w:tcPr>
            <w:tcW w:w="737" w:type="pct"/>
            <w:shd w:val="clear" w:color="auto" w:fill="auto"/>
          </w:tcPr>
          <w:p w:rsidR="003E1E7F" w:rsidRDefault="003E1E7F" w:rsidP="00644AA3">
            <w:pPr>
              <w:jc w:val="center"/>
              <w:rPr>
                <w:rFonts w:eastAsia="Calibri"/>
                <w:sz w:val="20"/>
                <w:szCs w:val="20"/>
              </w:rPr>
            </w:pPr>
            <w:proofErr w:type="spellStart"/>
            <w:r w:rsidRPr="00BB1F1D">
              <w:rPr>
                <w:rFonts w:eastAsia="Calibri"/>
                <w:sz w:val="20"/>
                <w:szCs w:val="20"/>
              </w:rPr>
              <w:t>Энерге</w:t>
            </w:r>
            <w:proofErr w:type="spellEnd"/>
          </w:p>
          <w:p w:rsidR="003E1E7F" w:rsidRPr="00BB1F1D" w:rsidRDefault="003E1E7F" w:rsidP="00644AA3">
            <w:pPr>
              <w:jc w:val="center"/>
              <w:rPr>
                <w:rFonts w:eastAsia="Calibri"/>
                <w:sz w:val="20"/>
                <w:szCs w:val="20"/>
              </w:rPr>
            </w:pPr>
            <w:r w:rsidRPr="00BB1F1D">
              <w:rPr>
                <w:rFonts w:eastAsia="Calibri"/>
                <w:sz w:val="20"/>
                <w:szCs w:val="20"/>
              </w:rPr>
              <w:t>тика</w:t>
            </w:r>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 xml:space="preserve">Объекты инженерно-технического обеспечения, необходимые для обслуживания объектов основных видов использования </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1. В соответствии с техническими регламентами и в зависимости от параметров объектов основных видов использования.</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6.7</w:t>
            </w:r>
          </w:p>
        </w:tc>
        <w:tc>
          <w:tcPr>
            <w:tcW w:w="737" w:type="pct"/>
            <w:shd w:val="clear" w:color="auto" w:fill="auto"/>
          </w:tcPr>
          <w:p w:rsidR="003E1E7F" w:rsidRDefault="003E1E7F" w:rsidP="00644AA3">
            <w:pPr>
              <w:jc w:val="center"/>
              <w:rPr>
                <w:rFonts w:eastAsia="Calibri"/>
                <w:sz w:val="20"/>
                <w:szCs w:val="20"/>
              </w:rPr>
            </w:pPr>
            <w:proofErr w:type="spellStart"/>
            <w:r w:rsidRPr="00BB1F1D">
              <w:rPr>
                <w:rFonts w:eastAsia="Calibri"/>
                <w:sz w:val="20"/>
                <w:szCs w:val="20"/>
              </w:rPr>
              <w:t>Энерге</w:t>
            </w:r>
            <w:proofErr w:type="spellEnd"/>
          </w:p>
          <w:p w:rsidR="003E1E7F" w:rsidRPr="00BB1F1D" w:rsidRDefault="003E1E7F" w:rsidP="00644AA3">
            <w:pPr>
              <w:jc w:val="center"/>
              <w:rPr>
                <w:rFonts w:eastAsia="Calibri"/>
                <w:sz w:val="20"/>
                <w:szCs w:val="20"/>
              </w:rPr>
            </w:pPr>
            <w:r w:rsidRPr="00BB1F1D">
              <w:rPr>
                <w:rFonts w:eastAsia="Calibri"/>
                <w:sz w:val="20"/>
                <w:szCs w:val="20"/>
              </w:rPr>
              <w:t>тика</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lastRenderedPageBreak/>
              <w:t>ный</w:t>
            </w:r>
            <w:proofErr w:type="spellEnd"/>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lastRenderedPageBreak/>
              <w:t xml:space="preserve">1.Объекты торговли и общественного питания, </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1.Максимальный размер земельного участка объектов торговли – 0.04 га на 100 кв.м. торговой площади.</w:t>
            </w:r>
          </w:p>
          <w:p w:rsidR="003E1E7F" w:rsidRPr="00BB1F1D" w:rsidRDefault="003E1E7F" w:rsidP="00644AA3">
            <w:pPr>
              <w:jc w:val="both"/>
              <w:rPr>
                <w:rFonts w:eastAsia="Calibri"/>
                <w:sz w:val="20"/>
                <w:szCs w:val="20"/>
              </w:rPr>
            </w:pPr>
            <w:r>
              <w:rPr>
                <w:rFonts w:eastAsia="Calibri"/>
                <w:sz w:val="20"/>
                <w:szCs w:val="20"/>
              </w:rPr>
              <w:lastRenderedPageBreak/>
              <w:t xml:space="preserve">2.Максимальный размер земельного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lastRenderedPageBreak/>
              <w:t>6.8</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Связь</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644AA3">
            <w:pPr>
              <w:jc w:val="both"/>
              <w:rPr>
                <w:rFonts w:eastAsia="Calibri"/>
                <w:sz w:val="20"/>
                <w:szCs w:val="20"/>
              </w:rPr>
            </w:pPr>
            <w:r w:rsidRPr="00BB1F1D">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w:t>
            </w:r>
            <w:r>
              <w:rPr>
                <w:rFonts w:eastAsia="Calibri"/>
                <w:sz w:val="20"/>
                <w:szCs w:val="20"/>
              </w:rPr>
              <w:t>и</w:t>
            </w:r>
            <w:r w:rsidRPr="00BB1F1D">
              <w:rPr>
                <w:rFonts w:eastAsia="Calibri"/>
                <w:sz w:val="20"/>
                <w:szCs w:val="20"/>
              </w:rPr>
              <w:t>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разрешённого использования с кодом 3.1.</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1.Предельные параметры земельных участков не подлежат установлению и определяются в соответствии с техническими нормами.</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не подлежит установлению.</w:t>
            </w:r>
          </w:p>
          <w:p w:rsidR="003E1E7F" w:rsidRDefault="003E1E7F" w:rsidP="00644AA3">
            <w:pPr>
              <w:jc w:val="both"/>
              <w:rPr>
                <w:rFonts w:eastAsia="Calibri"/>
                <w:sz w:val="20"/>
                <w:szCs w:val="20"/>
              </w:rPr>
            </w:pPr>
            <w:r>
              <w:rPr>
                <w:rFonts w:eastAsia="Calibri"/>
                <w:sz w:val="20"/>
                <w:szCs w:val="20"/>
              </w:rPr>
              <w:t>3.Предельное количество этажей не подлежит установлению.</w:t>
            </w:r>
          </w:p>
          <w:p w:rsidR="003E1E7F" w:rsidRPr="00BB1F1D" w:rsidRDefault="003E1E7F" w:rsidP="00644AA3">
            <w:pPr>
              <w:jc w:val="both"/>
              <w:rPr>
                <w:rFonts w:eastAsia="Calibri"/>
                <w:sz w:val="20"/>
                <w:szCs w:val="20"/>
              </w:rPr>
            </w:pPr>
            <w:r>
              <w:rPr>
                <w:rFonts w:eastAsia="Calibri"/>
                <w:sz w:val="20"/>
                <w:szCs w:val="20"/>
              </w:rPr>
              <w:t>4.Максимальный процент застройки не подлежит установлению.</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6.8</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Связь</w:t>
            </w:r>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1. В соответствии с техническими регламентами и в зависимости от параметров объектов основных видов использования.</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6.8</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Связь</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Pr>
                <w:rFonts w:eastAsia="Calibri"/>
                <w:sz w:val="20"/>
                <w:szCs w:val="20"/>
              </w:rPr>
              <w:t>р</w:t>
            </w:r>
            <w:r w:rsidRPr="00BB1F1D">
              <w:rPr>
                <w:rFonts w:eastAsia="Calibri"/>
                <w:sz w:val="20"/>
                <w:szCs w:val="20"/>
              </w:rPr>
              <w:t>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ный</w:t>
            </w:r>
            <w:proofErr w:type="spellEnd"/>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Объекты общественного питания</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 xml:space="preserve">1.Максимальный размер земельного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6.9</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Склады</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Основной</w:t>
            </w:r>
          </w:p>
        </w:tc>
        <w:tc>
          <w:tcPr>
            <w:tcW w:w="1557" w:type="pct"/>
            <w:shd w:val="clear" w:color="auto" w:fill="auto"/>
          </w:tcPr>
          <w:p w:rsidR="003E1E7F" w:rsidRPr="00BB1F1D" w:rsidRDefault="003E1E7F" w:rsidP="00644AA3">
            <w:pPr>
              <w:jc w:val="both"/>
              <w:rPr>
                <w:rFonts w:eastAsia="Calibri"/>
                <w:sz w:val="20"/>
                <w:szCs w:val="20"/>
              </w:rPr>
            </w:pPr>
            <w:r w:rsidRPr="00BB1F1D">
              <w:rPr>
                <w:rFonts w:eastAsia="Calibri"/>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w:t>
            </w:r>
            <w:r>
              <w:rPr>
                <w:rFonts w:eastAsia="Calibri"/>
                <w:sz w:val="20"/>
                <w:szCs w:val="20"/>
              </w:rPr>
              <w:t>н</w:t>
            </w:r>
            <w:r w:rsidRPr="00BB1F1D">
              <w:rPr>
                <w:rFonts w:eastAsia="Calibri"/>
                <w:sz w:val="20"/>
                <w:szCs w:val="20"/>
              </w:rPr>
              <w:t>ые базы, склады, погрузочные терминалы, нефтехранилища, газовые хранилища, элеваторы и продовольственные склады, за исключением железнодорожных перевалочных складов.</w:t>
            </w:r>
          </w:p>
        </w:tc>
        <w:tc>
          <w:tcPr>
            <w:tcW w:w="1559" w:type="pct"/>
            <w:shd w:val="clear" w:color="auto" w:fill="auto"/>
          </w:tcPr>
          <w:p w:rsidR="003E1E7F" w:rsidRDefault="003E1E7F" w:rsidP="00644AA3">
            <w:pPr>
              <w:jc w:val="both"/>
              <w:rPr>
                <w:rFonts w:eastAsia="Calibri"/>
                <w:sz w:val="20"/>
                <w:szCs w:val="20"/>
              </w:rPr>
            </w:pPr>
            <w:r>
              <w:rPr>
                <w:rFonts w:eastAsia="Calibri"/>
                <w:sz w:val="20"/>
                <w:szCs w:val="20"/>
              </w:rPr>
              <w:t>1.Предельные параметры размеров земельных участков – 0.03-0.05 га на 1000 жителей.</w:t>
            </w:r>
          </w:p>
          <w:p w:rsidR="003E1E7F" w:rsidRDefault="003E1E7F" w:rsidP="00644AA3">
            <w:pPr>
              <w:jc w:val="both"/>
              <w:rPr>
                <w:rFonts w:eastAsia="Calibri"/>
                <w:sz w:val="20"/>
                <w:szCs w:val="20"/>
              </w:rPr>
            </w:pPr>
            <w:r>
              <w:rPr>
                <w:rFonts w:eastAsia="Calibri"/>
                <w:sz w:val="20"/>
                <w:szCs w:val="20"/>
              </w:rPr>
              <w:t>2.Минимальный отступ от границ земельного участка – 3 м.</w:t>
            </w:r>
          </w:p>
          <w:p w:rsidR="003E1E7F" w:rsidRDefault="003E1E7F" w:rsidP="00644AA3">
            <w:pPr>
              <w:jc w:val="both"/>
              <w:rPr>
                <w:rFonts w:eastAsia="Calibri"/>
                <w:sz w:val="20"/>
                <w:szCs w:val="20"/>
              </w:rPr>
            </w:pPr>
            <w:r>
              <w:rPr>
                <w:rFonts w:eastAsia="Calibri"/>
                <w:sz w:val="20"/>
                <w:szCs w:val="20"/>
              </w:rPr>
              <w:t>3.Предельное количество этажей – 2.</w:t>
            </w:r>
          </w:p>
          <w:p w:rsidR="003E1E7F" w:rsidRPr="00BB1F1D" w:rsidRDefault="003E1E7F" w:rsidP="00644AA3">
            <w:pPr>
              <w:jc w:val="both"/>
              <w:rPr>
                <w:rFonts w:eastAsia="Calibri"/>
                <w:sz w:val="20"/>
                <w:szCs w:val="20"/>
              </w:rPr>
            </w:pPr>
            <w:r>
              <w:rPr>
                <w:rFonts w:eastAsia="Calibri"/>
                <w:sz w:val="20"/>
                <w:szCs w:val="20"/>
              </w:rPr>
              <w:t xml:space="preserve">4.Максимальный процент застройки – 70%.                                                                                                                                                                                                                                                                                                                                                                                                                                                                                                                                                </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6.9</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Склады</w:t>
            </w:r>
          </w:p>
        </w:tc>
        <w:tc>
          <w:tcPr>
            <w:tcW w:w="655" w:type="pct"/>
            <w:shd w:val="clear" w:color="auto" w:fill="auto"/>
          </w:tcPr>
          <w:p w:rsidR="003E1E7F" w:rsidRPr="00BB1F1D" w:rsidRDefault="003E1E7F" w:rsidP="00644AA3">
            <w:pPr>
              <w:jc w:val="center"/>
              <w:rPr>
                <w:rFonts w:eastAsia="Calibri"/>
                <w:sz w:val="20"/>
                <w:szCs w:val="20"/>
              </w:rPr>
            </w:pPr>
            <w:proofErr w:type="spellStart"/>
            <w:r w:rsidRPr="00BB1F1D">
              <w:rPr>
                <w:rFonts w:eastAsia="Calibri"/>
                <w:sz w:val="20"/>
                <w:szCs w:val="20"/>
              </w:rPr>
              <w:t>Вспомога</w:t>
            </w:r>
            <w:proofErr w:type="spellEnd"/>
          </w:p>
          <w:p w:rsidR="003E1E7F" w:rsidRPr="00BB1F1D" w:rsidRDefault="003E1E7F" w:rsidP="00644AA3">
            <w:pPr>
              <w:jc w:val="center"/>
              <w:rPr>
                <w:rFonts w:eastAsia="Calibri"/>
                <w:sz w:val="20"/>
                <w:szCs w:val="20"/>
              </w:rPr>
            </w:pPr>
            <w:r w:rsidRPr="00BB1F1D">
              <w:rPr>
                <w:rFonts w:eastAsia="Calibri"/>
                <w:sz w:val="20"/>
                <w:szCs w:val="20"/>
              </w:rPr>
              <w:t>тельный</w:t>
            </w:r>
          </w:p>
        </w:tc>
        <w:tc>
          <w:tcPr>
            <w:tcW w:w="1557" w:type="pct"/>
            <w:shd w:val="clear" w:color="auto" w:fill="auto"/>
          </w:tcPr>
          <w:p w:rsidR="003E1E7F" w:rsidRPr="00BB1F1D" w:rsidRDefault="003E1E7F"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1. В соответствии с техническими регламентами и в зависимости от параметров объектов основных видов использования.</w:t>
            </w:r>
          </w:p>
        </w:tc>
      </w:tr>
      <w:tr w:rsidR="003E1E7F" w:rsidTr="00633EE3">
        <w:tc>
          <w:tcPr>
            <w:tcW w:w="492"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6.9</w:t>
            </w:r>
          </w:p>
        </w:tc>
        <w:tc>
          <w:tcPr>
            <w:tcW w:w="737"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Склады</w:t>
            </w:r>
          </w:p>
        </w:tc>
        <w:tc>
          <w:tcPr>
            <w:tcW w:w="655" w:type="pct"/>
            <w:shd w:val="clear" w:color="auto" w:fill="auto"/>
          </w:tcPr>
          <w:p w:rsidR="003E1E7F" w:rsidRPr="00BB1F1D" w:rsidRDefault="003E1E7F" w:rsidP="00644AA3">
            <w:pPr>
              <w:jc w:val="center"/>
              <w:rPr>
                <w:rFonts w:eastAsia="Calibri"/>
                <w:sz w:val="20"/>
                <w:szCs w:val="20"/>
              </w:rPr>
            </w:pPr>
            <w:r w:rsidRPr="00BB1F1D">
              <w:rPr>
                <w:rFonts w:eastAsia="Calibri"/>
                <w:sz w:val="20"/>
                <w:szCs w:val="20"/>
              </w:rPr>
              <w:t>Условно</w:t>
            </w:r>
          </w:p>
          <w:p w:rsidR="003E1E7F" w:rsidRPr="00BB1F1D" w:rsidRDefault="003E1E7F" w:rsidP="00644AA3">
            <w:pPr>
              <w:jc w:val="center"/>
              <w:rPr>
                <w:rFonts w:eastAsia="Calibri"/>
                <w:sz w:val="20"/>
                <w:szCs w:val="20"/>
              </w:rPr>
            </w:pPr>
            <w:r w:rsidRPr="00BB1F1D">
              <w:rPr>
                <w:rFonts w:eastAsia="Calibri"/>
                <w:sz w:val="20"/>
                <w:szCs w:val="20"/>
              </w:rPr>
              <w:t>разрешён</w:t>
            </w:r>
          </w:p>
          <w:p w:rsidR="003E1E7F" w:rsidRPr="00BB1F1D" w:rsidRDefault="003E1E7F" w:rsidP="00644AA3">
            <w:pPr>
              <w:jc w:val="center"/>
              <w:rPr>
                <w:rFonts w:eastAsia="Calibri"/>
                <w:sz w:val="20"/>
                <w:szCs w:val="20"/>
              </w:rPr>
            </w:pPr>
            <w:proofErr w:type="spellStart"/>
            <w:r w:rsidRPr="00BB1F1D">
              <w:rPr>
                <w:rFonts w:eastAsia="Calibri"/>
                <w:sz w:val="20"/>
                <w:szCs w:val="20"/>
              </w:rPr>
              <w:t>ный</w:t>
            </w:r>
            <w:proofErr w:type="spellEnd"/>
          </w:p>
        </w:tc>
        <w:tc>
          <w:tcPr>
            <w:tcW w:w="1557" w:type="pct"/>
            <w:shd w:val="clear" w:color="auto" w:fill="auto"/>
          </w:tcPr>
          <w:p w:rsidR="003E1E7F" w:rsidRPr="00041FC2" w:rsidRDefault="003E1E7F" w:rsidP="00644AA3">
            <w:pPr>
              <w:jc w:val="both"/>
              <w:rPr>
                <w:rFonts w:eastAsia="Calibri"/>
                <w:sz w:val="20"/>
                <w:szCs w:val="20"/>
              </w:rPr>
            </w:pPr>
            <w:r>
              <w:rPr>
                <w:rFonts w:eastAsia="Calibri"/>
                <w:sz w:val="20"/>
                <w:szCs w:val="20"/>
              </w:rPr>
              <w:t xml:space="preserve">Предприятия не выше </w:t>
            </w:r>
            <w:r>
              <w:rPr>
                <w:rFonts w:eastAsia="Calibri"/>
                <w:sz w:val="20"/>
                <w:szCs w:val="20"/>
                <w:lang w:val="en-US"/>
              </w:rPr>
              <w:t>V</w:t>
            </w:r>
            <w:r>
              <w:rPr>
                <w:rFonts w:eastAsia="Calibri"/>
                <w:sz w:val="20"/>
                <w:szCs w:val="20"/>
              </w:rPr>
              <w:t xml:space="preserve"> класса опасности, служебные жилые помещения, общежития, киоски, временные павильоны розничной торговли, спортплощадки, площадки для отдыха персонала предприятий, предприятия общественного питания, отделы охраны общественного порядка, ветеринарные приёмные пункты, ветеринарные лечебницы                                                              с содержанием животных</w:t>
            </w:r>
          </w:p>
        </w:tc>
        <w:tc>
          <w:tcPr>
            <w:tcW w:w="1559" w:type="pct"/>
            <w:shd w:val="clear" w:color="auto" w:fill="auto"/>
          </w:tcPr>
          <w:p w:rsidR="003E1E7F" w:rsidRPr="00BB1F1D" w:rsidRDefault="003E1E7F" w:rsidP="00644AA3">
            <w:pPr>
              <w:jc w:val="both"/>
              <w:rPr>
                <w:rFonts w:eastAsia="Calibri"/>
                <w:sz w:val="20"/>
                <w:szCs w:val="20"/>
              </w:rPr>
            </w:pPr>
            <w:r>
              <w:rPr>
                <w:rFonts w:eastAsia="Calibri"/>
                <w:sz w:val="20"/>
                <w:szCs w:val="20"/>
              </w:rPr>
              <w:t>1. В соответствии с нормами градостроительного проектирования и настоящими Правилами.</w:t>
            </w:r>
          </w:p>
        </w:tc>
      </w:tr>
      <w:tr w:rsidR="00D1562A" w:rsidTr="00633EE3">
        <w:tc>
          <w:tcPr>
            <w:tcW w:w="492" w:type="pct"/>
            <w:shd w:val="clear" w:color="auto" w:fill="auto"/>
          </w:tcPr>
          <w:p w:rsidR="00D1562A" w:rsidRPr="00BB1F1D" w:rsidRDefault="00D1562A" w:rsidP="00644AA3">
            <w:pPr>
              <w:jc w:val="center"/>
              <w:rPr>
                <w:rFonts w:eastAsia="Calibri"/>
                <w:sz w:val="20"/>
                <w:szCs w:val="20"/>
              </w:rPr>
            </w:pPr>
            <w:r>
              <w:rPr>
                <w:rFonts w:eastAsia="Calibri"/>
                <w:sz w:val="20"/>
                <w:szCs w:val="20"/>
              </w:rPr>
              <w:t>6.9.1</w:t>
            </w:r>
          </w:p>
        </w:tc>
        <w:tc>
          <w:tcPr>
            <w:tcW w:w="737" w:type="pct"/>
            <w:shd w:val="clear" w:color="auto" w:fill="auto"/>
          </w:tcPr>
          <w:p w:rsidR="00D1562A" w:rsidRDefault="00D1562A" w:rsidP="00D1562A">
            <w:pPr>
              <w:jc w:val="center"/>
              <w:rPr>
                <w:rFonts w:eastAsia="Calibri"/>
                <w:sz w:val="20"/>
                <w:szCs w:val="20"/>
              </w:rPr>
            </w:pPr>
            <w:r>
              <w:rPr>
                <w:rFonts w:eastAsia="Calibri"/>
                <w:sz w:val="20"/>
                <w:szCs w:val="20"/>
              </w:rPr>
              <w:t>Складские</w:t>
            </w:r>
          </w:p>
          <w:p w:rsidR="00D1562A" w:rsidRPr="00BB1F1D" w:rsidRDefault="00D1562A" w:rsidP="00D1562A">
            <w:pPr>
              <w:jc w:val="center"/>
              <w:rPr>
                <w:rFonts w:eastAsia="Calibri"/>
                <w:sz w:val="20"/>
                <w:szCs w:val="20"/>
              </w:rPr>
            </w:pPr>
            <w:r>
              <w:rPr>
                <w:rFonts w:eastAsia="Calibri"/>
                <w:sz w:val="20"/>
                <w:szCs w:val="20"/>
              </w:rPr>
              <w:t>площадки</w:t>
            </w:r>
          </w:p>
        </w:tc>
        <w:tc>
          <w:tcPr>
            <w:tcW w:w="655" w:type="pct"/>
            <w:shd w:val="clear" w:color="auto" w:fill="auto"/>
          </w:tcPr>
          <w:p w:rsidR="00D1562A" w:rsidRPr="00BB1F1D" w:rsidRDefault="00D1562A" w:rsidP="00644AA3">
            <w:pPr>
              <w:jc w:val="center"/>
              <w:rPr>
                <w:rFonts w:eastAsia="Calibri"/>
                <w:sz w:val="20"/>
                <w:szCs w:val="20"/>
              </w:rPr>
            </w:pPr>
            <w:r>
              <w:rPr>
                <w:rFonts w:eastAsia="Calibri"/>
                <w:sz w:val="20"/>
                <w:szCs w:val="20"/>
              </w:rPr>
              <w:t>Основной</w:t>
            </w:r>
          </w:p>
        </w:tc>
        <w:tc>
          <w:tcPr>
            <w:tcW w:w="1557" w:type="pct"/>
            <w:shd w:val="clear" w:color="auto" w:fill="auto"/>
          </w:tcPr>
          <w:p w:rsidR="00D1562A" w:rsidRDefault="009B6AF3" w:rsidP="00644AA3">
            <w:pPr>
              <w:jc w:val="both"/>
              <w:rPr>
                <w:rFonts w:eastAsia="Calibri"/>
                <w:sz w:val="20"/>
                <w:szCs w:val="20"/>
              </w:rPr>
            </w:pPr>
            <w:r>
              <w:rPr>
                <w:rFonts w:eastAsia="Calibri"/>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559" w:type="pct"/>
            <w:shd w:val="clear" w:color="auto" w:fill="auto"/>
          </w:tcPr>
          <w:p w:rsidR="00D1562A" w:rsidRDefault="00776948" w:rsidP="00644AA3">
            <w:pPr>
              <w:jc w:val="both"/>
              <w:rPr>
                <w:rFonts w:eastAsia="Calibri"/>
                <w:sz w:val="20"/>
                <w:szCs w:val="20"/>
              </w:rPr>
            </w:pPr>
            <w:r>
              <w:rPr>
                <w:rFonts w:eastAsia="Calibri"/>
                <w:sz w:val="20"/>
                <w:szCs w:val="20"/>
              </w:rPr>
              <w:t>1. Предельные размеры земельных участков – 0.03-0.05 га на 1000 жителей</w:t>
            </w:r>
          </w:p>
          <w:p w:rsidR="00776948" w:rsidRDefault="00776948" w:rsidP="00644AA3">
            <w:pPr>
              <w:jc w:val="both"/>
              <w:rPr>
                <w:rFonts w:eastAsia="Calibri"/>
                <w:sz w:val="20"/>
                <w:szCs w:val="20"/>
              </w:rPr>
            </w:pPr>
            <w:r>
              <w:rPr>
                <w:rFonts w:eastAsia="Calibri"/>
                <w:sz w:val="20"/>
                <w:szCs w:val="20"/>
              </w:rPr>
              <w:t>2. Минимальный отступ от границ земельного участка – 3 метра.</w:t>
            </w:r>
          </w:p>
          <w:p w:rsidR="00776948" w:rsidRDefault="00776948" w:rsidP="00644AA3">
            <w:pPr>
              <w:jc w:val="both"/>
              <w:rPr>
                <w:rFonts w:eastAsia="Calibri"/>
                <w:sz w:val="20"/>
                <w:szCs w:val="20"/>
              </w:rPr>
            </w:pPr>
            <w:r>
              <w:rPr>
                <w:rFonts w:eastAsia="Calibri"/>
                <w:sz w:val="20"/>
                <w:szCs w:val="20"/>
              </w:rPr>
              <w:t>3. Предельное количество этажей не подлежит установлению.</w:t>
            </w:r>
          </w:p>
          <w:p w:rsidR="00776948" w:rsidRDefault="00776948" w:rsidP="00644AA3">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D1562A" w:rsidTr="00633EE3">
        <w:tc>
          <w:tcPr>
            <w:tcW w:w="492" w:type="pct"/>
            <w:shd w:val="clear" w:color="auto" w:fill="auto"/>
          </w:tcPr>
          <w:p w:rsidR="00D1562A" w:rsidRPr="00BB1F1D" w:rsidRDefault="00D1562A" w:rsidP="00644AA3">
            <w:pPr>
              <w:jc w:val="center"/>
              <w:rPr>
                <w:rFonts w:eastAsia="Calibri"/>
                <w:sz w:val="20"/>
                <w:szCs w:val="20"/>
              </w:rPr>
            </w:pPr>
            <w:r>
              <w:rPr>
                <w:rFonts w:eastAsia="Calibri"/>
                <w:sz w:val="20"/>
                <w:szCs w:val="20"/>
              </w:rPr>
              <w:t>6.9.1</w:t>
            </w:r>
          </w:p>
        </w:tc>
        <w:tc>
          <w:tcPr>
            <w:tcW w:w="737" w:type="pct"/>
            <w:shd w:val="clear" w:color="auto" w:fill="auto"/>
          </w:tcPr>
          <w:p w:rsidR="00D1562A" w:rsidRPr="00BB1F1D" w:rsidRDefault="00D1562A" w:rsidP="00D1562A">
            <w:pPr>
              <w:jc w:val="center"/>
              <w:rPr>
                <w:rFonts w:eastAsia="Calibri"/>
                <w:sz w:val="20"/>
                <w:szCs w:val="20"/>
              </w:rPr>
            </w:pPr>
            <w:r>
              <w:rPr>
                <w:rFonts w:eastAsia="Calibri"/>
                <w:sz w:val="20"/>
                <w:szCs w:val="20"/>
              </w:rPr>
              <w:t>Складские площадки</w:t>
            </w:r>
          </w:p>
        </w:tc>
        <w:tc>
          <w:tcPr>
            <w:tcW w:w="655" w:type="pct"/>
            <w:shd w:val="clear" w:color="auto" w:fill="auto"/>
          </w:tcPr>
          <w:p w:rsidR="00D1562A" w:rsidRDefault="00D1562A" w:rsidP="00644AA3">
            <w:pPr>
              <w:jc w:val="center"/>
              <w:rPr>
                <w:rFonts w:eastAsia="Calibri"/>
                <w:sz w:val="20"/>
                <w:szCs w:val="20"/>
              </w:rPr>
            </w:pPr>
            <w:proofErr w:type="spellStart"/>
            <w:r>
              <w:rPr>
                <w:rFonts w:eastAsia="Calibri"/>
                <w:sz w:val="20"/>
                <w:szCs w:val="20"/>
              </w:rPr>
              <w:t>Вспомога</w:t>
            </w:r>
            <w:proofErr w:type="spellEnd"/>
          </w:p>
          <w:p w:rsidR="00D1562A" w:rsidRPr="00BB1F1D" w:rsidRDefault="00D1562A" w:rsidP="00644AA3">
            <w:pPr>
              <w:jc w:val="center"/>
              <w:rPr>
                <w:rFonts w:eastAsia="Calibri"/>
                <w:sz w:val="20"/>
                <w:szCs w:val="20"/>
              </w:rPr>
            </w:pPr>
            <w:r>
              <w:rPr>
                <w:rFonts w:eastAsia="Calibri"/>
                <w:sz w:val="20"/>
                <w:szCs w:val="20"/>
              </w:rPr>
              <w:t>тельный</w:t>
            </w:r>
          </w:p>
        </w:tc>
        <w:tc>
          <w:tcPr>
            <w:tcW w:w="1557" w:type="pct"/>
            <w:shd w:val="clear" w:color="auto" w:fill="auto"/>
          </w:tcPr>
          <w:p w:rsidR="00D1562A" w:rsidRDefault="009B6AF3"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559" w:type="pct"/>
            <w:shd w:val="clear" w:color="auto" w:fill="auto"/>
          </w:tcPr>
          <w:p w:rsidR="00D1562A" w:rsidRDefault="00776948" w:rsidP="00644AA3">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D1562A" w:rsidTr="00633EE3">
        <w:tc>
          <w:tcPr>
            <w:tcW w:w="492" w:type="pct"/>
            <w:shd w:val="clear" w:color="auto" w:fill="auto"/>
          </w:tcPr>
          <w:p w:rsidR="00D1562A" w:rsidRPr="00BB1F1D" w:rsidRDefault="00D1562A" w:rsidP="00644AA3">
            <w:pPr>
              <w:jc w:val="center"/>
              <w:rPr>
                <w:rFonts w:eastAsia="Calibri"/>
                <w:sz w:val="20"/>
                <w:szCs w:val="20"/>
              </w:rPr>
            </w:pPr>
            <w:r>
              <w:rPr>
                <w:rFonts w:eastAsia="Calibri"/>
                <w:sz w:val="20"/>
                <w:szCs w:val="20"/>
              </w:rPr>
              <w:t>6.9.1</w:t>
            </w:r>
          </w:p>
        </w:tc>
        <w:tc>
          <w:tcPr>
            <w:tcW w:w="737" w:type="pct"/>
            <w:shd w:val="clear" w:color="auto" w:fill="auto"/>
          </w:tcPr>
          <w:p w:rsidR="00D1562A" w:rsidRDefault="00D1562A" w:rsidP="00644AA3">
            <w:pPr>
              <w:jc w:val="center"/>
              <w:rPr>
                <w:rFonts w:eastAsia="Calibri"/>
                <w:sz w:val="20"/>
                <w:szCs w:val="20"/>
              </w:rPr>
            </w:pPr>
            <w:r>
              <w:rPr>
                <w:rFonts w:eastAsia="Calibri"/>
                <w:sz w:val="20"/>
                <w:szCs w:val="20"/>
              </w:rPr>
              <w:t xml:space="preserve">Складские  </w:t>
            </w:r>
          </w:p>
          <w:p w:rsidR="00D1562A" w:rsidRPr="00BB1F1D" w:rsidRDefault="00D1562A" w:rsidP="00644AA3">
            <w:pPr>
              <w:jc w:val="center"/>
              <w:rPr>
                <w:rFonts w:eastAsia="Calibri"/>
                <w:sz w:val="20"/>
                <w:szCs w:val="20"/>
              </w:rPr>
            </w:pPr>
            <w:r>
              <w:rPr>
                <w:rFonts w:eastAsia="Calibri"/>
                <w:sz w:val="20"/>
                <w:szCs w:val="20"/>
              </w:rPr>
              <w:t>площадки</w:t>
            </w:r>
          </w:p>
        </w:tc>
        <w:tc>
          <w:tcPr>
            <w:tcW w:w="655" w:type="pct"/>
            <w:shd w:val="clear" w:color="auto" w:fill="auto"/>
          </w:tcPr>
          <w:p w:rsidR="00D1562A" w:rsidRDefault="00D1562A" w:rsidP="00644AA3">
            <w:pPr>
              <w:jc w:val="center"/>
              <w:rPr>
                <w:rFonts w:eastAsia="Calibri"/>
                <w:sz w:val="20"/>
                <w:szCs w:val="20"/>
              </w:rPr>
            </w:pPr>
            <w:r>
              <w:rPr>
                <w:rFonts w:eastAsia="Calibri"/>
                <w:sz w:val="20"/>
                <w:szCs w:val="20"/>
              </w:rPr>
              <w:t>Условно</w:t>
            </w:r>
          </w:p>
          <w:p w:rsidR="00D1562A" w:rsidRPr="00BB1F1D" w:rsidRDefault="00D1562A" w:rsidP="00644AA3">
            <w:pPr>
              <w:jc w:val="center"/>
              <w:rPr>
                <w:rFonts w:eastAsia="Calibri"/>
                <w:sz w:val="20"/>
                <w:szCs w:val="20"/>
              </w:rPr>
            </w:pPr>
            <w:r>
              <w:rPr>
                <w:rFonts w:eastAsia="Calibri"/>
                <w:sz w:val="20"/>
                <w:szCs w:val="20"/>
              </w:rPr>
              <w:t>разрешённый</w:t>
            </w:r>
          </w:p>
        </w:tc>
        <w:tc>
          <w:tcPr>
            <w:tcW w:w="1557" w:type="pct"/>
            <w:shd w:val="clear" w:color="auto" w:fill="auto"/>
          </w:tcPr>
          <w:p w:rsidR="00D1562A" w:rsidRDefault="00776948" w:rsidP="00644AA3">
            <w:pPr>
              <w:jc w:val="both"/>
              <w:rPr>
                <w:rFonts w:eastAsia="Calibri"/>
                <w:sz w:val="20"/>
                <w:szCs w:val="20"/>
              </w:rPr>
            </w:pPr>
            <w:r>
              <w:rPr>
                <w:rFonts w:eastAsia="Calibri"/>
                <w:sz w:val="20"/>
                <w:szCs w:val="20"/>
              </w:rPr>
              <w:t>Условно разрешённые виды использования земельного участка отсутствует</w:t>
            </w:r>
          </w:p>
        </w:tc>
        <w:tc>
          <w:tcPr>
            <w:tcW w:w="1559" w:type="pct"/>
            <w:shd w:val="clear" w:color="auto" w:fill="auto"/>
          </w:tcPr>
          <w:p w:rsidR="00D1562A" w:rsidRDefault="00776948" w:rsidP="00644AA3">
            <w:pPr>
              <w:jc w:val="both"/>
              <w:rPr>
                <w:rFonts w:eastAsia="Calibri"/>
                <w:sz w:val="20"/>
                <w:szCs w:val="20"/>
              </w:rPr>
            </w:pPr>
            <w:r>
              <w:rPr>
                <w:rFonts w:eastAsia="Calibri"/>
                <w:sz w:val="20"/>
                <w:szCs w:val="20"/>
              </w:rPr>
              <w:t>Предельные размеры земельного участка не подлежат установлению</w:t>
            </w:r>
          </w:p>
        </w:tc>
      </w:tr>
    </w:tbl>
    <w:p w:rsidR="00776948" w:rsidRDefault="00776948" w:rsidP="00D51727">
      <w:pPr>
        <w:jc w:val="both"/>
        <w:outlineLvl w:val="0"/>
        <w:rPr>
          <w:b/>
        </w:rPr>
      </w:pPr>
      <w:bookmarkStart w:id="55" w:name="_Toc22648955"/>
    </w:p>
    <w:p w:rsidR="00776948" w:rsidRDefault="00776948" w:rsidP="00D51727">
      <w:pPr>
        <w:jc w:val="both"/>
        <w:outlineLvl w:val="0"/>
        <w:rPr>
          <w:b/>
        </w:rPr>
      </w:pPr>
    </w:p>
    <w:p w:rsidR="00776948" w:rsidRDefault="00776948" w:rsidP="00D51727">
      <w:pPr>
        <w:jc w:val="both"/>
        <w:outlineLvl w:val="0"/>
        <w:rPr>
          <w:b/>
        </w:rPr>
      </w:pPr>
    </w:p>
    <w:p w:rsidR="003E1E7F" w:rsidRPr="00B23FD2" w:rsidRDefault="00EB7CDA" w:rsidP="00D51727">
      <w:pPr>
        <w:jc w:val="both"/>
        <w:outlineLvl w:val="0"/>
        <w:rPr>
          <w:b/>
        </w:rPr>
      </w:pPr>
      <w:r>
        <w:rPr>
          <w:b/>
        </w:rPr>
        <w:t xml:space="preserve">      </w:t>
      </w:r>
      <w:r w:rsidR="003E1E7F" w:rsidRPr="00DF6011">
        <w:rPr>
          <w:b/>
        </w:rPr>
        <w:t>Статья 35.</w:t>
      </w:r>
      <w:r w:rsidR="00C04436">
        <w:rPr>
          <w:b/>
        </w:rPr>
        <w:t>7</w:t>
      </w:r>
      <w:r w:rsidR="003E1E7F" w:rsidRPr="00DF6011">
        <w:rPr>
          <w:b/>
        </w:rPr>
        <w:t>. Градостроительные регламенты.</w:t>
      </w:r>
      <w:r w:rsidR="003E1E7F">
        <w:t xml:space="preserve"> </w:t>
      </w:r>
      <w:r w:rsidR="003E1E7F" w:rsidRPr="00B23FD2">
        <w:rPr>
          <w:b/>
        </w:rPr>
        <w:t>7.0. Транспорт</w:t>
      </w:r>
      <w:bookmarkEnd w:id="55"/>
    </w:p>
    <w:p w:rsidR="003E1E7F" w:rsidRDefault="003E1E7F" w:rsidP="00E916C3">
      <w:pPr>
        <w:jc w:val="both"/>
      </w:pPr>
    </w:p>
    <w:p w:rsidR="003E1E7F" w:rsidRDefault="003E1E7F" w:rsidP="00E916C3">
      <w:pPr>
        <w:jc w:val="both"/>
      </w:pPr>
      <w:r>
        <w:t xml:space="preserve">      Размещение различного рода путей сообщения и сооружений, используемых для перевозки людей или грузов.</w:t>
      </w:r>
    </w:p>
    <w:p w:rsidR="003E1E7F" w:rsidRDefault="003E1E7F" w:rsidP="00E916C3">
      <w:pPr>
        <w:jc w:val="both"/>
        <w:rPr>
          <w:b/>
        </w:rPr>
      </w:pPr>
      <w:r>
        <w:t xml:space="preserve">      Содержание данного вида разрешённого использования включат в себя содержание видов разрешённого </w:t>
      </w:r>
      <w:r w:rsidR="00D1562A">
        <w:t xml:space="preserve">использования с </w:t>
      </w:r>
      <w:proofErr w:type="gramStart"/>
      <w:r w:rsidR="00D1562A">
        <w:t>кодами  7.2</w:t>
      </w:r>
      <w:proofErr w:type="gramEnd"/>
    </w:p>
    <w:p w:rsidR="003E1E7F" w:rsidRDefault="003E1E7F" w:rsidP="003E1E7F">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245"/>
        <w:gridCol w:w="1107"/>
        <w:gridCol w:w="2628"/>
        <w:gridCol w:w="3190"/>
      </w:tblGrid>
      <w:tr w:rsidR="003E1E7F" w:rsidTr="00680072">
        <w:tc>
          <w:tcPr>
            <w:tcW w:w="513" w:type="pct"/>
            <w:shd w:val="clear" w:color="auto" w:fill="auto"/>
          </w:tcPr>
          <w:p w:rsidR="003E1E7F" w:rsidRPr="001E405A" w:rsidRDefault="003E1E7F" w:rsidP="0043344A">
            <w:pPr>
              <w:jc w:val="center"/>
              <w:rPr>
                <w:rFonts w:eastAsia="Calibri"/>
                <w:sz w:val="20"/>
                <w:szCs w:val="20"/>
              </w:rPr>
            </w:pPr>
            <w:r w:rsidRPr="001E405A">
              <w:rPr>
                <w:rFonts w:eastAsia="Calibri"/>
                <w:sz w:val="20"/>
                <w:szCs w:val="20"/>
              </w:rPr>
              <w:t>Код</w:t>
            </w:r>
          </w:p>
          <w:p w:rsidR="003E1E7F" w:rsidRPr="001E405A" w:rsidRDefault="003E1E7F" w:rsidP="0043344A">
            <w:pPr>
              <w:jc w:val="center"/>
              <w:rPr>
                <w:rFonts w:eastAsia="Calibri"/>
                <w:sz w:val="20"/>
                <w:szCs w:val="20"/>
              </w:rPr>
            </w:pPr>
            <w:r w:rsidRPr="001E405A">
              <w:rPr>
                <w:rFonts w:eastAsia="Calibri"/>
                <w:sz w:val="20"/>
                <w:szCs w:val="20"/>
              </w:rPr>
              <w:t>вида</w:t>
            </w:r>
          </w:p>
          <w:p w:rsidR="003E1E7F" w:rsidRPr="001E405A" w:rsidRDefault="003E1E7F" w:rsidP="0043344A">
            <w:pPr>
              <w:jc w:val="center"/>
              <w:rPr>
                <w:rFonts w:eastAsia="Calibri"/>
                <w:sz w:val="20"/>
                <w:szCs w:val="20"/>
              </w:rPr>
            </w:pPr>
            <w:r w:rsidRPr="001E405A">
              <w:rPr>
                <w:rFonts w:eastAsia="Calibri"/>
                <w:sz w:val="20"/>
                <w:szCs w:val="20"/>
              </w:rPr>
              <w:lastRenderedPageBreak/>
              <w:t>разрешённого</w:t>
            </w:r>
          </w:p>
          <w:p w:rsidR="003E1E7F" w:rsidRPr="001E405A" w:rsidRDefault="003E1E7F" w:rsidP="0043344A">
            <w:pPr>
              <w:jc w:val="center"/>
              <w:rPr>
                <w:rFonts w:eastAsia="Calibri"/>
                <w:sz w:val="20"/>
                <w:szCs w:val="20"/>
              </w:rPr>
            </w:pPr>
            <w:r w:rsidRPr="001E405A">
              <w:rPr>
                <w:rFonts w:eastAsia="Calibri"/>
                <w:sz w:val="20"/>
                <w:szCs w:val="20"/>
              </w:rPr>
              <w:t>использования</w:t>
            </w:r>
          </w:p>
          <w:p w:rsidR="003E1E7F" w:rsidRPr="001E405A" w:rsidRDefault="003E1E7F" w:rsidP="0043344A">
            <w:pPr>
              <w:jc w:val="center"/>
              <w:rPr>
                <w:rFonts w:eastAsia="Calibri"/>
                <w:sz w:val="20"/>
                <w:szCs w:val="20"/>
              </w:rPr>
            </w:pPr>
            <w:r w:rsidRPr="001E405A">
              <w:rPr>
                <w:rFonts w:eastAsia="Calibri"/>
                <w:sz w:val="20"/>
                <w:szCs w:val="20"/>
              </w:rPr>
              <w:t>земельного участка</w:t>
            </w:r>
          </w:p>
        </w:tc>
        <w:tc>
          <w:tcPr>
            <w:tcW w:w="683" w:type="pct"/>
            <w:shd w:val="clear" w:color="auto" w:fill="auto"/>
          </w:tcPr>
          <w:p w:rsidR="003E1E7F" w:rsidRPr="001E405A" w:rsidRDefault="003E1E7F" w:rsidP="0043344A">
            <w:pPr>
              <w:rPr>
                <w:rFonts w:eastAsia="Calibri"/>
                <w:sz w:val="20"/>
                <w:szCs w:val="20"/>
              </w:rPr>
            </w:pPr>
            <w:r w:rsidRPr="001E405A">
              <w:rPr>
                <w:rFonts w:eastAsia="Calibri"/>
                <w:sz w:val="20"/>
                <w:szCs w:val="20"/>
              </w:rPr>
              <w:lastRenderedPageBreak/>
              <w:t>Наименование</w:t>
            </w:r>
          </w:p>
          <w:p w:rsidR="003E1E7F" w:rsidRPr="001E405A" w:rsidRDefault="003E1E7F" w:rsidP="0043344A">
            <w:pPr>
              <w:jc w:val="center"/>
              <w:rPr>
                <w:rFonts w:eastAsia="Calibri"/>
                <w:sz w:val="20"/>
                <w:szCs w:val="20"/>
              </w:rPr>
            </w:pPr>
            <w:r>
              <w:rPr>
                <w:rFonts w:eastAsia="Calibri"/>
                <w:sz w:val="20"/>
                <w:szCs w:val="20"/>
              </w:rPr>
              <w:t>в</w:t>
            </w:r>
            <w:r w:rsidRPr="001E405A">
              <w:rPr>
                <w:rFonts w:eastAsia="Calibri"/>
                <w:sz w:val="20"/>
                <w:szCs w:val="20"/>
              </w:rPr>
              <w:t>ида</w:t>
            </w:r>
          </w:p>
          <w:p w:rsidR="003E1E7F" w:rsidRPr="001E405A" w:rsidRDefault="003E1E7F" w:rsidP="0043344A">
            <w:pPr>
              <w:jc w:val="center"/>
              <w:rPr>
                <w:rFonts w:eastAsia="Calibri"/>
                <w:sz w:val="20"/>
                <w:szCs w:val="20"/>
              </w:rPr>
            </w:pPr>
            <w:r>
              <w:rPr>
                <w:rFonts w:eastAsia="Calibri"/>
                <w:sz w:val="20"/>
                <w:szCs w:val="20"/>
              </w:rPr>
              <w:lastRenderedPageBreak/>
              <w:t>разр</w:t>
            </w:r>
            <w:r w:rsidRPr="001E405A">
              <w:rPr>
                <w:rFonts w:eastAsia="Calibri"/>
                <w:sz w:val="20"/>
                <w:szCs w:val="20"/>
              </w:rPr>
              <w:t>ешённого</w:t>
            </w:r>
          </w:p>
          <w:p w:rsidR="003E1E7F" w:rsidRPr="001E405A" w:rsidRDefault="003E1E7F" w:rsidP="0043344A">
            <w:pPr>
              <w:jc w:val="center"/>
              <w:rPr>
                <w:rFonts w:eastAsia="Calibri"/>
                <w:sz w:val="20"/>
                <w:szCs w:val="20"/>
              </w:rPr>
            </w:pPr>
            <w:r>
              <w:rPr>
                <w:rFonts w:eastAsia="Calibri"/>
                <w:sz w:val="20"/>
                <w:szCs w:val="20"/>
              </w:rPr>
              <w:t>и</w:t>
            </w:r>
            <w:r w:rsidRPr="001E405A">
              <w:rPr>
                <w:rFonts w:eastAsia="Calibri"/>
                <w:sz w:val="20"/>
                <w:szCs w:val="20"/>
              </w:rPr>
              <w:t>спользования</w:t>
            </w:r>
          </w:p>
          <w:p w:rsidR="003E1E7F" w:rsidRDefault="003E1E7F" w:rsidP="0043344A">
            <w:pPr>
              <w:jc w:val="center"/>
              <w:rPr>
                <w:rFonts w:eastAsia="Calibri"/>
                <w:sz w:val="20"/>
                <w:szCs w:val="20"/>
              </w:rPr>
            </w:pPr>
            <w:r>
              <w:rPr>
                <w:rFonts w:eastAsia="Calibri"/>
                <w:sz w:val="20"/>
                <w:szCs w:val="20"/>
              </w:rPr>
              <w:t>з</w:t>
            </w:r>
            <w:r w:rsidRPr="001E405A">
              <w:rPr>
                <w:rFonts w:eastAsia="Calibri"/>
                <w:sz w:val="20"/>
                <w:szCs w:val="20"/>
              </w:rPr>
              <w:t>емель</w:t>
            </w:r>
          </w:p>
          <w:p w:rsidR="003E1E7F" w:rsidRPr="001E405A" w:rsidRDefault="003E1E7F" w:rsidP="0043344A">
            <w:pPr>
              <w:jc w:val="center"/>
              <w:rPr>
                <w:rFonts w:eastAsia="Calibri"/>
                <w:sz w:val="20"/>
                <w:szCs w:val="20"/>
              </w:rPr>
            </w:pPr>
            <w:proofErr w:type="spellStart"/>
            <w:r w:rsidRPr="001E405A">
              <w:rPr>
                <w:rFonts w:eastAsia="Calibri"/>
                <w:sz w:val="20"/>
                <w:szCs w:val="20"/>
              </w:rPr>
              <w:t>ного</w:t>
            </w:r>
            <w:proofErr w:type="spellEnd"/>
          </w:p>
          <w:p w:rsidR="003E1E7F" w:rsidRPr="001E405A" w:rsidRDefault="003E1E7F" w:rsidP="0043344A">
            <w:pPr>
              <w:jc w:val="center"/>
              <w:rPr>
                <w:rFonts w:eastAsia="Calibri"/>
                <w:sz w:val="20"/>
                <w:szCs w:val="20"/>
              </w:rPr>
            </w:pPr>
            <w:r w:rsidRPr="001E405A">
              <w:rPr>
                <w:rFonts w:eastAsia="Calibri"/>
                <w:sz w:val="20"/>
                <w:szCs w:val="20"/>
              </w:rPr>
              <w:t>участка</w:t>
            </w:r>
          </w:p>
        </w:tc>
        <w:tc>
          <w:tcPr>
            <w:tcW w:w="608" w:type="pct"/>
            <w:shd w:val="clear" w:color="auto" w:fill="auto"/>
          </w:tcPr>
          <w:p w:rsidR="003E1E7F" w:rsidRPr="001E405A" w:rsidRDefault="003E1E7F" w:rsidP="0043344A">
            <w:pPr>
              <w:jc w:val="center"/>
              <w:rPr>
                <w:rFonts w:eastAsia="Calibri"/>
                <w:sz w:val="20"/>
                <w:szCs w:val="20"/>
              </w:rPr>
            </w:pPr>
          </w:p>
          <w:p w:rsidR="003E1E7F" w:rsidRPr="001E405A" w:rsidRDefault="003E1E7F" w:rsidP="0043344A">
            <w:pPr>
              <w:jc w:val="center"/>
              <w:rPr>
                <w:rFonts w:eastAsia="Calibri"/>
                <w:sz w:val="20"/>
                <w:szCs w:val="20"/>
              </w:rPr>
            </w:pPr>
            <w:r w:rsidRPr="001E405A">
              <w:rPr>
                <w:rFonts w:eastAsia="Calibri"/>
                <w:sz w:val="20"/>
                <w:szCs w:val="20"/>
              </w:rPr>
              <w:t>Вид</w:t>
            </w:r>
          </w:p>
          <w:p w:rsidR="003E1E7F" w:rsidRPr="001E405A" w:rsidRDefault="003E1E7F" w:rsidP="0043344A">
            <w:pPr>
              <w:jc w:val="center"/>
              <w:rPr>
                <w:rFonts w:eastAsia="Calibri"/>
                <w:sz w:val="20"/>
                <w:szCs w:val="20"/>
              </w:rPr>
            </w:pPr>
            <w:r w:rsidRPr="001E405A">
              <w:rPr>
                <w:rFonts w:eastAsia="Calibri"/>
                <w:sz w:val="20"/>
                <w:szCs w:val="20"/>
              </w:rPr>
              <w:lastRenderedPageBreak/>
              <w:t>разрешённого</w:t>
            </w:r>
          </w:p>
          <w:p w:rsidR="003E1E7F" w:rsidRPr="001E405A" w:rsidRDefault="003E1E7F" w:rsidP="0043344A">
            <w:pPr>
              <w:jc w:val="center"/>
              <w:rPr>
                <w:rFonts w:eastAsia="Calibri"/>
                <w:sz w:val="20"/>
                <w:szCs w:val="20"/>
              </w:rPr>
            </w:pPr>
            <w:r w:rsidRPr="001E405A">
              <w:rPr>
                <w:rFonts w:eastAsia="Calibri"/>
                <w:sz w:val="20"/>
                <w:szCs w:val="20"/>
              </w:rPr>
              <w:t>использования</w:t>
            </w:r>
          </w:p>
        </w:tc>
        <w:tc>
          <w:tcPr>
            <w:tcW w:w="1443" w:type="pct"/>
            <w:shd w:val="clear" w:color="auto" w:fill="auto"/>
          </w:tcPr>
          <w:p w:rsidR="003E1E7F" w:rsidRPr="001E405A" w:rsidRDefault="003E1E7F" w:rsidP="0043344A">
            <w:pPr>
              <w:jc w:val="center"/>
              <w:rPr>
                <w:rFonts w:eastAsia="Calibri"/>
                <w:sz w:val="20"/>
                <w:szCs w:val="20"/>
              </w:rPr>
            </w:pPr>
          </w:p>
          <w:p w:rsidR="003E1E7F" w:rsidRPr="001E405A" w:rsidRDefault="003E1E7F" w:rsidP="0043344A">
            <w:pPr>
              <w:jc w:val="center"/>
              <w:rPr>
                <w:rFonts w:eastAsia="Calibri"/>
                <w:sz w:val="20"/>
                <w:szCs w:val="20"/>
              </w:rPr>
            </w:pPr>
            <w:r w:rsidRPr="001E405A">
              <w:rPr>
                <w:rFonts w:eastAsia="Calibri"/>
                <w:sz w:val="20"/>
                <w:szCs w:val="20"/>
              </w:rPr>
              <w:t>Описание</w:t>
            </w:r>
          </w:p>
          <w:p w:rsidR="003E1E7F" w:rsidRPr="001E405A" w:rsidRDefault="003E1E7F" w:rsidP="0043344A">
            <w:pPr>
              <w:jc w:val="center"/>
              <w:rPr>
                <w:rFonts w:eastAsia="Calibri"/>
                <w:sz w:val="20"/>
                <w:szCs w:val="20"/>
              </w:rPr>
            </w:pPr>
            <w:r w:rsidRPr="001E405A">
              <w:rPr>
                <w:rFonts w:eastAsia="Calibri"/>
                <w:sz w:val="20"/>
                <w:szCs w:val="20"/>
              </w:rPr>
              <w:lastRenderedPageBreak/>
              <w:t>вида разрешённого</w:t>
            </w:r>
          </w:p>
          <w:p w:rsidR="003E1E7F" w:rsidRPr="001E405A" w:rsidRDefault="003E1E7F" w:rsidP="0043344A">
            <w:pPr>
              <w:jc w:val="center"/>
              <w:rPr>
                <w:rFonts w:eastAsia="Calibri"/>
                <w:sz w:val="20"/>
                <w:szCs w:val="20"/>
              </w:rPr>
            </w:pPr>
            <w:r w:rsidRPr="001E405A">
              <w:rPr>
                <w:rFonts w:eastAsia="Calibri"/>
                <w:sz w:val="20"/>
                <w:szCs w:val="20"/>
              </w:rPr>
              <w:t>использования</w:t>
            </w:r>
          </w:p>
          <w:p w:rsidR="003E1E7F" w:rsidRPr="001E405A" w:rsidRDefault="003E1E7F" w:rsidP="0043344A">
            <w:pPr>
              <w:jc w:val="center"/>
              <w:rPr>
                <w:rFonts w:eastAsia="Calibri"/>
                <w:sz w:val="20"/>
                <w:szCs w:val="20"/>
              </w:rPr>
            </w:pPr>
            <w:r w:rsidRPr="001E405A">
              <w:rPr>
                <w:rFonts w:eastAsia="Calibri"/>
                <w:sz w:val="20"/>
                <w:szCs w:val="20"/>
              </w:rPr>
              <w:t>земельного участка</w:t>
            </w:r>
          </w:p>
        </w:tc>
        <w:tc>
          <w:tcPr>
            <w:tcW w:w="1752" w:type="pct"/>
            <w:shd w:val="clear" w:color="auto" w:fill="auto"/>
          </w:tcPr>
          <w:p w:rsidR="003E1E7F" w:rsidRPr="001E405A" w:rsidRDefault="003E1E7F" w:rsidP="0043344A">
            <w:pPr>
              <w:jc w:val="center"/>
              <w:rPr>
                <w:rFonts w:eastAsia="Calibri"/>
                <w:sz w:val="20"/>
                <w:szCs w:val="20"/>
              </w:rPr>
            </w:pPr>
            <w:r w:rsidRPr="001E405A">
              <w:rPr>
                <w:rFonts w:eastAsia="Calibri"/>
                <w:sz w:val="20"/>
                <w:szCs w:val="20"/>
              </w:rPr>
              <w:lastRenderedPageBreak/>
              <w:t>Предельные (максимальные и (или) минимальные)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3E1E7F" w:rsidTr="00680072">
        <w:tc>
          <w:tcPr>
            <w:tcW w:w="513" w:type="pct"/>
            <w:shd w:val="clear" w:color="auto" w:fill="auto"/>
          </w:tcPr>
          <w:p w:rsidR="003E1E7F" w:rsidRPr="001E405A" w:rsidRDefault="003E1E7F" w:rsidP="0043344A">
            <w:pPr>
              <w:jc w:val="center"/>
              <w:rPr>
                <w:rFonts w:eastAsia="Calibri"/>
                <w:sz w:val="20"/>
                <w:szCs w:val="20"/>
              </w:rPr>
            </w:pPr>
            <w:r w:rsidRPr="001E405A">
              <w:rPr>
                <w:rFonts w:eastAsia="Calibri"/>
                <w:sz w:val="20"/>
                <w:szCs w:val="20"/>
              </w:rPr>
              <w:lastRenderedPageBreak/>
              <w:t>7.2</w:t>
            </w:r>
          </w:p>
        </w:tc>
        <w:tc>
          <w:tcPr>
            <w:tcW w:w="683" w:type="pct"/>
            <w:shd w:val="clear" w:color="auto" w:fill="auto"/>
          </w:tcPr>
          <w:p w:rsidR="003E1E7F" w:rsidRPr="001E405A" w:rsidRDefault="003E1E7F" w:rsidP="0043344A">
            <w:pPr>
              <w:jc w:val="center"/>
              <w:rPr>
                <w:rFonts w:eastAsia="Calibri"/>
                <w:sz w:val="20"/>
                <w:szCs w:val="20"/>
              </w:rPr>
            </w:pPr>
            <w:r w:rsidRPr="001E405A">
              <w:rPr>
                <w:rFonts w:eastAsia="Calibri"/>
                <w:sz w:val="20"/>
                <w:szCs w:val="20"/>
              </w:rPr>
              <w:t>Авто</w:t>
            </w:r>
          </w:p>
          <w:p w:rsidR="003E1E7F" w:rsidRDefault="003E1E7F" w:rsidP="0043344A">
            <w:pPr>
              <w:jc w:val="center"/>
              <w:rPr>
                <w:rFonts w:eastAsia="Calibri"/>
                <w:sz w:val="20"/>
                <w:szCs w:val="20"/>
              </w:rPr>
            </w:pPr>
            <w:proofErr w:type="spellStart"/>
            <w:r>
              <w:rPr>
                <w:rFonts w:eastAsia="Calibri"/>
                <w:sz w:val="20"/>
                <w:szCs w:val="20"/>
              </w:rPr>
              <w:t>м</w:t>
            </w:r>
            <w:r w:rsidRPr="001E405A">
              <w:rPr>
                <w:rFonts w:eastAsia="Calibri"/>
                <w:sz w:val="20"/>
                <w:szCs w:val="20"/>
              </w:rPr>
              <w:t>обиль</w:t>
            </w:r>
            <w:proofErr w:type="spellEnd"/>
          </w:p>
          <w:p w:rsidR="003E1E7F" w:rsidRPr="001E405A" w:rsidRDefault="003E1E7F" w:rsidP="0043344A">
            <w:pPr>
              <w:jc w:val="center"/>
              <w:rPr>
                <w:rFonts w:eastAsia="Calibri"/>
                <w:sz w:val="20"/>
                <w:szCs w:val="20"/>
              </w:rPr>
            </w:pPr>
            <w:proofErr w:type="spellStart"/>
            <w:r w:rsidRPr="001E405A">
              <w:rPr>
                <w:rFonts w:eastAsia="Calibri"/>
                <w:sz w:val="20"/>
                <w:szCs w:val="20"/>
              </w:rPr>
              <w:t>ный</w:t>
            </w:r>
            <w:proofErr w:type="spellEnd"/>
          </w:p>
          <w:p w:rsidR="003E1E7F" w:rsidRPr="001E405A" w:rsidRDefault="003E1E7F" w:rsidP="0043344A">
            <w:pPr>
              <w:jc w:val="center"/>
              <w:rPr>
                <w:rFonts w:eastAsia="Calibri"/>
                <w:sz w:val="20"/>
                <w:szCs w:val="20"/>
              </w:rPr>
            </w:pPr>
            <w:r w:rsidRPr="001E405A">
              <w:rPr>
                <w:rFonts w:eastAsia="Calibri"/>
                <w:sz w:val="20"/>
                <w:szCs w:val="20"/>
              </w:rPr>
              <w:t>транспорт</w:t>
            </w:r>
          </w:p>
        </w:tc>
        <w:tc>
          <w:tcPr>
            <w:tcW w:w="608" w:type="pct"/>
            <w:shd w:val="clear" w:color="auto" w:fill="auto"/>
          </w:tcPr>
          <w:p w:rsidR="003E1E7F" w:rsidRPr="001E405A" w:rsidRDefault="003E1E7F" w:rsidP="0043344A">
            <w:pPr>
              <w:jc w:val="center"/>
              <w:rPr>
                <w:rFonts w:eastAsia="Calibri"/>
                <w:sz w:val="20"/>
                <w:szCs w:val="20"/>
              </w:rPr>
            </w:pPr>
            <w:r w:rsidRPr="001E405A">
              <w:rPr>
                <w:rFonts w:eastAsia="Calibri"/>
                <w:sz w:val="20"/>
                <w:szCs w:val="20"/>
              </w:rPr>
              <w:t>Основной</w:t>
            </w:r>
          </w:p>
        </w:tc>
        <w:tc>
          <w:tcPr>
            <w:tcW w:w="1443" w:type="pct"/>
            <w:shd w:val="clear" w:color="auto" w:fill="auto"/>
          </w:tcPr>
          <w:p w:rsidR="003E1E7F" w:rsidRDefault="009B6AF3" w:rsidP="0043344A">
            <w:pPr>
              <w:jc w:val="both"/>
              <w:rPr>
                <w:rFonts w:eastAsia="Calibri"/>
                <w:sz w:val="20"/>
                <w:szCs w:val="20"/>
              </w:rPr>
            </w:pPr>
            <w:r>
              <w:rPr>
                <w:rFonts w:eastAsia="Calibri"/>
                <w:sz w:val="20"/>
                <w:szCs w:val="20"/>
              </w:rPr>
              <w:t>Размещение зданий и сооружений автомобильного транспорта.</w:t>
            </w:r>
          </w:p>
          <w:p w:rsidR="009B6AF3" w:rsidRPr="001E405A" w:rsidRDefault="00B537EA" w:rsidP="0043344A">
            <w:pPr>
              <w:jc w:val="both"/>
              <w:rPr>
                <w:rFonts w:eastAsia="Calibri"/>
                <w:sz w:val="20"/>
                <w:szCs w:val="20"/>
              </w:rPr>
            </w:pPr>
            <w:r>
              <w:rPr>
                <w:rFonts w:eastAsia="Calibri"/>
                <w:sz w:val="20"/>
                <w:szCs w:val="20"/>
              </w:rPr>
              <w:t>Содержание данного вида разрешённого использования включает в себя содержание видов разрешённого использования с кодами 7.2.1-7.2.3</w:t>
            </w:r>
          </w:p>
        </w:tc>
        <w:tc>
          <w:tcPr>
            <w:tcW w:w="1752" w:type="pct"/>
            <w:shd w:val="clear" w:color="auto" w:fill="auto"/>
          </w:tcPr>
          <w:p w:rsidR="003E1E7F" w:rsidRPr="001E405A" w:rsidRDefault="003E1E7F" w:rsidP="0043344A">
            <w:pPr>
              <w:jc w:val="both"/>
              <w:rPr>
                <w:rFonts w:eastAsia="Calibri"/>
                <w:sz w:val="20"/>
                <w:szCs w:val="20"/>
              </w:rPr>
            </w:pPr>
          </w:p>
        </w:tc>
      </w:tr>
      <w:tr w:rsidR="003E1E7F" w:rsidTr="00680072">
        <w:tc>
          <w:tcPr>
            <w:tcW w:w="513" w:type="pct"/>
            <w:shd w:val="clear" w:color="auto" w:fill="auto"/>
          </w:tcPr>
          <w:p w:rsidR="003E1E7F" w:rsidRPr="001E405A" w:rsidRDefault="00635202" w:rsidP="0043344A">
            <w:pPr>
              <w:jc w:val="center"/>
              <w:rPr>
                <w:rFonts w:eastAsia="Calibri"/>
                <w:sz w:val="20"/>
                <w:szCs w:val="20"/>
              </w:rPr>
            </w:pPr>
            <w:r>
              <w:rPr>
                <w:rFonts w:eastAsia="Calibri"/>
                <w:sz w:val="20"/>
                <w:szCs w:val="20"/>
              </w:rPr>
              <w:t>7.2.1</w:t>
            </w:r>
          </w:p>
        </w:tc>
        <w:tc>
          <w:tcPr>
            <w:tcW w:w="683" w:type="pct"/>
            <w:shd w:val="clear" w:color="auto" w:fill="auto"/>
          </w:tcPr>
          <w:p w:rsidR="00635202" w:rsidRDefault="00635202" w:rsidP="0043344A">
            <w:pPr>
              <w:jc w:val="center"/>
              <w:rPr>
                <w:rFonts w:eastAsia="Calibri"/>
                <w:sz w:val="20"/>
                <w:szCs w:val="20"/>
              </w:rPr>
            </w:pPr>
            <w:r>
              <w:rPr>
                <w:rFonts w:eastAsia="Calibri"/>
                <w:sz w:val="20"/>
                <w:szCs w:val="20"/>
              </w:rPr>
              <w:t>Размещение автомобиль</w:t>
            </w:r>
          </w:p>
          <w:p w:rsidR="003E1E7F" w:rsidRPr="001E405A" w:rsidRDefault="00635202" w:rsidP="0043344A">
            <w:pPr>
              <w:jc w:val="center"/>
              <w:rPr>
                <w:rFonts w:eastAsia="Calibri"/>
                <w:sz w:val="20"/>
                <w:szCs w:val="20"/>
              </w:rPr>
            </w:pPr>
            <w:proofErr w:type="spellStart"/>
            <w:r>
              <w:rPr>
                <w:rFonts w:eastAsia="Calibri"/>
                <w:sz w:val="20"/>
                <w:szCs w:val="20"/>
              </w:rPr>
              <w:t>ных</w:t>
            </w:r>
            <w:proofErr w:type="spellEnd"/>
            <w:r>
              <w:rPr>
                <w:rFonts w:eastAsia="Calibri"/>
                <w:sz w:val="20"/>
                <w:szCs w:val="20"/>
              </w:rPr>
              <w:t xml:space="preserve"> дорог</w:t>
            </w:r>
          </w:p>
        </w:tc>
        <w:tc>
          <w:tcPr>
            <w:tcW w:w="608" w:type="pct"/>
            <w:shd w:val="clear" w:color="auto" w:fill="auto"/>
          </w:tcPr>
          <w:p w:rsidR="003E1E7F" w:rsidRPr="001E405A" w:rsidRDefault="001E474D" w:rsidP="0043344A">
            <w:pPr>
              <w:jc w:val="center"/>
              <w:rPr>
                <w:rFonts w:eastAsia="Calibri"/>
                <w:sz w:val="20"/>
                <w:szCs w:val="20"/>
              </w:rPr>
            </w:pPr>
            <w:r>
              <w:rPr>
                <w:rFonts w:eastAsia="Calibri"/>
                <w:sz w:val="20"/>
                <w:szCs w:val="20"/>
              </w:rPr>
              <w:t>Основной</w:t>
            </w:r>
          </w:p>
        </w:tc>
        <w:tc>
          <w:tcPr>
            <w:tcW w:w="1443" w:type="pct"/>
            <w:shd w:val="clear" w:color="auto" w:fill="auto"/>
          </w:tcPr>
          <w:p w:rsidR="003E1E7F" w:rsidRDefault="00B537EA" w:rsidP="0043344A">
            <w:pPr>
              <w:jc w:val="both"/>
              <w:rPr>
                <w:rFonts w:eastAsia="Calibri"/>
                <w:sz w:val="20"/>
                <w:szCs w:val="20"/>
              </w:rPr>
            </w:pPr>
            <w:r>
              <w:rPr>
                <w:rFonts w:eastAsia="Calibri"/>
                <w:sz w:val="20"/>
                <w:szCs w:val="20"/>
              </w:rPr>
              <w:t>Размещение ав</w:t>
            </w:r>
            <w:r w:rsidR="00776948">
              <w:rPr>
                <w:rFonts w:eastAsia="Calibri"/>
                <w:sz w:val="20"/>
                <w:szCs w:val="20"/>
              </w:rPr>
              <w:t>то</w:t>
            </w:r>
            <w:r>
              <w:rPr>
                <w:rFonts w:eastAsia="Calibri"/>
                <w:sz w:val="20"/>
                <w:szCs w:val="20"/>
              </w:rPr>
              <w:t>мобильных дорог за пределами населённых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p w:rsidR="00B537EA" w:rsidRPr="001E405A" w:rsidRDefault="00B537EA" w:rsidP="0043344A">
            <w:pPr>
              <w:jc w:val="both"/>
              <w:rPr>
                <w:rFonts w:eastAsia="Calibri"/>
                <w:sz w:val="20"/>
                <w:szCs w:val="20"/>
              </w:rPr>
            </w:pPr>
            <w:r>
              <w:rPr>
                <w:rFonts w:eastAsia="Calibri"/>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52" w:type="pct"/>
            <w:shd w:val="clear" w:color="auto" w:fill="auto"/>
          </w:tcPr>
          <w:p w:rsidR="003E1E7F" w:rsidRDefault="00776948" w:rsidP="0043344A">
            <w:pPr>
              <w:jc w:val="both"/>
              <w:rPr>
                <w:rFonts w:eastAsia="Calibri"/>
                <w:sz w:val="20"/>
                <w:szCs w:val="20"/>
              </w:rPr>
            </w:pPr>
            <w:r>
              <w:rPr>
                <w:rFonts w:eastAsia="Calibri"/>
                <w:sz w:val="20"/>
                <w:szCs w:val="20"/>
              </w:rPr>
              <w:t>1. Предельные размеры земельного участка не подлежат установлению.</w:t>
            </w:r>
          </w:p>
          <w:p w:rsidR="00776948" w:rsidRDefault="00776948" w:rsidP="0043344A">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776948" w:rsidRDefault="00776948" w:rsidP="0043344A">
            <w:pPr>
              <w:jc w:val="both"/>
              <w:rPr>
                <w:rFonts w:eastAsia="Calibri"/>
                <w:sz w:val="20"/>
                <w:szCs w:val="20"/>
              </w:rPr>
            </w:pPr>
            <w:r>
              <w:rPr>
                <w:rFonts w:eastAsia="Calibri"/>
                <w:sz w:val="20"/>
                <w:szCs w:val="20"/>
              </w:rPr>
              <w:t>3. Предельное количество этажей не подлежит установлению</w:t>
            </w:r>
          </w:p>
          <w:p w:rsidR="00776948" w:rsidRPr="001E405A" w:rsidRDefault="00776948"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3E1E7F" w:rsidTr="00680072">
        <w:tc>
          <w:tcPr>
            <w:tcW w:w="513" w:type="pct"/>
            <w:shd w:val="clear" w:color="auto" w:fill="auto"/>
          </w:tcPr>
          <w:p w:rsidR="003E1E7F" w:rsidRPr="001E405A" w:rsidRDefault="00635202" w:rsidP="0043344A">
            <w:pPr>
              <w:jc w:val="center"/>
              <w:rPr>
                <w:rFonts w:eastAsia="Calibri"/>
                <w:sz w:val="20"/>
                <w:szCs w:val="20"/>
              </w:rPr>
            </w:pPr>
            <w:r>
              <w:rPr>
                <w:rFonts w:eastAsia="Calibri"/>
                <w:sz w:val="20"/>
                <w:szCs w:val="20"/>
              </w:rPr>
              <w:t>7.2.1</w:t>
            </w:r>
          </w:p>
        </w:tc>
        <w:tc>
          <w:tcPr>
            <w:tcW w:w="683" w:type="pct"/>
            <w:shd w:val="clear" w:color="auto" w:fill="auto"/>
          </w:tcPr>
          <w:p w:rsidR="003E1E7F" w:rsidRDefault="001E474D" w:rsidP="0043344A">
            <w:pPr>
              <w:jc w:val="center"/>
              <w:rPr>
                <w:rFonts w:eastAsia="Calibri"/>
                <w:sz w:val="20"/>
                <w:szCs w:val="20"/>
              </w:rPr>
            </w:pPr>
            <w:r>
              <w:rPr>
                <w:rFonts w:eastAsia="Calibri"/>
                <w:sz w:val="20"/>
                <w:szCs w:val="20"/>
              </w:rPr>
              <w:t>Размещение</w:t>
            </w:r>
          </w:p>
          <w:p w:rsidR="001E474D" w:rsidRDefault="001E474D" w:rsidP="0043344A">
            <w:pPr>
              <w:jc w:val="center"/>
              <w:rPr>
                <w:rFonts w:eastAsia="Calibri"/>
                <w:sz w:val="20"/>
                <w:szCs w:val="20"/>
              </w:rPr>
            </w:pPr>
            <w:r>
              <w:rPr>
                <w:rFonts w:eastAsia="Calibri"/>
                <w:sz w:val="20"/>
                <w:szCs w:val="20"/>
              </w:rPr>
              <w:t>автомобиль</w:t>
            </w:r>
          </w:p>
          <w:p w:rsidR="001E474D" w:rsidRDefault="001E474D" w:rsidP="0043344A">
            <w:pPr>
              <w:jc w:val="center"/>
              <w:rPr>
                <w:rFonts w:eastAsia="Calibri"/>
                <w:sz w:val="20"/>
                <w:szCs w:val="20"/>
              </w:rPr>
            </w:pPr>
            <w:proofErr w:type="spellStart"/>
            <w:r>
              <w:rPr>
                <w:rFonts w:eastAsia="Calibri"/>
                <w:sz w:val="20"/>
                <w:szCs w:val="20"/>
              </w:rPr>
              <w:t>ных</w:t>
            </w:r>
            <w:proofErr w:type="spellEnd"/>
          </w:p>
          <w:p w:rsidR="001E474D" w:rsidRPr="001E405A" w:rsidRDefault="001E474D" w:rsidP="0043344A">
            <w:pPr>
              <w:jc w:val="center"/>
              <w:rPr>
                <w:rFonts w:eastAsia="Calibri"/>
                <w:sz w:val="20"/>
                <w:szCs w:val="20"/>
              </w:rPr>
            </w:pPr>
            <w:r>
              <w:rPr>
                <w:rFonts w:eastAsia="Calibri"/>
                <w:sz w:val="20"/>
                <w:szCs w:val="20"/>
              </w:rPr>
              <w:t>дорог</w:t>
            </w:r>
          </w:p>
        </w:tc>
        <w:tc>
          <w:tcPr>
            <w:tcW w:w="608" w:type="pct"/>
            <w:shd w:val="clear" w:color="auto" w:fill="auto"/>
          </w:tcPr>
          <w:p w:rsidR="003E1E7F" w:rsidRDefault="001E474D" w:rsidP="0043344A">
            <w:pPr>
              <w:jc w:val="center"/>
              <w:rPr>
                <w:rFonts w:eastAsia="Calibri"/>
                <w:sz w:val="20"/>
                <w:szCs w:val="20"/>
              </w:rPr>
            </w:pPr>
            <w:proofErr w:type="spellStart"/>
            <w:r>
              <w:rPr>
                <w:rFonts w:eastAsia="Calibri"/>
                <w:sz w:val="20"/>
                <w:szCs w:val="20"/>
              </w:rPr>
              <w:t>Вспомога</w:t>
            </w:r>
            <w:proofErr w:type="spellEnd"/>
          </w:p>
          <w:p w:rsidR="001E474D" w:rsidRPr="001E405A" w:rsidRDefault="001E474D" w:rsidP="0043344A">
            <w:pPr>
              <w:jc w:val="center"/>
              <w:rPr>
                <w:rFonts w:eastAsia="Calibri"/>
                <w:sz w:val="20"/>
                <w:szCs w:val="20"/>
              </w:rPr>
            </w:pPr>
            <w:r>
              <w:rPr>
                <w:rFonts w:eastAsia="Calibri"/>
                <w:sz w:val="20"/>
                <w:szCs w:val="20"/>
              </w:rPr>
              <w:t>тельный</w:t>
            </w:r>
          </w:p>
        </w:tc>
        <w:tc>
          <w:tcPr>
            <w:tcW w:w="1443" w:type="pct"/>
            <w:shd w:val="clear" w:color="auto" w:fill="auto"/>
          </w:tcPr>
          <w:p w:rsidR="003E1E7F" w:rsidRPr="001E405A" w:rsidRDefault="00B537EA"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752" w:type="pct"/>
            <w:shd w:val="clear" w:color="auto" w:fill="auto"/>
          </w:tcPr>
          <w:p w:rsidR="003E1E7F" w:rsidRPr="001E405A" w:rsidRDefault="00776948"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w:t>
            </w:r>
            <w:r w:rsidR="00FA48E9">
              <w:rPr>
                <w:rFonts w:eastAsia="Calibri"/>
                <w:sz w:val="20"/>
                <w:szCs w:val="20"/>
              </w:rPr>
              <w:t>етров объектов основного вида использования</w:t>
            </w:r>
          </w:p>
        </w:tc>
      </w:tr>
      <w:tr w:rsidR="00283B60" w:rsidTr="00680072">
        <w:tc>
          <w:tcPr>
            <w:tcW w:w="513" w:type="pct"/>
            <w:shd w:val="clear" w:color="auto" w:fill="auto"/>
          </w:tcPr>
          <w:p w:rsidR="00283B60" w:rsidRPr="001E405A" w:rsidRDefault="00635202" w:rsidP="0043344A">
            <w:pPr>
              <w:jc w:val="center"/>
              <w:rPr>
                <w:rFonts w:eastAsia="Calibri"/>
                <w:sz w:val="20"/>
                <w:szCs w:val="20"/>
              </w:rPr>
            </w:pPr>
            <w:r>
              <w:rPr>
                <w:rFonts w:eastAsia="Calibri"/>
                <w:sz w:val="20"/>
                <w:szCs w:val="20"/>
              </w:rPr>
              <w:t>7.2.1</w:t>
            </w:r>
          </w:p>
        </w:tc>
        <w:tc>
          <w:tcPr>
            <w:tcW w:w="683" w:type="pct"/>
            <w:shd w:val="clear" w:color="auto" w:fill="auto"/>
          </w:tcPr>
          <w:p w:rsidR="00283B60" w:rsidRDefault="001E474D" w:rsidP="0043344A">
            <w:pPr>
              <w:jc w:val="center"/>
              <w:rPr>
                <w:rFonts w:eastAsia="Calibri"/>
                <w:sz w:val="20"/>
                <w:szCs w:val="20"/>
              </w:rPr>
            </w:pPr>
            <w:r>
              <w:rPr>
                <w:rFonts w:eastAsia="Calibri"/>
                <w:sz w:val="20"/>
                <w:szCs w:val="20"/>
              </w:rPr>
              <w:t>Размещение</w:t>
            </w:r>
          </w:p>
          <w:p w:rsidR="001E474D" w:rsidRDefault="001E474D" w:rsidP="0043344A">
            <w:pPr>
              <w:jc w:val="center"/>
              <w:rPr>
                <w:rFonts w:eastAsia="Calibri"/>
                <w:sz w:val="20"/>
                <w:szCs w:val="20"/>
              </w:rPr>
            </w:pPr>
            <w:r>
              <w:rPr>
                <w:rFonts w:eastAsia="Calibri"/>
                <w:sz w:val="20"/>
                <w:szCs w:val="20"/>
              </w:rPr>
              <w:t>автомобиль</w:t>
            </w:r>
          </w:p>
          <w:p w:rsidR="001E474D" w:rsidRPr="001E405A" w:rsidRDefault="001E474D" w:rsidP="0043344A">
            <w:pPr>
              <w:jc w:val="center"/>
              <w:rPr>
                <w:rFonts w:eastAsia="Calibri"/>
                <w:sz w:val="20"/>
                <w:szCs w:val="20"/>
              </w:rPr>
            </w:pPr>
            <w:proofErr w:type="spellStart"/>
            <w:r>
              <w:rPr>
                <w:rFonts w:eastAsia="Calibri"/>
                <w:sz w:val="20"/>
                <w:szCs w:val="20"/>
              </w:rPr>
              <w:t>ных</w:t>
            </w:r>
            <w:proofErr w:type="spellEnd"/>
            <w:r>
              <w:rPr>
                <w:rFonts w:eastAsia="Calibri"/>
                <w:sz w:val="20"/>
                <w:szCs w:val="20"/>
              </w:rPr>
              <w:t xml:space="preserve"> дорог</w:t>
            </w:r>
          </w:p>
        </w:tc>
        <w:tc>
          <w:tcPr>
            <w:tcW w:w="608" w:type="pct"/>
            <w:shd w:val="clear" w:color="auto" w:fill="auto"/>
          </w:tcPr>
          <w:p w:rsidR="00283B60" w:rsidRPr="001E405A" w:rsidRDefault="001E474D" w:rsidP="0043344A">
            <w:pPr>
              <w:jc w:val="center"/>
              <w:rPr>
                <w:rFonts w:eastAsia="Calibri"/>
                <w:sz w:val="20"/>
                <w:szCs w:val="20"/>
              </w:rPr>
            </w:pPr>
            <w:r>
              <w:rPr>
                <w:rFonts w:eastAsia="Calibri"/>
                <w:sz w:val="20"/>
                <w:szCs w:val="20"/>
              </w:rPr>
              <w:t>Условно разрешённый</w:t>
            </w:r>
          </w:p>
        </w:tc>
        <w:tc>
          <w:tcPr>
            <w:tcW w:w="1443" w:type="pct"/>
            <w:shd w:val="clear" w:color="auto" w:fill="auto"/>
          </w:tcPr>
          <w:p w:rsidR="00283B60" w:rsidRPr="001E405A" w:rsidRDefault="00D1343D" w:rsidP="0043344A">
            <w:pPr>
              <w:jc w:val="both"/>
              <w:rPr>
                <w:rFonts w:eastAsia="Calibri"/>
                <w:sz w:val="20"/>
                <w:szCs w:val="20"/>
              </w:rPr>
            </w:pPr>
            <w:r>
              <w:rPr>
                <w:rFonts w:eastAsia="Calibri"/>
                <w:sz w:val="20"/>
                <w:szCs w:val="20"/>
              </w:rPr>
              <w:t xml:space="preserve">Объекты дорожного сервиса. </w:t>
            </w:r>
            <w:r w:rsidR="000825F0">
              <w:rPr>
                <w:rFonts w:eastAsia="Calibri"/>
                <w:sz w:val="20"/>
                <w:szCs w:val="20"/>
              </w:rPr>
              <w:t xml:space="preserve">Содержание </w:t>
            </w:r>
            <w:r>
              <w:rPr>
                <w:rFonts w:eastAsia="Calibri"/>
                <w:sz w:val="20"/>
                <w:szCs w:val="20"/>
              </w:rPr>
              <w:t>данного вида разрешённого использования включает в себя содержание видов разрешённого использования с кодами 4.9.1.1-4.9.1.4</w:t>
            </w:r>
          </w:p>
        </w:tc>
        <w:tc>
          <w:tcPr>
            <w:tcW w:w="1752" w:type="pct"/>
            <w:shd w:val="clear" w:color="auto" w:fill="auto"/>
          </w:tcPr>
          <w:p w:rsidR="00283B60" w:rsidRDefault="00D1343D" w:rsidP="0043344A">
            <w:pPr>
              <w:jc w:val="both"/>
              <w:rPr>
                <w:rFonts w:eastAsia="Calibri"/>
                <w:sz w:val="20"/>
                <w:szCs w:val="20"/>
              </w:rPr>
            </w:pPr>
            <w:r>
              <w:rPr>
                <w:rFonts w:eastAsia="Calibri"/>
                <w:sz w:val="20"/>
                <w:szCs w:val="20"/>
              </w:rPr>
              <w:t>1. Предельные размеры земельных участков от 0.05 до 0.2 га.</w:t>
            </w:r>
          </w:p>
          <w:p w:rsidR="00D1343D" w:rsidRDefault="00D1343D"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D1343D" w:rsidRDefault="00D1343D" w:rsidP="0043344A">
            <w:pPr>
              <w:jc w:val="both"/>
              <w:rPr>
                <w:rFonts w:eastAsia="Calibri"/>
                <w:sz w:val="20"/>
                <w:szCs w:val="20"/>
              </w:rPr>
            </w:pPr>
            <w:r>
              <w:rPr>
                <w:rFonts w:eastAsia="Calibri"/>
                <w:sz w:val="20"/>
                <w:szCs w:val="20"/>
              </w:rPr>
              <w:t>3. предельное количество этажей – 1.</w:t>
            </w:r>
          </w:p>
          <w:p w:rsidR="00D1343D" w:rsidRPr="001E405A" w:rsidRDefault="00D1343D" w:rsidP="0043344A">
            <w:pPr>
              <w:jc w:val="both"/>
              <w:rPr>
                <w:rFonts w:eastAsia="Calibri"/>
                <w:sz w:val="20"/>
                <w:szCs w:val="20"/>
              </w:rPr>
            </w:pPr>
            <w:r>
              <w:rPr>
                <w:rFonts w:eastAsia="Calibri"/>
                <w:sz w:val="20"/>
                <w:szCs w:val="20"/>
              </w:rPr>
              <w:t>4. Максимальный процент застройки – 50%</w:t>
            </w:r>
          </w:p>
        </w:tc>
      </w:tr>
      <w:tr w:rsidR="00283B60" w:rsidTr="00680072">
        <w:tc>
          <w:tcPr>
            <w:tcW w:w="513" w:type="pct"/>
            <w:shd w:val="clear" w:color="auto" w:fill="auto"/>
          </w:tcPr>
          <w:p w:rsidR="00283B60" w:rsidRPr="001E405A" w:rsidRDefault="00635202" w:rsidP="0043344A">
            <w:pPr>
              <w:jc w:val="center"/>
              <w:rPr>
                <w:rFonts w:eastAsia="Calibri"/>
                <w:sz w:val="20"/>
                <w:szCs w:val="20"/>
              </w:rPr>
            </w:pPr>
            <w:r>
              <w:rPr>
                <w:rFonts w:eastAsia="Calibri"/>
                <w:sz w:val="20"/>
                <w:szCs w:val="20"/>
              </w:rPr>
              <w:t>7.2.2</w:t>
            </w:r>
          </w:p>
        </w:tc>
        <w:tc>
          <w:tcPr>
            <w:tcW w:w="683" w:type="pct"/>
            <w:shd w:val="clear" w:color="auto" w:fill="auto"/>
          </w:tcPr>
          <w:p w:rsidR="00283B60" w:rsidRPr="001E405A" w:rsidRDefault="001E474D" w:rsidP="0043344A">
            <w:pPr>
              <w:jc w:val="center"/>
              <w:rPr>
                <w:rFonts w:eastAsia="Calibri"/>
                <w:sz w:val="20"/>
                <w:szCs w:val="20"/>
              </w:rPr>
            </w:pPr>
            <w:r>
              <w:rPr>
                <w:rFonts w:eastAsia="Calibri"/>
                <w:sz w:val="20"/>
                <w:szCs w:val="20"/>
              </w:rPr>
              <w:t>Обслуживание перевозок пассажиров</w:t>
            </w:r>
          </w:p>
        </w:tc>
        <w:tc>
          <w:tcPr>
            <w:tcW w:w="608" w:type="pct"/>
            <w:shd w:val="clear" w:color="auto" w:fill="auto"/>
          </w:tcPr>
          <w:p w:rsidR="00283B60" w:rsidRPr="001E405A" w:rsidRDefault="001E474D" w:rsidP="0043344A">
            <w:pPr>
              <w:jc w:val="center"/>
              <w:rPr>
                <w:rFonts w:eastAsia="Calibri"/>
                <w:sz w:val="20"/>
                <w:szCs w:val="20"/>
              </w:rPr>
            </w:pPr>
            <w:r>
              <w:rPr>
                <w:rFonts w:eastAsia="Calibri"/>
                <w:sz w:val="20"/>
                <w:szCs w:val="20"/>
              </w:rPr>
              <w:t>Основной</w:t>
            </w:r>
          </w:p>
        </w:tc>
        <w:tc>
          <w:tcPr>
            <w:tcW w:w="1443" w:type="pct"/>
            <w:shd w:val="clear" w:color="auto" w:fill="auto"/>
          </w:tcPr>
          <w:p w:rsidR="00283B60" w:rsidRPr="001E405A" w:rsidRDefault="00B537EA" w:rsidP="0043344A">
            <w:pPr>
              <w:jc w:val="both"/>
              <w:rPr>
                <w:rFonts w:eastAsia="Calibri"/>
                <w:sz w:val="20"/>
                <w:szCs w:val="20"/>
              </w:rPr>
            </w:pPr>
            <w:r>
              <w:rPr>
                <w:rFonts w:eastAsia="Calibri"/>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кодом 7.6</w:t>
            </w:r>
          </w:p>
        </w:tc>
        <w:tc>
          <w:tcPr>
            <w:tcW w:w="1752" w:type="pct"/>
            <w:shd w:val="clear" w:color="auto" w:fill="auto"/>
          </w:tcPr>
          <w:p w:rsidR="00283B60" w:rsidRDefault="00D1343D" w:rsidP="0043344A">
            <w:pPr>
              <w:jc w:val="both"/>
              <w:rPr>
                <w:rFonts w:eastAsia="Calibri"/>
                <w:sz w:val="20"/>
                <w:szCs w:val="20"/>
              </w:rPr>
            </w:pPr>
            <w:r>
              <w:rPr>
                <w:rFonts w:eastAsia="Calibri"/>
                <w:sz w:val="20"/>
                <w:szCs w:val="20"/>
              </w:rPr>
              <w:t>1. Предельные размеры земельного участка не подлежат установлению.</w:t>
            </w:r>
          </w:p>
          <w:p w:rsidR="00D1343D" w:rsidRDefault="00D1343D"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D1343D" w:rsidRDefault="00D1343D" w:rsidP="0043344A">
            <w:pPr>
              <w:jc w:val="both"/>
              <w:rPr>
                <w:rFonts w:eastAsia="Calibri"/>
                <w:sz w:val="20"/>
                <w:szCs w:val="20"/>
              </w:rPr>
            </w:pPr>
            <w:r>
              <w:rPr>
                <w:rFonts w:eastAsia="Calibri"/>
                <w:sz w:val="20"/>
                <w:szCs w:val="20"/>
              </w:rPr>
              <w:t>3. Предельное количество этажей – 2.</w:t>
            </w:r>
          </w:p>
          <w:p w:rsidR="00D1343D" w:rsidRPr="001E405A" w:rsidRDefault="00D1343D" w:rsidP="0043344A">
            <w:pPr>
              <w:jc w:val="both"/>
              <w:rPr>
                <w:rFonts w:eastAsia="Calibri"/>
                <w:sz w:val="20"/>
                <w:szCs w:val="20"/>
              </w:rPr>
            </w:pPr>
            <w:r>
              <w:rPr>
                <w:rFonts w:eastAsia="Calibri"/>
                <w:sz w:val="20"/>
                <w:szCs w:val="20"/>
              </w:rPr>
              <w:t>4. Максимальный процент застройки – 50%</w:t>
            </w:r>
          </w:p>
        </w:tc>
      </w:tr>
      <w:tr w:rsidR="00283B60" w:rsidTr="00680072">
        <w:tc>
          <w:tcPr>
            <w:tcW w:w="513" w:type="pct"/>
            <w:shd w:val="clear" w:color="auto" w:fill="auto"/>
          </w:tcPr>
          <w:p w:rsidR="00283B60" w:rsidRPr="001E405A" w:rsidRDefault="00635202" w:rsidP="0043344A">
            <w:pPr>
              <w:jc w:val="center"/>
              <w:rPr>
                <w:rFonts w:eastAsia="Calibri"/>
                <w:sz w:val="20"/>
                <w:szCs w:val="20"/>
              </w:rPr>
            </w:pPr>
            <w:r>
              <w:rPr>
                <w:rFonts w:eastAsia="Calibri"/>
                <w:sz w:val="20"/>
                <w:szCs w:val="20"/>
              </w:rPr>
              <w:t>7.2.2</w:t>
            </w:r>
          </w:p>
        </w:tc>
        <w:tc>
          <w:tcPr>
            <w:tcW w:w="683" w:type="pct"/>
            <w:shd w:val="clear" w:color="auto" w:fill="auto"/>
          </w:tcPr>
          <w:p w:rsidR="00283B60" w:rsidRPr="001E405A" w:rsidRDefault="001E474D" w:rsidP="0043344A">
            <w:pPr>
              <w:jc w:val="center"/>
              <w:rPr>
                <w:rFonts w:eastAsia="Calibri"/>
                <w:sz w:val="20"/>
                <w:szCs w:val="20"/>
              </w:rPr>
            </w:pPr>
            <w:r>
              <w:rPr>
                <w:rFonts w:eastAsia="Calibri"/>
                <w:sz w:val="20"/>
                <w:szCs w:val="20"/>
              </w:rPr>
              <w:t>Обслуживание перевозок пассажиров</w:t>
            </w:r>
          </w:p>
        </w:tc>
        <w:tc>
          <w:tcPr>
            <w:tcW w:w="608" w:type="pct"/>
            <w:shd w:val="clear" w:color="auto" w:fill="auto"/>
          </w:tcPr>
          <w:p w:rsidR="00283B60" w:rsidRDefault="001E474D" w:rsidP="0043344A">
            <w:pPr>
              <w:jc w:val="center"/>
              <w:rPr>
                <w:rFonts w:eastAsia="Calibri"/>
                <w:sz w:val="20"/>
                <w:szCs w:val="20"/>
              </w:rPr>
            </w:pPr>
            <w:proofErr w:type="spellStart"/>
            <w:r>
              <w:rPr>
                <w:rFonts w:eastAsia="Calibri"/>
                <w:sz w:val="20"/>
                <w:szCs w:val="20"/>
              </w:rPr>
              <w:t>Вспомога</w:t>
            </w:r>
            <w:proofErr w:type="spellEnd"/>
          </w:p>
          <w:p w:rsidR="001E474D" w:rsidRPr="001E405A" w:rsidRDefault="001E474D" w:rsidP="0043344A">
            <w:pPr>
              <w:jc w:val="center"/>
              <w:rPr>
                <w:rFonts w:eastAsia="Calibri"/>
                <w:sz w:val="20"/>
                <w:szCs w:val="20"/>
              </w:rPr>
            </w:pPr>
            <w:r>
              <w:rPr>
                <w:rFonts w:eastAsia="Calibri"/>
                <w:sz w:val="20"/>
                <w:szCs w:val="20"/>
              </w:rPr>
              <w:t>тельный</w:t>
            </w:r>
          </w:p>
        </w:tc>
        <w:tc>
          <w:tcPr>
            <w:tcW w:w="1443" w:type="pct"/>
            <w:shd w:val="clear" w:color="auto" w:fill="auto"/>
          </w:tcPr>
          <w:p w:rsidR="00283B60" w:rsidRPr="001E405A" w:rsidRDefault="00B537EA"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1752" w:type="pct"/>
            <w:shd w:val="clear" w:color="auto" w:fill="auto"/>
          </w:tcPr>
          <w:p w:rsidR="00283B60" w:rsidRPr="001E405A" w:rsidRDefault="00D1343D"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283B60" w:rsidTr="00680072">
        <w:tc>
          <w:tcPr>
            <w:tcW w:w="513" w:type="pct"/>
            <w:shd w:val="clear" w:color="auto" w:fill="auto"/>
          </w:tcPr>
          <w:p w:rsidR="00283B60" w:rsidRPr="001E405A" w:rsidRDefault="00635202" w:rsidP="0043344A">
            <w:pPr>
              <w:jc w:val="center"/>
              <w:rPr>
                <w:rFonts w:eastAsia="Calibri"/>
                <w:sz w:val="20"/>
                <w:szCs w:val="20"/>
              </w:rPr>
            </w:pPr>
            <w:r>
              <w:rPr>
                <w:rFonts w:eastAsia="Calibri"/>
                <w:sz w:val="20"/>
                <w:szCs w:val="20"/>
              </w:rPr>
              <w:t>7.2.2</w:t>
            </w:r>
          </w:p>
        </w:tc>
        <w:tc>
          <w:tcPr>
            <w:tcW w:w="683" w:type="pct"/>
            <w:shd w:val="clear" w:color="auto" w:fill="auto"/>
          </w:tcPr>
          <w:p w:rsidR="00283B60" w:rsidRPr="001E405A" w:rsidRDefault="001E474D" w:rsidP="0043344A">
            <w:pPr>
              <w:jc w:val="center"/>
              <w:rPr>
                <w:rFonts w:eastAsia="Calibri"/>
                <w:sz w:val="20"/>
                <w:szCs w:val="20"/>
              </w:rPr>
            </w:pPr>
            <w:r>
              <w:rPr>
                <w:rFonts w:eastAsia="Calibri"/>
                <w:sz w:val="20"/>
                <w:szCs w:val="20"/>
              </w:rPr>
              <w:t>Обслуживание перевозок пассажиров</w:t>
            </w:r>
          </w:p>
        </w:tc>
        <w:tc>
          <w:tcPr>
            <w:tcW w:w="608" w:type="pct"/>
            <w:shd w:val="clear" w:color="auto" w:fill="auto"/>
          </w:tcPr>
          <w:p w:rsidR="00283B60" w:rsidRDefault="001E474D" w:rsidP="0043344A">
            <w:pPr>
              <w:jc w:val="center"/>
              <w:rPr>
                <w:rFonts w:eastAsia="Calibri"/>
                <w:sz w:val="20"/>
                <w:szCs w:val="20"/>
              </w:rPr>
            </w:pPr>
            <w:r>
              <w:rPr>
                <w:rFonts w:eastAsia="Calibri"/>
                <w:sz w:val="20"/>
                <w:szCs w:val="20"/>
              </w:rPr>
              <w:t xml:space="preserve">Условно </w:t>
            </w:r>
          </w:p>
          <w:p w:rsidR="001E474D" w:rsidRPr="001E405A" w:rsidRDefault="001E474D" w:rsidP="0043344A">
            <w:pPr>
              <w:jc w:val="center"/>
              <w:rPr>
                <w:rFonts w:eastAsia="Calibri"/>
                <w:sz w:val="20"/>
                <w:szCs w:val="20"/>
              </w:rPr>
            </w:pPr>
            <w:r>
              <w:rPr>
                <w:rFonts w:eastAsia="Calibri"/>
                <w:sz w:val="20"/>
                <w:szCs w:val="20"/>
              </w:rPr>
              <w:t>разрешённый</w:t>
            </w:r>
          </w:p>
        </w:tc>
        <w:tc>
          <w:tcPr>
            <w:tcW w:w="1443" w:type="pct"/>
            <w:shd w:val="clear" w:color="auto" w:fill="auto"/>
          </w:tcPr>
          <w:p w:rsidR="00283B60" w:rsidRPr="001E405A" w:rsidRDefault="00680072" w:rsidP="0043344A">
            <w:pPr>
              <w:jc w:val="both"/>
              <w:rPr>
                <w:rFonts w:eastAsia="Calibri"/>
                <w:sz w:val="20"/>
                <w:szCs w:val="20"/>
              </w:rPr>
            </w:pPr>
            <w:r>
              <w:rPr>
                <w:rFonts w:eastAsia="Calibri"/>
                <w:sz w:val="20"/>
                <w:szCs w:val="20"/>
              </w:rPr>
              <w:t>Магазины</w:t>
            </w:r>
          </w:p>
        </w:tc>
        <w:tc>
          <w:tcPr>
            <w:tcW w:w="1752" w:type="pct"/>
            <w:shd w:val="clear" w:color="auto" w:fill="auto"/>
          </w:tcPr>
          <w:p w:rsidR="00283B60" w:rsidRDefault="00680072" w:rsidP="0043344A">
            <w:pPr>
              <w:jc w:val="both"/>
              <w:rPr>
                <w:rFonts w:eastAsia="Calibri"/>
                <w:sz w:val="20"/>
                <w:szCs w:val="20"/>
              </w:rPr>
            </w:pPr>
            <w:r>
              <w:rPr>
                <w:rFonts w:eastAsia="Calibri"/>
                <w:sz w:val="20"/>
                <w:szCs w:val="20"/>
              </w:rPr>
              <w:t>1. Минимальный размер земельного участка – 0.04 га на 100 м</w:t>
            </w:r>
            <w:r>
              <w:rPr>
                <w:rFonts w:eastAsia="Calibri"/>
                <w:sz w:val="20"/>
                <w:szCs w:val="20"/>
                <w:vertAlign w:val="superscript"/>
              </w:rPr>
              <w:t>2</w:t>
            </w:r>
            <w:r>
              <w:rPr>
                <w:rFonts w:eastAsia="Calibri"/>
                <w:sz w:val="20"/>
                <w:szCs w:val="20"/>
              </w:rPr>
              <w:t xml:space="preserve"> торговой площади</w:t>
            </w:r>
          </w:p>
          <w:p w:rsidR="00680072" w:rsidRDefault="00680072" w:rsidP="0043344A">
            <w:pPr>
              <w:jc w:val="both"/>
              <w:rPr>
                <w:rFonts w:eastAsia="Calibri"/>
                <w:sz w:val="20"/>
                <w:szCs w:val="20"/>
              </w:rPr>
            </w:pPr>
            <w:r>
              <w:rPr>
                <w:rFonts w:eastAsia="Calibri"/>
                <w:sz w:val="20"/>
                <w:szCs w:val="20"/>
              </w:rPr>
              <w:t>2. Минимальный отступ от границ земельного участка – 3 метра</w:t>
            </w:r>
          </w:p>
          <w:p w:rsidR="00680072" w:rsidRDefault="00680072" w:rsidP="0043344A">
            <w:pPr>
              <w:jc w:val="both"/>
              <w:rPr>
                <w:rFonts w:eastAsia="Calibri"/>
                <w:sz w:val="20"/>
                <w:szCs w:val="20"/>
              </w:rPr>
            </w:pPr>
            <w:r>
              <w:rPr>
                <w:rFonts w:eastAsia="Calibri"/>
                <w:sz w:val="20"/>
                <w:szCs w:val="20"/>
              </w:rPr>
              <w:t>3. Предельное количество этажей – 2.</w:t>
            </w:r>
          </w:p>
          <w:p w:rsidR="00680072" w:rsidRPr="00680072" w:rsidRDefault="00680072" w:rsidP="0043344A">
            <w:pPr>
              <w:jc w:val="both"/>
              <w:rPr>
                <w:rFonts w:eastAsia="Calibri"/>
                <w:sz w:val="20"/>
                <w:szCs w:val="20"/>
              </w:rPr>
            </w:pPr>
            <w:r>
              <w:rPr>
                <w:rFonts w:eastAsia="Calibri"/>
                <w:sz w:val="20"/>
                <w:szCs w:val="20"/>
              </w:rPr>
              <w:t>4. Максимальный процент застройки 50%</w:t>
            </w:r>
          </w:p>
        </w:tc>
      </w:tr>
    </w:tbl>
    <w:p w:rsidR="003E1E7F" w:rsidRDefault="003E1E7F" w:rsidP="00E916C3">
      <w:pPr>
        <w:jc w:val="both"/>
        <w:rPr>
          <w:b/>
        </w:rPr>
      </w:pPr>
    </w:p>
    <w:p w:rsidR="00736460" w:rsidRPr="00120164" w:rsidRDefault="00736460" w:rsidP="00736460">
      <w:pPr>
        <w:jc w:val="both"/>
        <w:outlineLvl w:val="0"/>
        <w:rPr>
          <w:b/>
        </w:rPr>
      </w:pPr>
      <w:bookmarkStart w:id="56" w:name="_Toc22648956"/>
      <w:r>
        <w:rPr>
          <w:b/>
        </w:rPr>
        <w:t>Статья 35.8</w:t>
      </w:r>
      <w:r w:rsidRPr="0066108B">
        <w:rPr>
          <w:b/>
        </w:rPr>
        <w:t>. Град</w:t>
      </w:r>
      <w:r>
        <w:rPr>
          <w:b/>
        </w:rPr>
        <w:t>остроительные регламенты. 8.0. Обеспечение обороны и безопасности</w:t>
      </w:r>
      <w:bookmarkEnd w:id="56"/>
    </w:p>
    <w:p w:rsidR="00736460" w:rsidRPr="0066108B" w:rsidRDefault="00736460" w:rsidP="00736460">
      <w:pPr>
        <w:jc w:val="both"/>
      </w:pPr>
    </w:p>
    <w:tbl>
      <w:tblPr>
        <w:tblW w:w="5000" w:type="pct"/>
        <w:tblLayout w:type="fixed"/>
        <w:tblLook w:val="0000" w:firstRow="0" w:lastRow="0" w:firstColumn="0" w:lastColumn="0" w:noHBand="0" w:noVBand="0"/>
      </w:tblPr>
      <w:tblGrid>
        <w:gridCol w:w="936"/>
        <w:gridCol w:w="1246"/>
        <w:gridCol w:w="1105"/>
        <w:gridCol w:w="2628"/>
        <w:gridCol w:w="3190"/>
      </w:tblGrid>
      <w:tr w:rsidR="00736460" w:rsidRPr="0066108B" w:rsidTr="001E474D">
        <w:tc>
          <w:tcPr>
            <w:tcW w:w="514" w:type="pct"/>
            <w:tcBorders>
              <w:top w:val="single" w:sz="4" w:space="0" w:color="000000"/>
              <w:left w:val="single" w:sz="4" w:space="0" w:color="000000"/>
              <w:bottom w:val="single" w:sz="4" w:space="0" w:color="000000"/>
            </w:tcBorders>
            <w:shd w:val="clear" w:color="auto" w:fill="auto"/>
          </w:tcPr>
          <w:p w:rsidR="00736460" w:rsidRDefault="00736460" w:rsidP="0014000F">
            <w:pPr>
              <w:tabs>
                <w:tab w:val="left" w:pos="589"/>
              </w:tabs>
              <w:jc w:val="center"/>
              <w:rPr>
                <w:sz w:val="20"/>
                <w:szCs w:val="20"/>
              </w:rPr>
            </w:pPr>
            <w:r>
              <w:rPr>
                <w:sz w:val="20"/>
                <w:szCs w:val="20"/>
              </w:rPr>
              <w:t>Код вида разрешённого использования земельного участка</w:t>
            </w:r>
          </w:p>
        </w:tc>
        <w:tc>
          <w:tcPr>
            <w:tcW w:w="684" w:type="pct"/>
            <w:tcBorders>
              <w:top w:val="single" w:sz="4" w:space="0" w:color="000000"/>
              <w:left w:val="single" w:sz="4" w:space="0" w:color="000000"/>
              <w:bottom w:val="single" w:sz="4" w:space="0" w:color="000000"/>
            </w:tcBorders>
            <w:shd w:val="clear" w:color="auto" w:fill="auto"/>
          </w:tcPr>
          <w:p w:rsidR="00736460" w:rsidRDefault="00736460" w:rsidP="0014000F">
            <w:pPr>
              <w:jc w:val="center"/>
              <w:rPr>
                <w:sz w:val="20"/>
                <w:szCs w:val="20"/>
              </w:rPr>
            </w:pPr>
            <w:r>
              <w:rPr>
                <w:sz w:val="20"/>
                <w:szCs w:val="20"/>
              </w:rPr>
              <w:t>Наименование вида разрешённого использования земельного участка</w:t>
            </w:r>
          </w:p>
        </w:tc>
        <w:tc>
          <w:tcPr>
            <w:tcW w:w="607" w:type="pct"/>
            <w:tcBorders>
              <w:top w:val="single" w:sz="4" w:space="0" w:color="000000"/>
              <w:left w:val="single" w:sz="4" w:space="0" w:color="000000"/>
              <w:bottom w:val="single" w:sz="4" w:space="0" w:color="000000"/>
            </w:tcBorders>
            <w:shd w:val="clear" w:color="auto" w:fill="auto"/>
          </w:tcPr>
          <w:p w:rsidR="00736460" w:rsidRDefault="00736460" w:rsidP="0014000F">
            <w:pPr>
              <w:jc w:val="center"/>
              <w:rPr>
                <w:sz w:val="20"/>
                <w:szCs w:val="20"/>
              </w:rPr>
            </w:pPr>
            <w:r>
              <w:rPr>
                <w:sz w:val="20"/>
                <w:szCs w:val="20"/>
              </w:rPr>
              <w:t>Вид разрешённого использования</w:t>
            </w:r>
          </w:p>
        </w:tc>
        <w:tc>
          <w:tcPr>
            <w:tcW w:w="1443"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Описание вида разрешённого использования земельного участка</w:t>
            </w: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rsidR="00736460" w:rsidRPr="003D6370" w:rsidRDefault="00736460" w:rsidP="0014000F">
            <w:pPr>
              <w:jc w:val="center"/>
              <w:rPr>
                <w:sz w:val="20"/>
                <w:szCs w:val="20"/>
              </w:rPr>
            </w:pPr>
            <w:r>
              <w:rPr>
                <w:sz w:val="20"/>
                <w:szCs w:val="20"/>
              </w:rPr>
              <w:t>Предельные (максимальные и (или) минимальные)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736460" w:rsidRPr="0066108B" w:rsidTr="001E474D">
        <w:tc>
          <w:tcPr>
            <w:tcW w:w="51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tabs>
                <w:tab w:val="left" w:pos="589"/>
              </w:tabs>
              <w:jc w:val="center"/>
              <w:rPr>
                <w:sz w:val="20"/>
                <w:szCs w:val="20"/>
              </w:rPr>
            </w:pPr>
            <w:r>
              <w:rPr>
                <w:sz w:val="20"/>
                <w:szCs w:val="20"/>
              </w:rPr>
              <w:t>8.3</w:t>
            </w:r>
          </w:p>
        </w:tc>
        <w:tc>
          <w:tcPr>
            <w:tcW w:w="68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Обеспечение внутреннего правопорядка</w:t>
            </w:r>
          </w:p>
        </w:tc>
        <w:tc>
          <w:tcPr>
            <w:tcW w:w="607"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Основной</w:t>
            </w:r>
          </w:p>
        </w:tc>
        <w:tc>
          <w:tcPr>
            <w:tcW w:w="1443" w:type="pct"/>
            <w:tcBorders>
              <w:top w:val="single" w:sz="4" w:space="0" w:color="000000"/>
              <w:left w:val="single" w:sz="4" w:space="0" w:color="000000"/>
              <w:bottom w:val="single" w:sz="4" w:space="0" w:color="000000"/>
            </w:tcBorders>
            <w:shd w:val="clear" w:color="auto" w:fill="auto"/>
          </w:tcPr>
          <w:p w:rsidR="00736460" w:rsidRDefault="00736460" w:rsidP="0014000F">
            <w:pPr>
              <w:jc w:val="both"/>
              <w:rPr>
                <w:sz w:val="20"/>
                <w:szCs w:val="20"/>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736460" w:rsidRPr="003D6370" w:rsidRDefault="00736460" w:rsidP="0014000F">
            <w:pPr>
              <w:jc w:val="both"/>
              <w:rPr>
                <w:sz w:val="20"/>
                <w:szCs w:val="20"/>
              </w:rPr>
            </w:pPr>
            <w:r>
              <w:rPr>
                <w:sz w:val="20"/>
                <w:szCs w:val="20"/>
              </w:rPr>
              <w:t xml:space="preserve">Размещение объектов гражданской обороны, за исключением объектов гражданской обороны, являющихся </w:t>
            </w:r>
            <w:proofErr w:type="spellStart"/>
            <w:r>
              <w:rPr>
                <w:sz w:val="20"/>
                <w:szCs w:val="20"/>
              </w:rPr>
              <w:t>чачтями</w:t>
            </w:r>
            <w:proofErr w:type="spellEnd"/>
            <w:r>
              <w:rPr>
                <w:sz w:val="20"/>
                <w:szCs w:val="20"/>
              </w:rPr>
              <w:t xml:space="preserve"> производственных зданий.</w:t>
            </w: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rsidR="00736460" w:rsidRDefault="00736460" w:rsidP="0014000F">
            <w:pPr>
              <w:jc w:val="both"/>
              <w:rPr>
                <w:sz w:val="20"/>
                <w:szCs w:val="20"/>
              </w:rPr>
            </w:pPr>
            <w:r>
              <w:rPr>
                <w:sz w:val="20"/>
                <w:szCs w:val="20"/>
              </w:rPr>
              <w:t>1.Предельные параметры земельных участков не подлежат установлению.</w:t>
            </w:r>
          </w:p>
          <w:p w:rsidR="00736460" w:rsidRDefault="00736460" w:rsidP="0014000F">
            <w:pPr>
              <w:jc w:val="both"/>
              <w:rPr>
                <w:sz w:val="20"/>
                <w:szCs w:val="20"/>
              </w:rPr>
            </w:pPr>
            <w:r>
              <w:rPr>
                <w:sz w:val="20"/>
                <w:szCs w:val="20"/>
              </w:rPr>
              <w:t>2.Минимальный отступ от границ земельного участка не подлежит установлению.</w:t>
            </w:r>
          </w:p>
          <w:p w:rsidR="00736460" w:rsidRDefault="00736460" w:rsidP="0014000F">
            <w:pPr>
              <w:jc w:val="both"/>
              <w:rPr>
                <w:sz w:val="20"/>
                <w:szCs w:val="20"/>
              </w:rPr>
            </w:pPr>
            <w:r>
              <w:rPr>
                <w:sz w:val="20"/>
                <w:szCs w:val="20"/>
              </w:rPr>
              <w:t>3.Предельное количество этажей – 2.</w:t>
            </w:r>
          </w:p>
          <w:p w:rsidR="00736460" w:rsidRPr="003D6370" w:rsidRDefault="00736460" w:rsidP="0014000F">
            <w:pPr>
              <w:jc w:val="both"/>
              <w:rPr>
                <w:sz w:val="20"/>
                <w:szCs w:val="20"/>
              </w:rPr>
            </w:pPr>
            <w:r>
              <w:rPr>
                <w:sz w:val="20"/>
                <w:szCs w:val="20"/>
              </w:rPr>
              <w:t>4.Максимальный процент застройки не подлежит установлению</w:t>
            </w:r>
          </w:p>
        </w:tc>
      </w:tr>
      <w:tr w:rsidR="00736460" w:rsidRPr="0066108B" w:rsidTr="001E474D">
        <w:tc>
          <w:tcPr>
            <w:tcW w:w="51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8.3</w:t>
            </w:r>
          </w:p>
        </w:tc>
        <w:tc>
          <w:tcPr>
            <w:tcW w:w="68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Обеспечение внутреннего правопорядка</w:t>
            </w:r>
          </w:p>
        </w:tc>
        <w:tc>
          <w:tcPr>
            <w:tcW w:w="607"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Условно разрешённый</w:t>
            </w:r>
          </w:p>
        </w:tc>
        <w:tc>
          <w:tcPr>
            <w:tcW w:w="1443"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both"/>
              <w:rPr>
                <w:sz w:val="20"/>
                <w:szCs w:val="20"/>
              </w:rPr>
            </w:pPr>
            <w:r>
              <w:rPr>
                <w:sz w:val="20"/>
                <w:szCs w:val="20"/>
              </w:rPr>
              <w:t>Условно разрешённый вид использования отсутствует</w:t>
            </w: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rsidR="00736460" w:rsidRPr="003D6370" w:rsidRDefault="00736460" w:rsidP="0014000F">
            <w:pPr>
              <w:jc w:val="both"/>
              <w:rPr>
                <w:sz w:val="20"/>
                <w:szCs w:val="20"/>
              </w:rPr>
            </w:pPr>
            <w:r>
              <w:rPr>
                <w:sz w:val="20"/>
                <w:szCs w:val="20"/>
              </w:rPr>
              <w:t>1.Предельные параметры земельных участков и предельные параметры строительства, реконструкции объектов капитального строительства не подлежат установлению.</w:t>
            </w:r>
          </w:p>
        </w:tc>
      </w:tr>
      <w:tr w:rsidR="00736460" w:rsidRPr="0066108B" w:rsidTr="001E474D">
        <w:trPr>
          <w:trHeight w:val="268"/>
        </w:trPr>
        <w:tc>
          <w:tcPr>
            <w:tcW w:w="51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8.3</w:t>
            </w:r>
          </w:p>
        </w:tc>
        <w:tc>
          <w:tcPr>
            <w:tcW w:w="684"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Обеспечение внутреннего правопорядка</w:t>
            </w:r>
          </w:p>
        </w:tc>
        <w:tc>
          <w:tcPr>
            <w:tcW w:w="607"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center"/>
              <w:rPr>
                <w:sz w:val="20"/>
                <w:szCs w:val="20"/>
              </w:rPr>
            </w:pPr>
            <w:r>
              <w:rPr>
                <w:sz w:val="20"/>
                <w:szCs w:val="20"/>
              </w:rPr>
              <w:t>Вспомогательный</w:t>
            </w:r>
          </w:p>
        </w:tc>
        <w:tc>
          <w:tcPr>
            <w:tcW w:w="1443" w:type="pct"/>
            <w:tcBorders>
              <w:top w:val="single" w:sz="4" w:space="0" w:color="000000"/>
              <w:left w:val="single" w:sz="4" w:space="0" w:color="000000"/>
              <w:bottom w:val="single" w:sz="4" w:space="0" w:color="000000"/>
            </w:tcBorders>
            <w:shd w:val="clear" w:color="auto" w:fill="auto"/>
          </w:tcPr>
          <w:p w:rsidR="00736460" w:rsidRPr="003D6370" w:rsidRDefault="00736460" w:rsidP="0014000F">
            <w:pPr>
              <w:jc w:val="both"/>
              <w:rPr>
                <w:sz w:val="20"/>
                <w:szCs w:val="20"/>
              </w:rPr>
            </w:pPr>
            <w:r>
              <w:rPr>
                <w:sz w:val="20"/>
                <w:szCs w:val="20"/>
              </w:rPr>
              <w:t>Объекты инженерно-технического обеспечения, необходимые для обслуживания объектов основного вида использования.</w:t>
            </w:r>
          </w:p>
        </w:tc>
        <w:tc>
          <w:tcPr>
            <w:tcW w:w="1752" w:type="pct"/>
            <w:tcBorders>
              <w:top w:val="single" w:sz="4" w:space="0" w:color="000000"/>
              <w:left w:val="single" w:sz="4" w:space="0" w:color="000000"/>
              <w:bottom w:val="single" w:sz="4" w:space="0" w:color="000000"/>
              <w:right w:val="single" w:sz="4" w:space="0" w:color="000000"/>
            </w:tcBorders>
            <w:shd w:val="clear" w:color="auto" w:fill="auto"/>
          </w:tcPr>
          <w:p w:rsidR="00736460" w:rsidRPr="003D6370" w:rsidRDefault="00736460" w:rsidP="0014000F">
            <w:pPr>
              <w:jc w:val="both"/>
              <w:rPr>
                <w:sz w:val="20"/>
                <w:szCs w:val="20"/>
              </w:rPr>
            </w:pPr>
            <w:r>
              <w:rPr>
                <w:sz w:val="20"/>
                <w:szCs w:val="20"/>
              </w:rPr>
              <w:t>Предельные параметры земельных участков объектов инженерно-технического обеспечения в соответствии с техническими регламентами.</w:t>
            </w:r>
          </w:p>
        </w:tc>
      </w:tr>
    </w:tbl>
    <w:p w:rsidR="00736460" w:rsidRPr="0066108B" w:rsidRDefault="00736460" w:rsidP="00736460">
      <w:pPr>
        <w:rPr>
          <w:vanish/>
        </w:rPr>
      </w:pPr>
    </w:p>
    <w:p w:rsidR="004E415D" w:rsidRDefault="004E415D" w:rsidP="00736460">
      <w:pPr>
        <w:jc w:val="both"/>
        <w:rPr>
          <w:b/>
        </w:rPr>
      </w:pPr>
    </w:p>
    <w:p w:rsidR="003E1E7F" w:rsidRPr="006970B8" w:rsidRDefault="003E1E7F" w:rsidP="003E1E7F">
      <w:pPr>
        <w:jc w:val="both"/>
        <w:outlineLvl w:val="0"/>
        <w:rPr>
          <w:b/>
        </w:rPr>
      </w:pPr>
      <w:bookmarkStart w:id="57" w:name="_Toc22648957"/>
      <w:r>
        <w:rPr>
          <w:b/>
        </w:rPr>
        <w:t>Статья 35.</w:t>
      </w:r>
      <w:r w:rsidR="00736460">
        <w:rPr>
          <w:b/>
        </w:rPr>
        <w:t>9</w:t>
      </w:r>
      <w:r>
        <w:rPr>
          <w:b/>
        </w:rPr>
        <w:t>. Градостроительные регламенты. 9.0. Деятельность по особой охране территорий</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246"/>
        <w:gridCol w:w="1107"/>
        <w:gridCol w:w="2630"/>
        <w:gridCol w:w="3189"/>
      </w:tblGrid>
      <w:tr w:rsidR="003E1E7F" w:rsidTr="001E474D">
        <w:trPr>
          <w:trHeight w:val="1828"/>
        </w:trPr>
        <w:tc>
          <w:tcPr>
            <w:tcW w:w="513"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lastRenderedPageBreak/>
              <w:t>Код вида</w:t>
            </w:r>
          </w:p>
          <w:p w:rsidR="003E1E7F" w:rsidRPr="00B16525" w:rsidRDefault="003E1E7F" w:rsidP="00644AA3">
            <w:pPr>
              <w:jc w:val="center"/>
              <w:rPr>
                <w:rFonts w:eastAsia="Calibri"/>
                <w:sz w:val="20"/>
                <w:szCs w:val="20"/>
              </w:rPr>
            </w:pPr>
            <w:r w:rsidRPr="00B16525">
              <w:rPr>
                <w:rFonts w:eastAsia="Calibri"/>
                <w:sz w:val="20"/>
                <w:szCs w:val="20"/>
              </w:rPr>
              <w:t>разрешённого</w:t>
            </w:r>
          </w:p>
          <w:p w:rsidR="003E1E7F" w:rsidRPr="00B16525" w:rsidRDefault="003E1E7F" w:rsidP="00644AA3">
            <w:pPr>
              <w:jc w:val="center"/>
              <w:rPr>
                <w:rFonts w:eastAsia="Calibri"/>
                <w:sz w:val="20"/>
                <w:szCs w:val="20"/>
              </w:rPr>
            </w:pPr>
            <w:r w:rsidRPr="00B16525">
              <w:rPr>
                <w:rFonts w:eastAsia="Calibri"/>
                <w:sz w:val="20"/>
                <w:szCs w:val="20"/>
              </w:rPr>
              <w:t>использования</w:t>
            </w:r>
          </w:p>
          <w:p w:rsidR="003E1E7F" w:rsidRPr="00B16525" w:rsidRDefault="003E1E7F" w:rsidP="00644AA3">
            <w:pPr>
              <w:jc w:val="center"/>
              <w:rPr>
                <w:rFonts w:eastAsia="Calibri"/>
                <w:sz w:val="20"/>
                <w:szCs w:val="20"/>
              </w:rPr>
            </w:pPr>
            <w:r w:rsidRPr="00B16525">
              <w:rPr>
                <w:rFonts w:eastAsia="Calibri"/>
                <w:sz w:val="20"/>
                <w:szCs w:val="20"/>
              </w:rPr>
              <w:t>земельного участка</w:t>
            </w:r>
          </w:p>
          <w:p w:rsidR="003E1E7F" w:rsidRPr="00B16525" w:rsidRDefault="003E1E7F" w:rsidP="00644AA3">
            <w:pPr>
              <w:jc w:val="center"/>
              <w:rPr>
                <w:rFonts w:eastAsia="Calibri"/>
                <w:sz w:val="20"/>
                <w:szCs w:val="20"/>
              </w:rPr>
            </w:pPr>
          </w:p>
        </w:tc>
        <w:tc>
          <w:tcPr>
            <w:tcW w:w="684"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Наименование</w:t>
            </w:r>
          </w:p>
          <w:p w:rsidR="003E1E7F" w:rsidRPr="00B16525" w:rsidRDefault="003E1E7F" w:rsidP="00644AA3">
            <w:pPr>
              <w:jc w:val="center"/>
              <w:rPr>
                <w:rFonts w:eastAsia="Calibri"/>
                <w:sz w:val="20"/>
                <w:szCs w:val="20"/>
              </w:rPr>
            </w:pPr>
            <w:r w:rsidRPr="00B16525">
              <w:rPr>
                <w:rFonts w:eastAsia="Calibri"/>
                <w:sz w:val="20"/>
                <w:szCs w:val="20"/>
              </w:rPr>
              <w:t>разрешённого</w:t>
            </w:r>
          </w:p>
          <w:p w:rsidR="003E1E7F" w:rsidRPr="00B16525" w:rsidRDefault="003E1E7F" w:rsidP="00644AA3">
            <w:pPr>
              <w:jc w:val="center"/>
              <w:rPr>
                <w:rFonts w:eastAsia="Calibri"/>
                <w:sz w:val="20"/>
                <w:szCs w:val="20"/>
              </w:rPr>
            </w:pPr>
            <w:r w:rsidRPr="00B16525">
              <w:rPr>
                <w:rFonts w:eastAsia="Calibri"/>
                <w:sz w:val="20"/>
                <w:szCs w:val="20"/>
              </w:rPr>
              <w:t>использования</w:t>
            </w:r>
          </w:p>
          <w:p w:rsidR="003E1E7F" w:rsidRPr="00B16525" w:rsidRDefault="003E1E7F" w:rsidP="00644AA3">
            <w:pPr>
              <w:jc w:val="center"/>
              <w:rPr>
                <w:rFonts w:eastAsia="Calibri"/>
                <w:sz w:val="20"/>
                <w:szCs w:val="20"/>
              </w:rPr>
            </w:pPr>
            <w:r w:rsidRPr="00B16525">
              <w:rPr>
                <w:rFonts w:eastAsia="Calibri"/>
                <w:sz w:val="20"/>
                <w:szCs w:val="20"/>
              </w:rPr>
              <w:t>земельного</w:t>
            </w:r>
          </w:p>
          <w:p w:rsidR="003E1E7F" w:rsidRPr="00B16525" w:rsidRDefault="003E1E7F" w:rsidP="00644AA3">
            <w:pPr>
              <w:jc w:val="center"/>
              <w:rPr>
                <w:rFonts w:eastAsia="Calibri"/>
                <w:sz w:val="20"/>
                <w:szCs w:val="20"/>
              </w:rPr>
            </w:pPr>
            <w:r w:rsidRPr="00B16525">
              <w:rPr>
                <w:rFonts w:eastAsia="Calibri"/>
                <w:sz w:val="20"/>
                <w:szCs w:val="20"/>
              </w:rPr>
              <w:t>участка</w:t>
            </w:r>
          </w:p>
        </w:tc>
        <w:tc>
          <w:tcPr>
            <w:tcW w:w="608" w:type="pct"/>
            <w:shd w:val="clear" w:color="auto" w:fill="auto"/>
          </w:tcPr>
          <w:p w:rsidR="003E1E7F" w:rsidRPr="00B16525" w:rsidRDefault="003E1E7F" w:rsidP="00644AA3">
            <w:pPr>
              <w:jc w:val="center"/>
              <w:rPr>
                <w:rFonts w:eastAsia="Calibri"/>
                <w:sz w:val="20"/>
                <w:szCs w:val="20"/>
              </w:rPr>
            </w:pPr>
          </w:p>
          <w:p w:rsidR="003E1E7F" w:rsidRPr="00B16525" w:rsidRDefault="003E1E7F" w:rsidP="00644AA3">
            <w:pPr>
              <w:jc w:val="center"/>
              <w:rPr>
                <w:rFonts w:eastAsia="Calibri"/>
                <w:sz w:val="20"/>
                <w:szCs w:val="20"/>
              </w:rPr>
            </w:pPr>
            <w:r w:rsidRPr="00B16525">
              <w:rPr>
                <w:rFonts w:eastAsia="Calibri"/>
                <w:sz w:val="20"/>
                <w:szCs w:val="20"/>
              </w:rPr>
              <w:t>Вид</w:t>
            </w:r>
          </w:p>
          <w:p w:rsidR="003E1E7F" w:rsidRPr="00B16525" w:rsidRDefault="003E1E7F" w:rsidP="00644AA3">
            <w:pPr>
              <w:jc w:val="center"/>
              <w:rPr>
                <w:rFonts w:eastAsia="Calibri"/>
                <w:sz w:val="20"/>
                <w:szCs w:val="20"/>
              </w:rPr>
            </w:pPr>
            <w:r>
              <w:rPr>
                <w:rFonts w:eastAsia="Calibri"/>
                <w:sz w:val="20"/>
                <w:szCs w:val="20"/>
              </w:rPr>
              <w:t>р</w:t>
            </w:r>
            <w:r w:rsidRPr="00B16525">
              <w:rPr>
                <w:rFonts w:eastAsia="Calibri"/>
                <w:sz w:val="20"/>
                <w:szCs w:val="20"/>
              </w:rPr>
              <w:t>азрешён</w:t>
            </w:r>
          </w:p>
          <w:p w:rsidR="003E1E7F" w:rsidRPr="00B16525" w:rsidRDefault="003E1E7F" w:rsidP="00644AA3">
            <w:pPr>
              <w:jc w:val="center"/>
              <w:rPr>
                <w:rFonts w:eastAsia="Calibri"/>
                <w:sz w:val="20"/>
                <w:szCs w:val="20"/>
              </w:rPr>
            </w:pPr>
            <w:proofErr w:type="spellStart"/>
            <w:r w:rsidRPr="00B16525">
              <w:rPr>
                <w:rFonts w:eastAsia="Calibri"/>
                <w:sz w:val="20"/>
                <w:szCs w:val="20"/>
              </w:rPr>
              <w:t>ного</w:t>
            </w:r>
            <w:proofErr w:type="spellEnd"/>
          </w:p>
          <w:p w:rsidR="003E1E7F" w:rsidRPr="00B16525" w:rsidRDefault="003E1E7F" w:rsidP="00644AA3">
            <w:pPr>
              <w:jc w:val="center"/>
              <w:rPr>
                <w:rFonts w:eastAsia="Calibri"/>
                <w:sz w:val="20"/>
                <w:szCs w:val="20"/>
              </w:rPr>
            </w:pPr>
            <w:proofErr w:type="spellStart"/>
            <w:r w:rsidRPr="00B16525">
              <w:rPr>
                <w:rFonts w:eastAsia="Calibri"/>
                <w:sz w:val="20"/>
                <w:szCs w:val="20"/>
              </w:rPr>
              <w:t>использо</w:t>
            </w:r>
            <w:proofErr w:type="spellEnd"/>
          </w:p>
          <w:p w:rsidR="003E1E7F" w:rsidRPr="00B16525" w:rsidRDefault="003E1E7F" w:rsidP="00644AA3">
            <w:pPr>
              <w:jc w:val="center"/>
              <w:rPr>
                <w:rFonts w:eastAsia="Calibri"/>
                <w:sz w:val="20"/>
                <w:szCs w:val="20"/>
              </w:rPr>
            </w:pPr>
            <w:proofErr w:type="spellStart"/>
            <w:r w:rsidRPr="00B16525">
              <w:rPr>
                <w:rFonts w:eastAsia="Calibri"/>
                <w:sz w:val="20"/>
                <w:szCs w:val="20"/>
              </w:rPr>
              <w:t>вания</w:t>
            </w:r>
            <w:proofErr w:type="spellEnd"/>
          </w:p>
        </w:tc>
        <w:tc>
          <w:tcPr>
            <w:tcW w:w="1444"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Описание вида разрешённого использования земельного участка</w:t>
            </w:r>
          </w:p>
        </w:tc>
        <w:tc>
          <w:tcPr>
            <w:tcW w:w="1752"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Предельные (максимальные и (или) минимальные размеры земельных участков и предельные параметры строительства, реконструкции объектов капитального строительства</w:t>
            </w:r>
          </w:p>
        </w:tc>
      </w:tr>
      <w:tr w:rsidR="003E1E7F" w:rsidTr="001E474D">
        <w:trPr>
          <w:trHeight w:val="236"/>
        </w:trPr>
        <w:tc>
          <w:tcPr>
            <w:tcW w:w="513"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9.3</w:t>
            </w:r>
          </w:p>
        </w:tc>
        <w:tc>
          <w:tcPr>
            <w:tcW w:w="684"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Историко-культурная</w:t>
            </w:r>
          </w:p>
          <w:p w:rsidR="003E1E7F" w:rsidRPr="00B16525" w:rsidRDefault="003E1E7F" w:rsidP="00644AA3">
            <w:pPr>
              <w:jc w:val="center"/>
              <w:rPr>
                <w:rFonts w:eastAsia="Calibri"/>
                <w:sz w:val="20"/>
                <w:szCs w:val="20"/>
              </w:rPr>
            </w:pPr>
            <w:r w:rsidRPr="00B16525">
              <w:rPr>
                <w:rFonts w:eastAsia="Calibri"/>
                <w:sz w:val="20"/>
                <w:szCs w:val="20"/>
              </w:rPr>
              <w:t>деятельность</w:t>
            </w:r>
          </w:p>
        </w:tc>
        <w:tc>
          <w:tcPr>
            <w:tcW w:w="608"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Основной</w:t>
            </w:r>
          </w:p>
        </w:tc>
        <w:tc>
          <w:tcPr>
            <w:tcW w:w="1444" w:type="pct"/>
            <w:shd w:val="clear" w:color="auto" w:fill="auto"/>
          </w:tcPr>
          <w:p w:rsidR="003E1E7F" w:rsidRPr="00B16525" w:rsidRDefault="003E1E7F" w:rsidP="00644AA3">
            <w:pPr>
              <w:jc w:val="both"/>
              <w:rPr>
                <w:rFonts w:eastAsia="Calibri"/>
                <w:sz w:val="20"/>
                <w:szCs w:val="20"/>
              </w:rPr>
            </w:pPr>
            <w:r w:rsidRPr="00B16525">
              <w:rPr>
                <w:rFonts w:eastAsia="Calibri"/>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52" w:type="pct"/>
            <w:shd w:val="clear" w:color="auto" w:fill="auto"/>
          </w:tcPr>
          <w:p w:rsidR="003E1E7F" w:rsidRPr="00B16525" w:rsidRDefault="003E1E7F" w:rsidP="00644AA3">
            <w:pPr>
              <w:jc w:val="both"/>
              <w:rPr>
                <w:rFonts w:eastAsia="Calibri"/>
                <w:sz w:val="20"/>
                <w:szCs w:val="20"/>
              </w:rPr>
            </w:pPr>
            <w:r>
              <w:rPr>
                <w:rFonts w:eastAsia="Calibri"/>
                <w:sz w:val="20"/>
                <w:szCs w:val="20"/>
              </w:rPr>
              <w:t xml:space="preserve">1.Особое регулирование градостроительной деятельности в соответствии с Федеральным законом от 25.06.2002 № 73-ФЗ (ред. от 07.03.2017) «Об объектах культурного наследия (памятниках истории и культуры) народов Российской Федерации. </w:t>
            </w:r>
          </w:p>
        </w:tc>
      </w:tr>
      <w:tr w:rsidR="003E1E7F" w:rsidTr="001E474D">
        <w:trPr>
          <w:trHeight w:val="907"/>
        </w:trPr>
        <w:tc>
          <w:tcPr>
            <w:tcW w:w="513"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9.3</w:t>
            </w:r>
          </w:p>
        </w:tc>
        <w:tc>
          <w:tcPr>
            <w:tcW w:w="684"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Историко-культурная деятельность</w:t>
            </w:r>
          </w:p>
        </w:tc>
        <w:tc>
          <w:tcPr>
            <w:tcW w:w="608" w:type="pct"/>
            <w:shd w:val="clear" w:color="auto" w:fill="auto"/>
          </w:tcPr>
          <w:p w:rsidR="003E1E7F" w:rsidRPr="00B16525" w:rsidRDefault="003E1E7F" w:rsidP="00644AA3">
            <w:pPr>
              <w:jc w:val="center"/>
              <w:rPr>
                <w:rFonts w:eastAsia="Calibri"/>
                <w:sz w:val="20"/>
                <w:szCs w:val="20"/>
              </w:rPr>
            </w:pPr>
            <w:proofErr w:type="spellStart"/>
            <w:r w:rsidRPr="00B16525">
              <w:rPr>
                <w:rFonts w:eastAsia="Calibri"/>
                <w:sz w:val="20"/>
                <w:szCs w:val="20"/>
              </w:rPr>
              <w:t>Вспомога</w:t>
            </w:r>
            <w:proofErr w:type="spellEnd"/>
          </w:p>
          <w:p w:rsidR="003E1E7F" w:rsidRPr="00B16525" w:rsidRDefault="003E1E7F" w:rsidP="00644AA3">
            <w:pPr>
              <w:jc w:val="center"/>
              <w:rPr>
                <w:rFonts w:eastAsia="Calibri"/>
                <w:sz w:val="20"/>
                <w:szCs w:val="20"/>
              </w:rPr>
            </w:pPr>
            <w:r w:rsidRPr="00B16525">
              <w:rPr>
                <w:rFonts w:eastAsia="Calibri"/>
                <w:sz w:val="20"/>
                <w:szCs w:val="20"/>
              </w:rPr>
              <w:t>тельный</w:t>
            </w:r>
          </w:p>
        </w:tc>
        <w:tc>
          <w:tcPr>
            <w:tcW w:w="1444" w:type="pct"/>
            <w:shd w:val="clear" w:color="auto" w:fill="auto"/>
          </w:tcPr>
          <w:p w:rsidR="003E1E7F" w:rsidRPr="00B16525" w:rsidRDefault="003E1E7F" w:rsidP="00644AA3">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1752" w:type="pct"/>
            <w:shd w:val="clear" w:color="auto" w:fill="auto"/>
          </w:tcPr>
          <w:p w:rsidR="003E1E7F" w:rsidRPr="00B16525" w:rsidRDefault="003E1E7F" w:rsidP="00644AA3">
            <w:pPr>
              <w:jc w:val="both"/>
              <w:rPr>
                <w:rFonts w:eastAsia="Calibri"/>
                <w:sz w:val="20"/>
                <w:szCs w:val="20"/>
              </w:rPr>
            </w:pPr>
            <w:r>
              <w:rPr>
                <w:rFonts w:eastAsia="Calibri"/>
                <w:sz w:val="20"/>
                <w:szCs w:val="20"/>
              </w:rPr>
              <w:t>1.В соответствии с техническими регламентами и требованиями проекта зон охраны объектов культурного наследия.</w:t>
            </w:r>
          </w:p>
        </w:tc>
      </w:tr>
      <w:tr w:rsidR="003E1E7F" w:rsidTr="001E474D">
        <w:trPr>
          <w:trHeight w:val="696"/>
        </w:trPr>
        <w:tc>
          <w:tcPr>
            <w:tcW w:w="513"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9.3</w:t>
            </w:r>
          </w:p>
        </w:tc>
        <w:tc>
          <w:tcPr>
            <w:tcW w:w="684"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Историко-культурная деятельность</w:t>
            </w:r>
          </w:p>
        </w:tc>
        <w:tc>
          <w:tcPr>
            <w:tcW w:w="608" w:type="pct"/>
            <w:shd w:val="clear" w:color="auto" w:fill="auto"/>
          </w:tcPr>
          <w:p w:rsidR="003E1E7F" w:rsidRPr="00B16525" w:rsidRDefault="003E1E7F" w:rsidP="00644AA3">
            <w:pPr>
              <w:jc w:val="center"/>
              <w:rPr>
                <w:rFonts w:eastAsia="Calibri"/>
                <w:sz w:val="20"/>
                <w:szCs w:val="20"/>
              </w:rPr>
            </w:pPr>
            <w:r w:rsidRPr="00B16525">
              <w:rPr>
                <w:rFonts w:eastAsia="Calibri"/>
                <w:sz w:val="20"/>
                <w:szCs w:val="20"/>
              </w:rPr>
              <w:t>Условно</w:t>
            </w:r>
          </w:p>
          <w:p w:rsidR="003E1E7F" w:rsidRPr="00B16525" w:rsidRDefault="003E1E7F" w:rsidP="00644AA3">
            <w:pPr>
              <w:jc w:val="center"/>
              <w:rPr>
                <w:rFonts w:eastAsia="Calibri"/>
                <w:sz w:val="20"/>
                <w:szCs w:val="20"/>
              </w:rPr>
            </w:pPr>
            <w:r w:rsidRPr="00B16525">
              <w:rPr>
                <w:rFonts w:eastAsia="Calibri"/>
                <w:sz w:val="20"/>
                <w:szCs w:val="20"/>
              </w:rPr>
              <w:t>разрешён</w:t>
            </w:r>
          </w:p>
          <w:p w:rsidR="003E1E7F" w:rsidRPr="00B16525" w:rsidRDefault="003E1E7F" w:rsidP="00644AA3">
            <w:pPr>
              <w:jc w:val="center"/>
              <w:rPr>
                <w:rFonts w:eastAsia="Calibri"/>
                <w:sz w:val="20"/>
                <w:szCs w:val="20"/>
              </w:rPr>
            </w:pPr>
            <w:proofErr w:type="spellStart"/>
            <w:r w:rsidRPr="00B16525">
              <w:rPr>
                <w:rFonts w:eastAsia="Calibri"/>
                <w:sz w:val="20"/>
                <w:szCs w:val="20"/>
              </w:rPr>
              <w:t>ный</w:t>
            </w:r>
            <w:proofErr w:type="spellEnd"/>
          </w:p>
        </w:tc>
        <w:tc>
          <w:tcPr>
            <w:tcW w:w="1444" w:type="pct"/>
            <w:shd w:val="clear" w:color="auto" w:fill="auto"/>
          </w:tcPr>
          <w:p w:rsidR="003E1E7F" w:rsidRPr="00B16525" w:rsidRDefault="003E1E7F" w:rsidP="00644AA3">
            <w:pPr>
              <w:jc w:val="both"/>
              <w:rPr>
                <w:rFonts w:eastAsia="Calibri"/>
                <w:sz w:val="20"/>
                <w:szCs w:val="20"/>
              </w:rPr>
            </w:pPr>
            <w:r>
              <w:rPr>
                <w:rFonts w:eastAsia="Calibri"/>
                <w:sz w:val="20"/>
                <w:szCs w:val="20"/>
              </w:rPr>
              <w:t>Жилые дома, объекты торговли, общественного питания, административные здания,</w:t>
            </w:r>
          </w:p>
        </w:tc>
        <w:tc>
          <w:tcPr>
            <w:tcW w:w="1752" w:type="pct"/>
            <w:shd w:val="clear" w:color="auto" w:fill="auto"/>
          </w:tcPr>
          <w:p w:rsidR="003E1E7F" w:rsidRPr="00B16525" w:rsidRDefault="003E1E7F" w:rsidP="00644AA3">
            <w:pPr>
              <w:jc w:val="both"/>
              <w:rPr>
                <w:rFonts w:eastAsia="Calibri"/>
                <w:sz w:val="20"/>
                <w:szCs w:val="20"/>
              </w:rPr>
            </w:pPr>
            <w:r>
              <w:rPr>
                <w:rFonts w:eastAsia="Calibri"/>
                <w:sz w:val="20"/>
                <w:szCs w:val="20"/>
              </w:rPr>
              <w:t>1.В соответствии с требованиями проекта зон охраны объектов культурного наследия.</w:t>
            </w:r>
          </w:p>
        </w:tc>
      </w:tr>
    </w:tbl>
    <w:p w:rsidR="004E415D" w:rsidRPr="004F7675" w:rsidRDefault="004E415D" w:rsidP="00E916C3">
      <w:pPr>
        <w:jc w:val="both"/>
      </w:pPr>
    </w:p>
    <w:p w:rsidR="003E1E7F" w:rsidRDefault="003E1E7F" w:rsidP="00E916C3">
      <w:pPr>
        <w:jc w:val="both"/>
        <w:outlineLvl w:val="0"/>
        <w:rPr>
          <w:b/>
        </w:rPr>
      </w:pPr>
      <w:bookmarkStart w:id="58" w:name="_Toc22648958"/>
      <w:r>
        <w:rPr>
          <w:b/>
        </w:rPr>
        <w:t>Статья 35.</w:t>
      </w:r>
      <w:r w:rsidR="00736460">
        <w:rPr>
          <w:b/>
        </w:rPr>
        <w:t>10</w:t>
      </w:r>
      <w:r>
        <w:rPr>
          <w:b/>
        </w:rPr>
        <w:t>. Градостроительные регламенты. 11.0. Водные объекты</w:t>
      </w:r>
      <w:bookmarkEnd w:id="58"/>
    </w:p>
    <w:p w:rsidR="003E1E7F" w:rsidRDefault="003E1E7F" w:rsidP="003E1E7F">
      <w:pPr>
        <w:jc w:val="both"/>
        <w:rPr>
          <w:b/>
        </w:rPr>
      </w:pPr>
    </w:p>
    <w:p w:rsidR="003E1E7F" w:rsidRDefault="003E1E7F" w:rsidP="003E1E7F">
      <w:pPr>
        <w:jc w:val="both"/>
      </w:pPr>
      <w:r>
        <w:t>Ледники, снежники, ручьи, реки, озёра, болота, территориальные моря и другие поверхностные водные объекты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246"/>
        <w:gridCol w:w="1107"/>
        <w:gridCol w:w="2630"/>
        <w:gridCol w:w="3189"/>
      </w:tblGrid>
      <w:tr w:rsidR="003E1E7F" w:rsidTr="001E474D">
        <w:trPr>
          <w:trHeight w:val="1826"/>
        </w:trPr>
        <w:tc>
          <w:tcPr>
            <w:tcW w:w="513"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Код</w:t>
            </w:r>
          </w:p>
          <w:p w:rsidR="003E1E7F" w:rsidRPr="00B16525" w:rsidRDefault="003E1E7F" w:rsidP="0043344A">
            <w:pPr>
              <w:jc w:val="center"/>
              <w:rPr>
                <w:rFonts w:eastAsia="Calibri"/>
                <w:sz w:val="20"/>
                <w:szCs w:val="20"/>
              </w:rPr>
            </w:pPr>
            <w:r w:rsidRPr="00B16525">
              <w:rPr>
                <w:rFonts w:eastAsia="Calibri"/>
                <w:sz w:val="20"/>
                <w:szCs w:val="20"/>
              </w:rPr>
              <w:t>вида разрешённого</w:t>
            </w:r>
          </w:p>
          <w:p w:rsidR="003E1E7F" w:rsidRPr="00B16525" w:rsidRDefault="003E1E7F" w:rsidP="0043344A">
            <w:pPr>
              <w:jc w:val="center"/>
              <w:rPr>
                <w:rFonts w:eastAsia="Calibri"/>
                <w:sz w:val="20"/>
                <w:szCs w:val="20"/>
              </w:rPr>
            </w:pPr>
            <w:r w:rsidRPr="00B16525">
              <w:rPr>
                <w:rFonts w:eastAsia="Calibri"/>
                <w:sz w:val="20"/>
                <w:szCs w:val="20"/>
              </w:rPr>
              <w:t>использования</w:t>
            </w:r>
          </w:p>
          <w:p w:rsidR="003E1E7F" w:rsidRPr="00B16525" w:rsidRDefault="003E1E7F" w:rsidP="0043344A">
            <w:pPr>
              <w:jc w:val="center"/>
              <w:rPr>
                <w:rFonts w:eastAsia="Calibri"/>
                <w:sz w:val="20"/>
                <w:szCs w:val="20"/>
              </w:rPr>
            </w:pPr>
            <w:r w:rsidRPr="00B16525">
              <w:rPr>
                <w:rFonts w:eastAsia="Calibri"/>
                <w:sz w:val="20"/>
                <w:szCs w:val="20"/>
              </w:rPr>
              <w:t>земельного участка</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Наименование</w:t>
            </w:r>
          </w:p>
          <w:p w:rsidR="003E1E7F" w:rsidRPr="00B16525" w:rsidRDefault="003E1E7F" w:rsidP="0043344A">
            <w:pPr>
              <w:jc w:val="center"/>
              <w:rPr>
                <w:rFonts w:eastAsia="Calibri"/>
                <w:sz w:val="20"/>
                <w:szCs w:val="20"/>
              </w:rPr>
            </w:pPr>
            <w:r w:rsidRPr="00B16525">
              <w:rPr>
                <w:rFonts w:eastAsia="Calibri"/>
                <w:sz w:val="20"/>
                <w:szCs w:val="20"/>
              </w:rPr>
              <w:t>вида</w:t>
            </w:r>
          </w:p>
          <w:p w:rsidR="003E1E7F" w:rsidRPr="00B16525" w:rsidRDefault="003E1E7F" w:rsidP="0043344A">
            <w:pPr>
              <w:jc w:val="center"/>
              <w:rPr>
                <w:rFonts w:eastAsia="Calibri"/>
                <w:sz w:val="20"/>
                <w:szCs w:val="20"/>
              </w:rPr>
            </w:pPr>
            <w:r w:rsidRPr="00B16525">
              <w:rPr>
                <w:rFonts w:eastAsia="Calibri"/>
                <w:sz w:val="20"/>
                <w:szCs w:val="20"/>
              </w:rPr>
              <w:t>разрешённого</w:t>
            </w:r>
          </w:p>
          <w:p w:rsidR="003E1E7F" w:rsidRPr="00B16525" w:rsidRDefault="003E1E7F" w:rsidP="0043344A">
            <w:pPr>
              <w:jc w:val="center"/>
              <w:rPr>
                <w:rFonts w:eastAsia="Calibri"/>
                <w:sz w:val="20"/>
                <w:szCs w:val="20"/>
              </w:rPr>
            </w:pPr>
            <w:r w:rsidRPr="00B16525">
              <w:rPr>
                <w:rFonts w:eastAsia="Calibri"/>
                <w:sz w:val="20"/>
                <w:szCs w:val="20"/>
              </w:rPr>
              <w:t>использования земельного участка</w:t>
            </w:r>
          </w:p>
        </w:tc>
        <w:tc>
          <w:tcPr>
            <w:tcW w:w="608" w:type="pct"/>
            <w:shd w:val="clear" w:color="auto" w:fill="auto"/>
          </w:tcPr>
          <w:p w:rsidR="003E1E7F" w:rsidRPr="00B16525" w:rsidRDefault="003E1E7F" w:rsidP="0043344A">
            <w:pPr>
              <w:jc w:val="center"/>
              <w:rPr>
                <w:rFonts w:eastAsia="Calibri"/>
                <w:sz w:val="20"/>
                <w:szCs w:val="20"/>
              </w:rPr>
            </w:pPr>
          </w:p>
          <w:p w:rsidR="003E1E7F" w:rsidRPr="00B16525" w:rsidRDefault="003E1E7F" w:rsidP="0043344A">
            <w:pPr>
              <w:jc w:val="center"/>
              <w:rPr>
                <w:rFonts w:eastAsia="Calibri"/>
                <w:sz w:val="20"/>
                <w:szCs w:val="20"/>
              </w:rPr>
            </w:pPr>
            <w:r w:rsidRPr="00B16525">
              <w:rPr>
                <w:rFonts w:eastAsia="Calibri"/>
                <w:sz w:val="20"/>
                <w:szCs w:val="20"/>
              </w:rPr>
              <w:t>Вид</w:t>
            </w:r>
          </w:p>
          <w:p w:rsidR="003E1E7F" w:rsidRPr="00B16525" w:rsidRDefault="003E1E7F" w:rsidP="0043344A">
            <w:pPr>
              <w:jc w:val="center"/>
              <w:rPr>
                <w:rFonts w:eastAsia="Calibri"/>
                <w:sz w:val="20"/>
                <w:szCs w:val="20"/>
              </w:rPr>
            </w:pPr>
            <w:r w:rsidRPr="00B16525">
              <w:rPr>
                <w:rFonts w:eastAsia="Calibri"/>
                <w:sz w:val="20"/>
                <w:szCs w:val="20"/>
              </w:rPr>
              <w:t>разрешён</w:t>
            </w:r>
          </w:p>
          <w:p w:rsidR="003E1E7F" w:rsidRPr="00B16525" w:rsidRDefault="003E1E7F" w:rsidP="0043344A">
            <w:pPr>
              <w:jc w:val="center"/>
              <w:rPr>
                <w:rFonts w:eastAsia="Calibri"/>
                <w:sz w:val="20"/>
                <w:szCs w:val="20"/>
              </w:rPr>
            </w:pPr>
            <w:proofErr w:type="spellStart"/>
            <w:r w:rsidRPr="00B16525">
              <w:rPr>
                <w:rFonts w:eastAsia="Calibri"/>
                <w:sz w:val="20"/>
                <w:szCs w:val="20"/>
              </w:rPr>
              <w:t>ного</w:t>
            </w:r>
            <w:proofErr w:type="spellEnd"/>
          </w:p>
          <w:p w:rsidR="003E1E7F" w:rsidRPr="00B16525" w:rsidRDefault="003E1E7F" w:rsidP="0043344A">
            <w:pPr>
              <w:jc w:val="center"/>
              <w:rPr>
                <w:rFonts w:eastAsia="Calibri"/>
                <w:sz w:val="20"/>
                <w:szCs w:val="20"/>
              </w:rPr>
            </w:pPr>
            <w:proofErr w:type="spellStart"/>
            <w:r w:rsidRPr="00B16525">
              <w:rPr>
                <w:rFonts w:eastAsia="Calibri"/>
                <w:sz w:val="20"/>
                <w:szCs w:val="20"/>
              </w:rPr>
              <w:t>исполь</w:t>
            </w:r>
            <w:proofErr w:type="spellEnd"/>
          </w:p>
          <w:p w:rsidR="003E1E7F" w:rsidRPr="00B16525" w:rsidRDefault="003E1E7F" w:rsidP="0043344A">
            <w:pPr>
              <w:jc w:val="center"/>
              <w:rPr>
                <w:rFonts w:eastAsia="Calibri"/>
                <w:sz w:val="20"/>
                <w:szCs w:val="20"/>
              </w:rPr>
            </w:pPr>
            <w:proofErr w:type="spellStart"/>
            <w:r w:rsidRPr="00B16525">
              <w:rPr>
                <w:rFonts w:eastAsia="Calibri"/>
                <w:sz w:val="20"/>
                <w:szCs w:val="20"/>
              </w:rPr>
              <w:t>зования</w:t>
            </w:r>
            <w:proofErr w:type="spellEnd"/>
          </w:p>
        </w:tc>
        <w:tc>
          <w:tcPr>
            <w:tcW w:w="1444" w:type="pct"/>
            <w:shd w:val="clear" w:color="auto" w:fill="auto"/>
          </w:tcPr>
          <w:p w:rsidR="003E1E7F" w:rsidRPr="00B16525" w:rsidRDefault="003E1E7F" w:rsidP="0043344A">
            <w:pPr>
              <w:jc w:val="center"/>
              <w:rPr>
                <w:rFonts w:eastAsia="Calibri"/>
                <w:sz w:val="20"/>
                <w:szCs w:val="20"/>
              </w:rPr>
            </w:pPr>
          </w:p>
          <w:p w:rsidR="003E1E7F" w:rsidRPr="00B16525" w:rsidRDefault="003E1E7F" w:rsidP="0043344A">
            <w:pPr>
              <w:jc w:val="center"/>
              <w:rPr>
                <w:rFonts w:eastAsia="Calibri"/>
                <w:sz w:val="20"/>
                <w:szCs w:val="20"/>
              </w:rPr>
            </w:pPr>
            <w:r w:rsidRPr="00B16525">
              <w:rPr>
                <w:rFonts w:eastAsia="Calibri"/>
                <w:sz w:val="20"/>
                <w:szCs w:val="20"/>
              </w:rPr>
              <w:t>Описание вида</w:t>
            </w:r>
          </w:p>
          <w:p w:rsidR="003E1E7F" w:rsidRPr="00B16525" w:rsidRDefault="003E1E7F" w:rsidP="0043344A">
            <w:pPr>
              <w:jc w:val="center"/>
              <w:rPr>
                <w:rFonts w:eastAsia="Calibri"/>
                <w:sz w:val="20"/>
                <w:szCs w:val="20"/>
              </w:rPr>
            </w:pPr>
            <w:r w:rsidRPr="00B16525">
              <w:rPr>
                <w:rFonts w:eastAsia="Calibri"/>
                <w:sz w:val="20"/>
                <w:szCs w:val="20"/>
              </w:rPr>
              <w:t>разрешённого использования</w:t>
            </w:r>
          </w:p>
          <w:p w:rsidR="003E1E7F" w:rsidRPr="00B16525" w:rsidRDefault="003E1E7F" w:rsidP="0043344A">
            <w:pPr>
              <w:jc w:val="center"/>
              <w:rPr>
                <w:rFonts w:eastAsia="Calibri"/>
                <w:sz w:val="20"/>
                <w:szCs w:val="20"/>
              </w:rPr>
            </w:pPr>
            <w:r w:rsidRPr="00B16525">
              <w:rPr>
                <w:rFonts w:eastAsia="Calibri"/>
                <w:sz w:val="20"/>
                <w:szCs w:val="20"/>
              </w:rPr>
              <w:t>земельного участка</w:t>
            </w:r>
          </w:p>
        </w:tc>
        <w:tc>
          <w:tcPr>
            <w:tcW w:w="1752"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Предельные (максимальные и (или) минимальные) участки земельных участков и предельные параметры строительства, реконструкции объектов капитального строительства</w:t>
            </w:r>
          </w:p>
        </w:tc>
      </w:tr>
      <w:tr w:rsidR="003E1E7F" w:rsidTr="001E474D">
        <w:trPr>
          <w:trHeight w:val="4142"/>
        </w:trPr>
        <w:tc>
          <w:tcPr>
            <w:tcW w:w="513"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11.1</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Общее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 xml:space="preserve">водными </w:t>
            </w:r>
          </w:p>
          <w:p w:rsidR="003E1E7F" w:rsidRPr="00B16525" w:rsidRDefault="003E1E7F" w:rsidP="0043344A">
            <w:pPr>
              <w:jc w:val="center"/>
              <w:rPr>
                <w:rFonts w:eastAsia="Calibri"/>
                <w:sz w:val="20"/>
                <w:szCs w:val="20"/>
              </w:rPr>
            </w:pPr>
            <w:r w:rsidRPr="00B16525">
              <w:rPr>
                <w:rFonts w:eastAsia="Calibri"/>
                <w:sz w:val="20"/>
                <w:szCs w:val="20"/>
              </w:rPr>
              <w:t>объектами</w:t>
            </w:r>
          </w:p>
        </w:tc>
        <w:tc>
          <w:tcPr>
            <w:tcW w:w="608"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Основной</w:t>
            </w:r>
          </w:p>
        </w:tc>
        <w:tc>
          <w:tcPr>
            <w:tcW w:w="1444" w:type="pct"/>
            <w:shd w:val="clear" w:color="auto" w:fill="auto"/>
          </w:tcPr>
          <w:p w:rsidR="003E1E7F" w:rsidRPr="00B16525" w:rsidRDefault="003E1E7F" w:rsidP="0043344A">
            <w:pPr>
              <w:rPr>
                <w:rFonts w:eastAsia="Calibri"/>
                <w:sz w:val="20"/>
                <w:szCs w:val="20"/>
              </w:rPr>
            </w:pPr>
            <w:r w:rsidRPr="00B16525">
              <w:rPr>
                <w:rFonts w:eastAsia="Calibri"/>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r>
              <w:rPr>
                <w:rFonts w:eastAsia="Calibri"/>
                <w:sz w:val="20"/>
                <w:szCs w:val="20"/>
              </w:rPr>
              <w:t xml:space="preserve">если соответствующие запреты не </w:t>
            </w:r>
            <w:r w:rsidRPr="00B16525">
              <w:rPr>
                <w:rFonts w:eastAsia="Calibri"/>
                <w:sz w:val="20"/>
                <w:szCs w:val="20"/>
              </w:rPr>
              <w:t>установлены законодательством.</w:t>
            </w:r>
          </w:p>
        </w:tc>
        <w:tc>
          <w:tcPr>
            <w:tcW w:w="1752" w:type="pct"/>
            <w:shd w:val="clear" w:color="auto" w:fill="auto"/>
          </w:tcPr>
          <w:p w:rsidR="003E1E7F" w:rsidRDefault="003E1E7F" w:rsidP="0043344A">
            <w:pPr>
              <w:jc w:val="both"/>
              <w:rPr>
                <w:rFonts w:eastAsia="Calibri"/>
                <w:sz w:val="20"/>
                <w:szCs w:val="20"/>
              </w:rPr>
            </w:pPr>
            <w:r>
              <w:rPr>
                <w:rFonts w:eastAsia="Calibri"/>
                <w:sz w:val="20"/>
                <w:szCs w:val="20"/>
              </w:rPr>
              <w:t xml:space="preserve">1.Размер земельного участка для станции водоочистки – 0.8 </w:t>
            </w:r>
            <w:proofErr w:type="spellStart"/>
            <w:r>
              <w:rPr>
                <w:rFonts w:eastAsia="Calibri"/>
                <w:sz w:val="20"/>
                <w:szCs w:val="20"/>
              </w:rPr>
              <w:t>тыс.куб.м</w:t>
            </w:r>
            <w:proofErr w:type="spellEnd"/>
            <w:r>
              <w:rPr>
                <w:rFonts w:eastAsia="Calibri"/>
                <w:sz w:val="20"/>
                <w:szCs w:val="20"/>
              </w:rPr>
              <w:t>/</w:t>
            </w:r>
            <w:proofErr w:type="spellStart"/>
            <w:r>
              <w:rPr>
                <w:rFonts w:eastAsia="Calibri"/>
                <w:sz w:val="20"/>
                <w:szCs w:val="20"/>
              </w:rPr>
              <w:t>сут</w:t>
            </w:r>
            <w:proofErr w:type="spellEnd"/>
            <w:r>
              <w:rPr>
                <w:rFonts w:eastAsia="Calibri"/>
                <w:sz w:val="20"/>
                <w:szCs w:val="20"/>
              </w:rPr>
              <w:t xml:space="preserve"> – 1.0 га.</w:t>
            </w:r>
          </w:p>
          <w:p w:rsidR="003E1E7F" w:rsidRDefault="003E1E7F" w:rsidP="0043344A">
            <w:pPr>
              <w:jc w:val="both"/>
              <w:rPr>
                <w:rFonts w:eastAsia="Calibri"/>
                <w:sz w:val="20"/>
                <w:szCs w:val="20"/>
              </w:rPr>
            </w:pPr>
            <w:r>
              <w:rPr>
                <w:rFonts w:eastAsia="Calibri"/>
                <w:sz w:val="20"/>
                <w:szCs w:val="20"/>
              </w:rPr>
              <w:t>2.Минимальные отступы от границ земельного участка не подлежат установлению.</w:t>
            </w:r>
          </w:p>
          <w:p w:rsidR="003E1E7F" w:rsidRDefault="003E1E7F" w:rsidP="0043344A">
            <w:pPr>
              <w:jc w:val="both"/>
              <w:rPr>
                <w:rFonts w:eastAsia="Calibri"/>
                <w:sz w:val="20"/>
                <w:szCs w:val="20"/>
              </w:rPr>
            </w:pPr>
            <w:r>
              <w:rPr>
                <w:rFonts w:eastAsia="Calibri"/>
                <w:sz w:val="20"/>
                <w:szCs w:val="20"/>
              </w:rPr>
              <w:t>3.Предельное количество этажей не подлежит установлению.</w:t>
            </w:r>
          </w:p>
          <w:p w:rsidR="003E1E7F" w:rsidRDefault="003E1E7F" w:rsidP="0043344A">
            <w:pPr>
              <w:jc w:val="both"/>
              <w:rPr>
                <w:rFonts w:eastAsia="Calibri"/>
                <w:sz w:val="20"/>
                <w:szCs w:val="20"/>
              </w:rPr>
            </w:pPr>
            <w:r>
              <w:rPr>
                <w:rFonts w:eastAsia="Calibri"/>
                <w:sz w:val="20"/>
                <w:szCs w:val="20"/>
              </w:rPr>
              <w:t>4.Максимальный процент застройки не подлежит установлению.</w:t>
            </w:r>
          </w:p>
          <w:p w:rsidR="003E1E7F" w:rsidRDefault="003E1E7F" w:rsidP="0043344A">
            <w:pPr>
              <w:jc w:val="both"/>
              <w:rPr>
                <w:rFonts w:eastAsia="Calibri"/>
                <w:sz w:val="20"/>
                <w:szCs w:val="20"/>
              </w:rPr>
            </w:pPr>
            <w:r>
              <w:rPr>
                <w:rFonts w:eastAsia="Calibri"/>
                <w:sz w:val="20"/>
                <w:szCs w:val="20"/>
              </w:rPr>
              <w:t>5.Максимальный размер земельного участка для организации пляжа – 10 кв.м/чел.</w:t>
            </w:r>
          </w:p>
          <w:p w:rsidR="003E1E7F" w:rsidRPr="00B16525" w:rsidRDefault="003E1E7F" w:rsidP="0043344A">
            <w:pPr>
              <w:jc w:val="both"/>
              <w:rPr>
                <w:rFonts w:eastAsia="Calibri"/>
                <w:sz w:val="20"/>
                <w:szCs w:val="20"/>
              </w:rPr>
            </w:pPr>
            <w:r>
              <w:rPr>
                <w:rFonts w:eastAsia="Calibri"/>
                <w:sz w:val="20"/>
                <w:szCs w:val="20"/>
              </w:rPr>
              <w:t>6.Параметры земельных участков лодочных станций, водных мотоциклов и т.д. не подлежит установлению</w:t>
            </w:r>
          </w:p>
        </w:tc>
      </w:tr>
      <w:tr w:rsidR="003E1E7F" w:rsidTr="001E474D">
        <w:trPr>
          <w:trHeight w:val="1151"/>
        </w:trPr>
        <w:tc>
          <w:tcPr>
            <w:tcW w:w="513"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11.1</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Общее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 xml:space="preserve">водными </w:t>
            </w:r>
          </w:p>
          <w:p w:rsidR="003E1E7F" w:rsidRPr="00B16525" w:rsidRDefault="003E1E7F" w:rsidP="0043344A">
            <w:pPr>
              <w:jc w:val="center"/>
              <w:rPr>
                <w:rFonts w:eastAsia="Calibri"/>
                <w:sz w:val="20"/>
                <w:szCs w:val="20"/>
              </w:rPr>
            </w:pPr>
            <w:r w:rsidRPr="00B16525">
              <w:rPr>
                <w:rFonts w:eastAsia="Calibri"/>
                <w:sz w:val="20"/>
                <w:szCs w:val="20"/>
              </w:rPr>
              <w:t>объектами</w:t>
            </w:r>
          </w:p>
        </w:tc>
        <w:tc>
          <w:tcPr>
            <w:tcW w:w="608" w:type="pct"/>
            <w:shd w:val="clear" w:color="auto" w:fill="auto"/>
          </w:tcPr>
          <w:p w:rsidR="003E1E7F" w:rsidRPr="00B16525" w:rsidRDefault="003E1E7F" w:rsidP="0043344A">
            <w:pPr>
              <w:jc w:val="center"/>
              <w:rPr>
                <w:rFonts w:eastAsia="Calibri"/>
                <w:sz w:val="20"/>
                <w:szCs w:val="20"/>
              </w:rPr>
            </w:pPr>
            <w:proofErr w:type="spellStart"/>
            <w:r w:rsidRPr="00B16525">
              <w:rPr>
                <w:rFonts w:eastAsia="Calibri"/>
                <w:sz w:val="20"/>
                <w:szCs w:val="20"/>
              </w:rPr>
              <w:t>Вспомога</w:t>
            </w:r>
            <w:proofErr w:type="spellEnd"/>
          </w:p>
          <w:p w:rsidR="003E1E7F" w:rsidRPr="00B16525" w:rsidRDefault="003E1E7F" w:rsidP="0043344A">
            <w:pPr>
              <w:jc w:val="center"/>
              <w:rPr>
                <w:rFonts w:eastAsia="Calibri"/>
                <w:sz w:val="20"/>
                <w:szCs w:val="20"/>
              </w:rPr>
            </w:pPr>
            <w:r w:rsidRPr="00B16525">
              <w:rPr>
                <w:rFonts w:eastAsia="Calibri"/>
                <w:sz w:val="20"/>
                <w:szCs w:val="20"/>
              </w:rPr>
              <w:t>тельный</w:t>
            </w:r>
          </w:p>
        </w:tc>
        <w:tc>
          <w:tcPr>
            <w:tcW w:w="1444" w:type="pct"/>
            <w:shd w:val="clear" w:color="auto" w:fill="auto"/>
          </w:tcPr>
          <w:p w:rsidR="003E1E7F" w:rsidRPr="00B16525"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 парковки для временного хранения автотранспорта перед объектами основных видов использования.</w:t>
            </w:r>
          </w:p>
        </w:tc>
        <w:tc>
          <w:tcPr>
            <w:tcW w:w="1752" w:type="pct"/>
            <w:shd w:val="clear" w:color="auto" w:fill="auto"/>
          </w:tcPr>
          <w:p w:rsidR="003E1E7F"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p w:rsidR="003E1E7F" w:rsidRPr="00B16525" w:rsidRDefault="003E1E7F" w:rsidP="0043344A">
            <w:pPr>
              <w:jc w:val="both"/>
              <w:rPr>
                <w:rFonts w:eastAsia="Calibri"/>
                <w:sz w:val="20"/>
                <w:szCs w:val="20"/>
              </w:rPr>
            </w:pPr>
            <w:r>
              <w:rPr>
                <w:rFonts w:eastAsia="Calibri"/>
                <w:sz w:val="20"/>
                <w:szCs w:val="20"/>
              </w:rPr>
              <w:t>2.Минимальный размер парковочного места – 25 кв.м. на одну автомашину.</w:t>
            </w:r>
          </w:p>
        </w:tc>
      </w:tr>
      <w:tr w:rsidR="003E1E7F" w:rsidTr="001E474D">
        <w:trPr>
          <w:trHeight w:val="2064"/>
        </w:trPr>
        <w:tc>
          <w:tcPr>
            <w:tcW w:w="513"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11.1</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Общее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водными</w:t>
            </w:r>
          </w:p>
          <w:p w:rsidR="003E1E7F" w:rsidRPr="00B16525" w:rsidRDefault="003E1E7F" w:rsidP="0043344A">
            <w:pPr>
              <w:jc w:val="center"/>
              <w:rPr>
                <w:rFonts w:eastAsia="Calibri"/>
                <w:sz w:val="20"/>
                <w:szCs w:val="20"/>
              </w:rPr>
            </w:pPr>
            <w:r w:rsidRPr="00B16525">
              <w:rPr>
                <w:rFonts w:eastAsia="Calibri"/>
                <w:sz w:val="20"/>
                <w:szCs w:val="20"/>
              </w:rPr>
              <w:t>объектами</w:t>
            </w:r>
          </w:p>
        </w:tc>
        <w:tc>
          <w:tcPr>
            <w:tcW w:w="608"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Условно</w:t>
            </w:r>
          </w:p>
          <w:p w:rsidR="003E1E7F" w:rsidRPr="00B16525" w:rsidRDefault="003E1E7F" w:rsidP="0043344A">
            <w:pPr>
              <w:jc w:val="center"/>
              <w:rPr>
                <w:rFonts w:eastAsia="Calibri"/>
                <w:sz w:val="20"/>
                <w:szCs w:val="20"/>
              </w:rPr>
            </w:pPr>
            <w:r w:rsidRPr="00B16525">
              <w:rPr>
                <w:rFonts w:eastAsia="Calibri"/>
                <w:sz w:val="20"/>
                <w:szCs w:val="20"/>
              </w:rPr>
              <w:t>разрешён</w:t>
            </w:r>
          </w:p>
          <w:p w:rsidR="003E1E7F" w:rsidRPr="00B16525" w:rsidRDefault="003E1E7F" w:rsidP="0043344A">
            <w:pPr>
              <w:jc w:val="center"/>
              <w:rPr>
                <w:rFonts w:eastAsia="Calibri"/>
                <w:sz w:val="20"/>
                <w:szCs w:val="20"/>
              </w:rPr>
            </w:pPr>
            <w:proofErr w:type="spellStart"/>
            <w:r w:rsidRPr="00B16525">
              <w:rPr>
                <w:rFonts w:eastAsia="Calibri"/>
                <w:sz w:val="20"/>
                <w:szCs w:val="20"/>
              </w:rPr>
              <w:t>ный</w:t>
            </w:r>
            <w:proofErr w:type="spellEnd"/>
          </w:p>
        </w:tc>
        <w:tc>
          <w:tcPr>
            <w:tcW w:w="1444" w:type="pct"/>
            <w:shd w:val="clear" w:color="auto" w:fill="auto"/>
          </w:tcPr>
          <w:p w:rsidR="003E1E7F" w:rsidRPr="00B16525" w:rsidRDefault="003E1E7F" w:rsidP="0043344A">
            <w:pPr>
              <w:jc w:val="both"/>
              <w:rPr>
                <w:rFonts w:eastAsia="Calibri"/>
                <w:sz w:val="20"/>
                <w:szCs w:val="20"/>
              </w:rPr>
            </w:pPr>
            <w:r>
              <w:rPr>
                <w:rFonts w:eastAsia="Calibri"/>
                <w:sz w:val="20"/>
                <w:szCs w:val="20"/>
              </w:rPr>
              <w:t xml:space="preserve">Объекты торговли и общественного питания, пункты оказания первой медицинской помощи, пункты проката оборудования для отдыха, </w:t>
            </w:r>
          </w:p>
        </w:tc>
        <w:tc>
          <w:tcPr>
            <w:tcW w:w="1752" w:type="pct"/>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участка объектов торговли – 0.04 га на 100 кв.м. торговой площади.</w:t>
            </w:r>
          </w:p>
          <w:p w:rsidR="003E1E7F" w:rsidRDefault="003E1E7F" w:rsidP="0043344A">
            <w:pPr>
              <w:jc w:val="both"/>
              <w:rPr>
                <w:rFonts w:eastAsia="Calibri"/>
                <w:sz w:val="20"/>
                <w:szCs w:val="20"/>
              </w:rPr>
            </w:pPr>
            <w:r>
              <w:rPr>
                <w:rFonts w:eastAsia="Calibri"/>
                <w:sz w:val="20"/>
                <w:szCs w:val="20"/>
              </w:rPr>
              <w:t xml:space="preserve">2.Максимальный размер участка объектов общественного питания – 0.2 га на 50 </w:t>
            </w:r>
            <w:proofErr w:type="spellStart"/>
            <w:r>
              <w:rPr>
                <w:rFonts w:eastAsia="Calibri"/>
                <w:sz w:val="20"/>
                <w:szCs w:val="20"/>
              </w:rPr>
              <w:t>п.м</w:t>
            </w:r>
            <w:proofErr w:type="spellEnd"/>
            <w:r>
              <w:rPr>
                <w:rFonts w:eastAsia="Calibri"/>
                <w:sz w:val="20"/>
                <w:szCs w:val="20"/>
              </w:rPr>
              <w:t>.</w:t>
            </w:r>
          </w:p>
          <w:p w:rsidR="003E1E7F" w:rsidRPr="00B16525" w:rsidRDefault="003E1E7F" w:rsidP="0043344A">
            <w:pPr>
              <w:jc w:val="both"/>
              <w:rPr>
                <w:rFonts w:eastAsia="Calibri"/>
                <w:sz w:val="20"/>
                <w:szCs w:val="20"/>
              </w:rPr>
            </w:pPr>
            <w:r>
              <w:rPr>
                <w:rFonts w:eastAsia="Calibri"/>
                <w:sz w:val="20"/>
                <w:szCs w:val="20"/>
              </w:rPr>
              <w:t xml:space="preserve">3.Максимальный размер земельного участка объектов обслуживания – 10 кв.м. на 1 </w:t>
            </w:r>
            <w:proofErr w:type="spellStart"/>
            <w:r>
              <w:rPr>
                <w:rFonts w:eastAsia="Calibri"/>
                <w:sz w:val="20"/>
                <w:szCs w:val="20"/>
              </w:rPr>
              <w:t>р.м</w:t>
            </w:r>
            <w:proofErr w:type="spellEnd"/>
            <w:r>
              <w:rPr>
                <w:rFonts w:eastAsia="Calibri"/>
                <w:sz w:val="20"/>
                <w:szCs w:val="20"/>
              </w:rPr>
              <w:t>.</w:t>
            </w:r>
          </w:p>
        </w:tc>
      </w:tr>
      <w:tr w:rsidR="003E1E7F" w:rsidTr="001E474D">
        <w:trPr>
          <w:trHeight w:val="3818"/>
        </w:trPr>
        <w:tc>
          <w:tcPr>
            <w:tcW w:w="513"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11.2</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Специальное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водными</w:t>
            </w:r>
          </w:p>
          <w:p w:rsidR="003E1E7F" w:rsidRPr="00B16525" w:rsidRDefault="003E1E7F" w:rsidP="0043344A">
            <w:pPr>
              <w:jc w:val="center"/>
              <w:rPr>
                <w:rFonts w:eastAsia="Calibri"/>
                <w:sz w:val="20"/>
                <w:szCs w:val="20"/>
              </w:rPr>
            </w:pPr>
            <w:r w:rsidRPr="00B16525">
              <w:rPr>
                <w:rFonts w:eastAsia="Calibri"/>
                <w:sz w:val="20"/>
                <w:szCs w:val="20"/>
              </w:rPr>
              <w:t>объектами</w:t>
            </w:r>
          </w:p>
        </w:tc>
        <w:tc>
          <w:tcPr>
            <w:tcW w:w="608"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Основной</w:t>
            </w:r>
          </w:p>
        </w:tc>
        <w:tc>
          <w:tcPr>
            <w:tcW w:w="1444" w:type="pct"/>
            <w:shd w:val="clear" w:color="auto" w:fill="auto"/>
          </w:tcPr>
          <w:p w:rsidR="003E1E7F" w:rsidRPr="00B16525" w:rsidRDefault="003E1E7F" w:rsidP="0043344A">
            <w:pPr>
              <w:jc w:val="both"/>
              <w:rPr>
                <w:rFonts w:eastAsia="Calibri"/>
                <w:sz w:val="20"/>
                <w:szCs w:val="20"/>
              </w:rPr>
            </w:pPr>
            <w:r w:rsidRPr="00B16525">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сбор сточных в</w:t>
            </w:r>
            <w:r>
              <w:rPr>
                <w:rFonts w:eastAsia="Calibri"/>
                <w:sz w:val="20"/>
                <w:szCs w:val="20"/>
              </w:rPr>
              <w:t>од и (или) дренажных вод, провед</w:t>
            </w:r>
            <w:r w:rsidRPr="00B16525">
              <w:rPr>
                <w:rFonts w:eastAsia="Calibri"/>
                <w:sz w:val="20"/>
                <w:szCs w:val="20"/>
              </w:rPr>
              <w:t>ение дноуглубительных, взрывных, буровых и других работ, связанных с изменением дна и берегов водных объектов).</w:t>
            </w:r>
          </w:p>
        </w:tc>
        <w:tc>
          <w:tcPr>
            <w:tcW w:w="1752" w:type="pct"/>
            <w:shd w:val="clear" w:color="auto" w:fill="auto"/>
          </w:tcPr>
          <w:p w:rsidR="003E1E7F" w:rsidRDefault="003E1E7F" w:rsidP="0043344A">
            <w:pPr>
              <w:jc w:val="both"/>
              <w:rPr>
                <w:rFonts w:eastAsia="Calibri"/>
                <w:sz w:val="20"/>
                <w:szCs w:val="20"/>
              </w:rPr>
            </w:pPr>
            <w:r>
              <w:rPr>
                <w:rFonts w:eastAsia="Calibri"/>
                <w:sz w:val="20"/>
                <w:szCs w:val="20"/>
              </w:rPr>
              <w:t xml:space="preserve">1.Размер земельного участка объектов водоснабжения 0.8 </w:t>
            </w:r>
            <w:proofErr w:type="spellStart"/>
            <w:r>
              <w:rPr>
                <w:rFonts w:eastAsia="Calibri"/>
                <w:sz w:val="20"/>
                <w:szCs w:val="20"/>
              </w:rPr>
              <w:t>тыс.куб.м</w:t>
            </w:r>
            <w:proofErr w:type="spellEnd"/>
            <w:r>
              <w:rPr>
                <w:rFonts w:eastAsia="Calibri"/>
                <w:sz w:val="20"/>
                <w:szCs w:val="20"/>
              </w:rPr>
              <w:t>/</w:t>
            </w:r>
            <w:proofErr w:type="gramStart"/>
            <w:r>
              <w:rPr>
                <w:rFonts w:eastAsia="Calibri"/>
                <w:sz w:val="20"/>
                <w:szCs w:val="20"/>
              </w:rPr>
              <w:t>сутки  -</w:t>
            </w:r>
            <w:proofErr w:type="gramEnd"/>
            <w:r>
              <w:rPr>
                <w:rFonts w:eastAsia="Calibri"/>
                <w:sz w:val="20"/>
                <w:szCs w:val="20"/>
              </w:rPr>
              <w:t xml:space="preserve"> 1 га.</w:t>
            </w:r>
          </w:p>
          <w:p w:rsidR="003E1E7F" w:rsidRDefault="003E1E7F" w:rsidP="0043344A">
            <w:pPr>
              <w:jc w:val="both"/>
              <w:rPr>
                <w:rFonts w:eastAsia="Calibri"/>
                <w:sz w:val="20"/>
                <w:szCs w:val="20"/>
              </w:rPr>
            </w:pPr>
            <w:r>
              <w:rPr>
                <w:rFonts w:eastAsia="Calibri"/>
                <w:sz w:val="20"/>
                <w:szCs w:val="20"/>
              </w:rPr>
              <w:t>2.Минимальный отступ от границ земельного участка не подлежит установлению.</w:t>
            </w:r>
          </w:p>
          <w:p w:rsidR="003E1E7F" w:rsidRDefault="003E1E7F" w:rsidP="0043344A">
            <w:pPr>
              <w:jc w:val="both"/>
              <w:rPr>
                <w:rFonts w:eastAsia="Calibri"/>
                <w:sz w:val="20"/>
                <w:szCs w:val="20"/>
              </w:rPr>
            </w:pPr>
            <w:r>
              <w:rPr>
                <w:rFonts w:eastAsia="Calibri"/>
                <w:sz w:val="20"/>
                <w:szCs w:val="20"/>
              </w:rPr>
              <w:t>3.Предельное количество этажей не подлежит установлению.</w:t>
            </w:r>
          </w:p>
          <w:p w:rsidR="003E1E7F" w:rsidRDefault="003E1E7F" w:rsidP="0043344A">
            <w:pPr>
              <w:jc w:val="both"/>
              <w:rPr>
                <w:rFonts w:eastAsia="Calibri"/>
                <w:sz w:val="20"/>
                <w:szCs w:val="20"/>
              </w:rPr>
            </w:pPr>
            <w:r>
              <w:rPr>
                <w:rFonts w:eastAsia="Calibri"/>
                <w:sz w:val="20"/>
                <w:szCs w:val="20"/>
              </w:rPr>
              <w:t>4.Максимальный процент застройки не подлежит установлению.</w:t>
            </w:r>
          </w:p>
          <w:p w:rsidR="003E1E7F" w:rsidRPr="00B16525" w:rsidRDefault="003E1E7F" w:rsidP="0043344A">
            <w:pPr>
              <w:jc w:val="both"/>
              <w:rPr>
                <w:rFonts w:eastAsia="Calibri"/>
                <w:sz w:val="20"/>
                <w:szCs w:val="20"/>
              </w:rPr>
            </w:pPr>
            <w:r>
              <w:rPr>
                <w:rFonts w:eastAsia="Calibri"/>
                <w:sz w:val="20"/>
                <w:szCs w:val="20"/>
              </w:rPr>
              <w:t>5.Размеры земельных участков очистных сооружений не подлежат установлению и определяются в соответствии с техническими регламентами и нормами градостроительного проектирования.</w:t>
            </w:r>
          </w:p>
        </w:tc>
      </w:tr>
      <w:tr w:rsidR="003E1E7F" w:rsidTr="001E474D">
        <w:trPr>
          <w:trHeight w:val="913"/>
        </w:trPr>
        <w:tc>
          <w:tcPr>
            <w:tcW w:w="513" w:type="pct"/>
            <w:shd w:val="clear" w:color="auto" w:fill="auto"/>
          </w:tcPr>
          <w:p w:rsidR="003E1E7F" w:rsidRPr="00B16525" w:rsidRDefault="003E1E7F" w:rsidP="0043344A">
            <w:pPr>
              <w:jc w:val="center"/>
              <w:rPr>
                <w:rFonts w:eastAsia="Calibri"/>
                <w:sz w:val="20"/>
                <w:szCs w:val="20"/>
              </w:rPr>
            </w:pPr>
            <w:r>
              <w:rPr>
                <w:rFonts w:eastAsia="Calibri"/>
                <w:sz w:val="20"/>
                <w:szCs w:val="20"/>
              </w:rPr>
              <w:t>11.2</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Специальное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водными объектами</w:t>
            </w:r>
          </w:p>
        </w:tc>
        <w:tc>
          <w:tcPr>
            <w:tcW w:w="608" w:type="pct"/>
            <w:shd w:val="clear" w:color="auto" w:fill="auto"/>
          </w:tcPr>
          <w:p w:rsidR="003E1E7F" w:rsidRPr="00B16525" w:rsidRDefault="003E1E7F" w:rsidP="0043344A">
            <w:pPr>
              <w:jc w:val="center"/>
              <w:rPr>
                <w:rFonts w:eastAsia="Calibri"/>
                <w:sz w:val="20"/>
                <w:szCs w:val="20"/>
              </w:rPr>
            </w:pPr>
            <w:proofErr w:type="spellStart"/>
            <w:r w:rsidRPr="00B16525">
              <w:rPr>
                <w:rFonts w:eastAsia="Calibri"/>
                <w:sz w:val="20"/>
                <w:szCs w:val="20"/>
              </w:rPr>
              <w:t>Вспомога</w:t>
            </w:r>
            <w:proofErr w:type="spellEnd"/>
          </w:p>
          <w:p w:rsidR="003E1E7F" w:rsidRPr="00B16525" w:rsidRDefault="003E1E7F" w:rsidP="0043344A">
            <w:pPr>
              <w:jc w:val="center"/>
              <w:rPr>
                <w:rFonts w:eastAsia="Calibri"/>
                <w:sz w:val="20"/>
                <w:szCs w:val="20"/>
              </w:rPr>
            </w:pPr>
            <w:r w:rsidRPr="00B16525">
              <w:rPr>
                <w:rFonts w:eastAsia="Calibri"/>
                <w:sz w:val="20"/>
                <w:szCs w:val="20"/>
              </w:rPr>
              <w:t>тельный</w:t>
            </w:r>
          </w:p>
        </w:tc>
        <w:tc>
          <w:tcPr>
            <w:tcW w:w="1444" w:type="pct"/>
            <w:shd w:val="clear" w:color="auto" w:fill="auto"/>
          </w:tcPr>
          <w:p w:rsidR="003E1E7F" w:rsidRPr="00B16525"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1752" w:type="pct"/>
            <w:shd w:val="clear" w:color="auto" w:fill="auto"/>
          </w:tcPr>
          <w:p w:rsidR="003E1E7F" w:rsidRPr="00B16525" w:rsidRDefault="003E1E7F" w:rsidP="0043344A">
            <w:pPr>
              <w:jc w:val="both"/>
              <w:rPr>
                <w:rFonts w:eastAsia="Calibri"/>
                <w:sz w:val="20"/>
                <w:szCs w:val="20"/>
              </w:rPr>
            </w:pPr>
            <w:r>
              <w:rPr>
                <w:rFonts w:eastAsia="Calibri"/>
                <w:sz w:val="20"/>
                <w:szCs w:val="20"/>
              </w:rPr>
              <w:t xml:space="preserve">1. В соответствии с техническими </w:t>
            </w:r>
            <w:proofErr w:type="gramStart"/>
            <w:r>
              <w:rPr>
                <w:rFonts w:eastAsia="Calibri"/>
                <w:sz w:val="20"/>
                <w:szCs w:val="20"/>
              </w:rPr>
              <w:t>регламентами  в</w:t>
            </w:r>
            <w:proofErr w:type="gramEnd"/>
            <w:r>
              <w:rPr>
                <w:rFonts w:eastAsia="Calibri"/>
                <w:sz w:val="20"/>
                <w:szCs w:val="20"/>
              </w:rPr>
              <w:t xml:space="preserve"> зависимости от параметров объектов основных видов использования.</w:t>
            </w:r>
          </w:p>
        </w:tc>
      </w:tr>
      <w:tr w:rsidR="003E1E7F" w:rsidTr="001E474D">
        <w:trPr>
          <w:trHeight w:val="926"/>
        </w:trPr>
        <w:tc>
          <w:tcPr>
            <w:tcW w:w="513" w:type="pct"/>
            <w:shd w:val="clear" w:color="auto" w:fill="auto"/>
          </w:tcPr>
          <w:p w:rsidR="003E1E7F" w:rsidRPr="00B16525" w:rsidRDefault="003E1E7F" w:rsidP="0043344A">
            <w:pPr>
              <w:jc w:val="center"/>
              <w:rPr>
                <w:rFonts w:eastAsia="Calibri"/>
                <w:sz w:val="20"/>
                <w:szCs w:val="20"/>
              </w:rPr>
            </w:pPr>
            <w:r>
              <w:rPr>
                <w:rFonts w:eastAsia="Calibri"/>
                <w:sz w:val="20"/>
                <w:szCs w:val="20"/>
              </w:rPr>
              <w:t>11.2</w:t>
            </w:r>
          </w:p>
        </w:tc>
        <w:tc>
          <w:tcPr>
            <w:tcW w:w="684"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Специальное</w:t>
            </w:r>
          </w:p>
          <w:p w:rsidR="003E1E7F" w:rsidRPr="00B16525" w:rsidRDefault="003E1E7F" w:rsidP="0043344A">
            <w:pPr>
              <w:jc w:val="center"/>
              <w:rPr>
                <w:rFonts w:eastAsia="Calibri"/>
                <w:sz w:val="20"/>
                <w:szCs w:val="20"/>
              </w:rPr>
            </w:pPr>
            <w:r w:rsidRPr="00B16525">
              <w:rPr>
                <w:rFonts w:eastAsia="Calibri"/>
                <w:sz w:val="20"/>
                <w:szCs w:val="20"/>
              </w:rPr>
              <w:t>пользование</w:t>
            </w:r>
          </w:p>
          <w:p w:rsidR="003E1E7F" w:rsidRPr="00B16525" w:rsidRDefault="003E1E7F" w:rsidP="0043344A">
            <w:pPr>
              <w:jc w:val="center"/>
              <w:rPr>
                <w:rFonts w:eastAsia="Calibri"/>
                <w:sz w:val="20"/>
                <w:szCs w:val="20"/>
              </w:rPr>
            </w:pPr>
            <w:r w:rsidRPr="00B16525">
              <w:rPr>
                <w:rFonts w:eastAsia="Calibri"/>
                <w:sz w:val="20"/>
                <w:szCs w:val="20"/>
              </w:rPr>
              <w:t>водными</w:t>
            </w:r>
          </w:p>
          <w:p w:rsidR="003E1E7F" w:rsidRPr="00B16525" w:rsidRDefault="003E1E7F" w:rsidP="0043344A">
            <w:pPr>
              <w:jc w:val="center"/>
              <w:rPr>
                <w:rFonts w:eastAsia="Calibri"/>
                <w:sz w:val="20"/>
                <w:szCs w:val="20"/>
              </w:rPr>
            </w:pPr>
            <w:r w:rsidRPr="00B16525">
              <w:rPr>
                <w:rFonts w:eastAsia="Calibri"/>
                <w:sz w:val="20"/>
                <w:szCs w:val="20"/>
              </w:rPr>
              <w:t>объектами</w:t>
            </w:r>
          </w:p>
        </w:tc>
        <w:tc>
          <w:tcPr>
            <w:tcW w:w="608" w:type="pct"/>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Условно</w:t>
            </w:r>
          </w:p>
          <w:p w:rsidR="003E1E7F" w:rsidRPr="00B16525" w:rsidRDefault="003E1E7F" w:rsidP="0043344A">
            <w:pPr>
              <w:jc w:val="center"/>
              <w:rPr>
                <w:rFonts w:eastAsia="Calibri"/>
                <w:sz w:val="20"/>
                <w:szCs w:val="20"/>
              </w:rPr>
            </w:pPr>
            <w:r w:rsidRPr="00B16525">
              <w:rPr>
                <w:rFonts w:eastAsia="Calibri"/>
                <w:sz w:val="20"/>
                <w:szCs w:val="20"/>
              </w:rPr>
              <w:t>разрешён</w:t>
            </w:r>
          </w:p>
          <w:p w:rsidR="003E1E7F" w:rsidRPr="00B16525" w:rsidRDefault="003E1E7F" w:rsidP="0043344A">
            <w:pPr>
              <w:jc w:val="center"/>
              <w:rPr>
                <w:rFonts w:eastAsia="Calibri"/>
                <w:sz w:val="20"/>
                <w:szCs w:val="20"/>
              </w:rPr>
            </w:pPr>
            <w:proofErr w:type="spellStart"/>
            <w:r w:rsidRPr="00B16525">
              <w:rPr>
                <w:rFonts w:eastAsia="Calibri"/>
                <w:sz w:val="20"/>
                <w:szCs w:val="20"/>
              </w:rPr>
              <w:t>ный</w:t>
            </w:r>
            <w:proofErr w:type="spellEnd"/>
          </w:p>
        </w:tc>
        <w:tc>
          <w:tcPr>
            <w:tcW w:w="1444" w:type="pct"/>
            <w:shd w:val="clear" w:color="auto" w:fill="auto"/>
          </w:tcPr>
          <w:p w:rsidR="003E1E7F" w:rsidRPr="00B16525" w:rsidRDefault="003E1E7F" w:rsidP="0043344A">
            <w:pPr>
              <w:jc w:val="both"/>
              <w:rPr>
                <w:rFonts w:eastAsia="Calibri"/>
                <w:sz w:val="20"/>
                <w:szCs w:val="20"/>
              </w:rPr>
            </w:pPr>
            <w:r>
              <w:rPr>
                <w:rFonts w:eastAsia="Calibri"/>
                <w:sz w:val="20"/>
                <w:szCs w:val="20"/>
              </w:rPr>
              <w:t>Условно-разрешённый вид деятельности отсутствует</w:t>
            </w:r>
          </w:p>
        </w:tc>
        <w:tc>
          <w:tcPr>
            <w:tcW w:w="1752" w:type="pct"/>
            <w:shd w:val="clear" w:color="auto" w:fill="auto"/>
          </w:tcPr>
          <w:p w:rsidR="003E1E7F" w:rsidRPr="00B16525" w:rsidRDefault="003E1E7F" w:rsidP="0043344A">
            <w:pPr>
              <w:jc w:val="both"/>
              <w:rPr>
                <w:rFonts w:eastAsia="Calibri"/>
                <w:sz w:val="20"/>
                <w:szCs w:val="20"/>
              </w:rPr>
            </w:pPr>
            <w:r>
              <w:rPr>
                <w:rFonts w:eastAsia="Calibri"/>
                <w:sz w:val="20"/>
                <w:szCs w:val="20"/>
              </w:rPr>
              <w:t>1. Параметры условно-разрешённых видов деятельности не подлежат установлению</w:t>
            </w:r>
          </w:p>
        </w:tc>
      </w:tr>
    </w:tbl>
    <w:p w:rsidR="003E1E7F" w:rsidRDefault="003E1E7F" w:rsidP="00E916C3">
      <w:pPr>
        <w:jc w:val="both"/>
        <w:rPr>
          <w:b/>
        </w:rPr>
      </w:pPr>
      <w:r>
        <w:rPr>
          <w:b/>
        </w:rPr>
        <w:t xml:space="preserve">     </w:t>
      </w:r>
    </w:p>
    <w:p w:rsidR="003E1E7F" w:rsidRDefault="003E1E7F" w:rsidP="003E1E7F">
      <w:pPr>
        <w:jc w:val="both"/>
        <w:outlineLvl w:val="0"/>
        <w:rPr>
          <w:b/>
        </w:rPr>
      </w:pPr>
      <w:bookmarkStart w:id="59" w:name="_Toc22648959"/>
      <w:r>
        <w:rPr>
          <w:b/>
        </w:rPr>
        <w:t>Статья 35.</w:t>
      </w:r>
      <w:r w:rsidR="00C04436">
        <w:rPr>
          <w:b/>
        </w:rPr>
        <w:t>1</w:t>
      </w:r>
      <w:r w:rsidR="00736460">
        <w:rPr>
          <w:b/>
        </w:rPr>
        <w:t>1</w:t>
      </w:r>
      <w:r>
        <w:rPr>
          <w:b/>
        </w:rPr>
        <w:t>. Градостроительные регламенты.  12.0. Земельные участки (территории) общего пользования</w:t>
      </w:r>
      <w:bookmarkEnd w:id="59"/>
    </w:p>
    <w:p w:rsidR="003E1E7F" w:rsidRDefault="003E1E7F" w:rsidP="00E916C3">
      <w:pPr>
        <w:jc w:val="both"/>
        <w:rPr>
          <w:b/>
        </w:rPr>
      </w:pPr>
    </w:p>
    <w:p w:rsidR="003E1E7F" w:rsidRDefault="003E1E7F" w:rsidP="00E916C3">
      <w:pPr>
        <w:jc w:val="both"/>
      </w:pPr>
      <w:r>
        <w:rPr>
          <w:b/>
        </w:rPr>
        <w:t xml:space="preserve">      </w:t>
      </w:r>
      <w:r>
        <w:t>Размещение объектов улично-дорожной сети, автомобильных дорог и пешеходных тротуаров в границах населённых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3E1E7F" w:rsidRPr="00251AD6" w:rsidRDefault="003E1E7F" w:rsidP="00E916C3">
      <w:pPr>
        <w:jc w:val="both"/>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134"/>
        <w:gridCol w:w="3119"/>
        <w:gridCol w:w="3260"/>
      </w:tblGrid>
      <w:tr w:rsidR="003E1E7F" w:rsidTr="006D6F1E">
        <w:trPr>
          <w:trHeight w:val="132"/>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Код вида</w:t>
            </w:r>
          </w:p>
          <w:p w:rsidR="003E1E7F" w:rsidRPr="00B16525" w:rsidRDefault="003E1E7F" w:rsidP="0043344A">
            <w:pPr>
              <w:jc w:val="center"/>
              <w:rPr>
                <w:rFonts w:eastAsia="Calibri"/>
                <w:sz w:val="20"/>
                <w:szCs w:val="20"/>
              </w:rPr>
            </w:pPr>
            <w:r w:rsidRPr="00B16525">
              <w:rPr>
                <w:rFonts w:eastAsia="Calibri"/>
                <w:sz w:val="20"/>
                <w:szCs w:val="20"/>
              </w:rPr>
              <w:t>разрешённого</w:t>
            </w:r>
          </w:p>
          <w:p w:rsidR="003E1E7F" w:rsidRPr="00B16525" w:rsidRDefault="003E1E7F" w:rsidP="0043344A">
            <w:pPr>
              <w:jc w:val="center"/>
              <w:rPr>
                <w:rFonts w:eastAsia="Calibri"/>
                <w:sz w:val="20"/>
                <w:szCs w:val="20"/>
              </w:rPr>
            </w:pPr>
            <w:r w:rsidRPr="00B16525">
              <w:rPr>
                <w:rFonts w:eastAsia="Calibri"/>
                <w:sz w:val="20"/>
                <w:szCs w:val="20"/>
              </w:rPr>
              <w:t>использования</w:t>
            </w:r>
          </w:p>
          <w:p w:rsidR="003E1E7F" w:rsidRPr="00B16525" w:rsidRDefault="003E1E7F" w:rsidP="0043344A">
            <w:pPr>
              <w:jc w:val="center"/>
              <w:rPr>
                <w:rFonts w:eastAsia="Calibri"/>
                <w:sz w:val="20"/>
                <w:szCs w:val="20"/>
              </w:rPr>
            </w:pPr>
            <w:r w:rsidRPr="00B16525">
              <w:rPr>
                <w:rFonts w:eastAsia="Calibri"/>
                <w:sz w:val="20"/>
                <w:szCs w:val="20"/>
              </w:rPr>
              <w:t>земельного участка</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Наименование</w:t>
            </w:r>
          </w:p>
          <w:p w:rsidR="003E1E7F" w:rsidRPr="00B16525" w:rsidRDefault="003E1E7F" w:rsidP="0043344A">
            <w:pPr>
              <w:jc w:val="center"/>
              <w:rPr>
                <w:rFonts w:eastAsia="Calibri"/>
                <w:sz w:val="20"/>
                <w:szCs w:val="20"/>
              </w:rPr>
            </w:pPr>
            <w:r w:rsidRPr="00B16525">
              <w:rPr>
                <w:rFonts w:eastAsia="Calibri"/>
                <w:sz w:val="20"/>
                <w:szCs w:val="20"/>
              </w:rPr>
              <w:t>вида</w:t>
            </w:r>
          </w:p>
          <w:p w:rsidR="003E1E7F" w:rsidRPr="00B16525" w:rsidRDefault="003E1E7F" w:rsidP="0043344A">
            <w:pPr>
              <w:jc w:val="center"/>
              <w:rPr>
                <w:rFonts w:eastAsia="Calibri"/>
                <w:sz w:val="20"/>
                <w:szCs w:val="20"/>
              </w:rPr>
            </w:pPr>
            <w:r w:rsidRPr="00B16525">
              <w:rPr>
                <w:rFonts w:eastAsia="Calibri"/>
                <w:sz w:val="20"/>
                <w:szCs w:val="20"/>
              </w:rPr>
              <w:t>разрешённого</w:t>
            </w:r>
          </w:p>
          <w:p w:rsidR="003E1E7F" w:rsidRPr="00B16525" w:rsidRDefault="003E1E7F" w:rsidP="0043344A">
            <w:pPr>
              <w:jc w:val="center"/>
              <w:rPr>
                <w:rFonts w:eastAsia="Calibri"/>
                <w:sz w:val="20"/>
                <w:szCs w:val="20"/>
              </w:rPr>
            </w:pPr>
            <w:r w:rsidRPr="00B16525">
              <w:rPr>
                <w:rFonts w:eastAsia="Calibri"/>
                <w:sz w:val="20"/>
                <w:szCs w:val="20"/>
              </w:rPr>
              <w:t>использования земельного участка</w:t>
            </w:r>
          </w:p>
        </w:tc>
        <w:tc>
          <w:tcPr>
            <w:tcW w:w="1134" w:type="dxa"/>
            <w:shd w:val="clear" w:color="auto" w:fill="auto"/>
          </w:tcPr>
          <w:p w:rsidR="003E1E7F" w:rsidRPr="00B16525" w:rsidRDefault="003E1E7F" w:rsidP="0043344A">
            <w:pPr>
              <w:jc w:val="center"/>
              <w:rPr>
                <w:rFonts w:eastAsia="Calibri"/>
                <w:sz w:val="20"/>
                <w:szCs w:val="20"/>
              </w:rPr>
            </w:pPr>
          </w:p>
          <w:p w:rsidR="003E1E7F" w:rsidRPr="00B16525" w:rsidRDefault="003E1E7F" w:rsidP="0043344A">
            <w:pPr>
              <w:jc w:val="center"/>
              <w:rPr>
                <w:rFonts w:eastAsia="Calibri"/>
                <w:sz w:val="20"/>
                <w:szCs w:val="20"/>
              </w:rPr>
            </w:pPr>
            <w:r w:rsidRPr="00B16525">
              <w:rPr>
                <w:rFonts w:eastAsia="Calibri"/>
                <w:sz w:val="20"/>
                <w:szCs w:val="20"/>
              </w:rPr>
              <w:t>Вид</w:t>
            </w:r>
          </w:p>
          <w:p w:rsidR="003E1E7F" w:rsidRPr="00B16525" w:rsidRDefault="003E1E7F" w:rsidP="0043344A">
            <w:pPr>
              <w:jc w:val="center"/>
              <w:rPr>
                <w:rFonts w:eastAsia="Calibri"/>
                <w:sz w:val="20"/>
                <w:szCs w:val="20"/>
              </w:rPr>
            </w:pPr>
            <w:r w:rsidRPr="00B16525">
              <w:rPr>
                <w:rFonts w:eastAsia="Calibri"/>
                <w:sz w:val="20"/>
                <w:szCs w:val="20"/>
              </w:rPr>
              <w:t>разрешён</w:t>
            </w:r>
          </w:p>
          <w:p w:rsidR="003E1E7F" w:rsidRPr="00B16525" w:rsidRDefault="003E1E7F" w:rsidP="0043344A">
            <w:pPr>
              <w:jc w:val="center"/>
              <w:rPr>
                <w:rFonts w:eastAsia="Calibri"/>
                <w:sz w:val="20"/>
                <w:szCs w:val="20"/>
              </w:rPr>
            </w:pPr>
            <w:proofErr w:type="spellStart"/>
            <w:r w:rsidRPr="00B16525">
              <w:rPr>
                <w:rFonts w:eastAsia="Calibri"/>
                <w:sz w:val="20"/>
                <w:szCs w:val="20"/>
              </w:rPr>
              <w:t>ного</w:t>
            </w:r>
            <w:proofErr w:type="spellEnd"/>
          </w:p>
          <w:p w:rsidR="003E1E7F" w:rsidRPr="00B16525" w:rsidRDefault="003E1E7F" w:rsidP="0043344A">
            <w:pPr>
              <w:jc w:val="center"/>
              <w:rPr>
                <w:rFonts w:eastAsia="Calibri"/>
                <w:sz w:val="20"/>
                <w:szCs w:val="20"/>
              </w:rPr>
            </w:pPr>
            <w:proofErr w:type="spellStart"/>
            <w:r w:rsidRPr="00B16525">
              <w:rPr>
                <w:rFonts w:eastAsia="Calibri"/>
                <w:sz w:val="20"/>
                <w:szCs w:val="20"/>
              </w:rPr>
              <w:t>использо</w:t>
            </w:r>
            <w:proofErr w:type="spellEnd"/>
          </w:p>
          <w:p w:rsidR="003E1E7F" w:rsidRPr="00B16525" w:rsidRDefault="003E1E7F" w:rsidP="0043344A">
            <w:pPr>
              <w:jc w:val="center"/>
              <w:rPr>
                <w:rFonts w:eastAsia="Calibri"/>
                <w:sz w:val="20"/>
                <w:szCs w:val="20"/>
              </w:rPr>
            </w:pPr>
            <w:proofErr w:type="spellStart"/>
            <w:r w:rsidRPr="00B16525">
              <w:rPr>
                <w:rFonts w:eastAsia="Calibri"/>
                <w:sz w:val="20"/>
                <w:szCs w:val="20"/>
              </w:rPr>
              <w:t>вания</w:t>
            </w:r>
            <w:proofErr w:type="spellEnd"/>
          </w:p>
        </w:tc>
        <w:tc>
          <w:tcPr>
            <w:tcW w:w="3119"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Описание вида</w:t>
            </w:r>
          </w:p>
          <w:p w:rsidR="003E1E7F" w:rsidRPr="00B16525" w:rsidRDefault="003E1E7F" w:rsidP="0043344A">
            <w:pPr>
              <w:jc w:val="center"/>
              <w:rPr>
                <w:rFonts w:eastAsia="Calibri"/>
                <w:sz w:val="20"/>
                <w:szCs w:val="20"/>
              </w:rPr>
            </w:pPr>
            <w:r w:rsidRPr="00B16525">
              <w:rPr>
                <w:rFonts w:eastAsia="Calibri"/>
                <w:sz w:val="20"/>
                <w:szCs w:val="20"/>
              </w:rPr>
              <w:t>разрешённого использования</w:t>
            </w:r>
          </w:p>
          <w:p w:rsidR="003E1E7F" w:rsidRPr="00B16525" w:rsidRDefault="003E1E7F" w:rsidP="0043344A">
            <w:pPr>
              <w:jc w:val="center"/>
              <w:rPr>
                <w:rFonts w:eastAsia="Calibri"/>
                <w:sz w:val="20"/>
                <w:szCs w:val="20"/>
              </w:rPr>
            </w:pPr>
            <w:r w:rsidRPr="00B16525">
              <w:rPr>
                <w:rFonts w:eastAsia="Calibri"/>
                <w:sz w:val="20"/>
                <w:szCs w:val="20"/>
              </w:rPr>
              <w:t>земельного участка</w:t>
            </w:r>
          </w:p>
        </w:tc>
        <w:tc>
          <w:tcPr>
            <w:tcW w:w="3260"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Предельные (максимальные и (или) минимальные) размеры земельных участков и предельные параметры строительства, реконструкции объектов капитального строительства</w:t>
            </w:r>
          </w:p>
        </w:tc>
      </w:tr>
      <w:tr w:rsidR="00283B60" w:rsidTr="006D6F1E">
        <w:trPr>
          <w:trHeight w:val="843"/>
        </w:trPr>
        <w:tc>
          <w:tcPr>
            <w:tcW w:w="851" w:type="dxa"/>
            <w:shd w:val="clear" w:color="auto" w:fill="auto"/>
          </w:tcPr>
          <w:p w:rsidR="00283B60" w:rsidRPr="00B16525" w:rsidRDefault="001E474D" w:rsidP="0043344A">
            <w:pPr>
              <w:jc w:val="center"/>
              <w:rPr>
                <w:rFonts w:eastAsia="Calibri"/>
                <w:sz w:val="20"/>
                <w:szCs w:val="20"/>
              </w:rPr>
            </w:pPr>
            <w:r>
              <w:rPr>
                <w:rFonts w:eastAsia="Calibri"/>
                <w:sz w:val="20"/>
                <w:szCs w:val="20"/>
              </w:rPr>
              <w:t>12.01</w:t>
            </w:r>
          </w:p>
        </w:tc>
        <w:tc>
          <w:tcPr>
            <w:tcW w:w="992" w:type="dxa"/>
            <w:shd w:val="clear" w:color="auto" w:fill="auto"/>
          </w:tcPr>
          <w:p w:rsidR="00283B60" w:rsidRPr="00B16525" w:rsidRDefault="00CD55BC" w:rsidP="0043344A">
            <w:pPr>
              <w:jc w:val="center"/>
              <w:rPr>
                <w:rFonts w:eastAsia="Calibri"/>
                <w:sz w:val="20"/>
                <w:szCs w:val="20"/>
              </w:rPr>
            </w:pPr>
            <w:r>
              <w:rPr>
                <w:rFonts w:eastAsia="Calibri"/>
                <w:sz w:val="20"/>
                <w:szCs w:val="20"/>
              </w:rPr>
              <w:t>Улично-дорожная сеть</w:t>
            </w:r>
          </w:p>
        </w:tc>
        <w:tc>
          <w:tcPr>
            <w:tcW w:w="1134" w:type="dxa"/>
            <w:shd w:val="clear" w:color="auto" w:fill="auto"/>
          </w:tcPr>
          <w:p w:rsidR="00283B60" w:rsidRPr="00B16525" w:rsidRDefault="00CD55BC" w:rsidP="0043344A">
            <w:pPr>
              <w:jc w:val="center"/>
              <w:rPr>
                <w:rFonts w:eastAsia="Calibri"/>
                <w:sz w:val="20"/>
                <w:szCs w:val="20"/>
              </w:rPr>
            </w:pPr>
            <w:r>
              <w:rPr>
                <w:rFonts w:eastAsia="Calibri"/>
                <w:sz w:val="20"/>
                <w:szCs w:val="20"/>
              </w:rPr>
              <w:t>Основной</w:t>
            </w:r>
          </w:p>
        </w:tc>
        <w:tc>
          <w:tcPr>
            <w:tcW w:w="3119" w:type="dxa"/>
            <w:shd w:val="clear" w:color="auto" w:fill="auto"/>
          </w:tcPr>
          <w:p w:rsidR="00283B60" w:rsidRDefault="006D6F1E" w:rsidP="0043344A">
            <w:pPr>
              <w:jc w:val="both"/>
              <w:rPr>
                <w:rFonts w:eastAsia="Calibri"/>
                <w:sz w:val="20"/>
                <w:szCs w:val="20"/>
              </w:rPr>
            </w:pPr>
            <w:r>
              <w:rPr>
                <w:rFonts w:eastAsia="Calibri"/>
                <w:sz w:val="20"/>
                <w:szCs w:val="20"/>
              </w:rPr>
              <w:t xml:space="preserve">Размещение улично-дорожной сети: автомобильных дорог, трамвайных путей и пешеходных тротуаров в границах населённых пунктов, пешеходных переходов, бульваров, площадей, проездов, велодорожек и объектов </w:t>
            </w:r>
            <w:proofErr w:type="spellStart"/>
            <w:r>
              <w:rPr>
                <w:rFonts w:eastAsia="Calibri"/>
                <w:sz w:val="20"/>
                <w:szCs w:val="20"/>
              </w:rPr>
              <w:t>велотранспортной</w:t>
            </w:r>
            <w:proofErr w:type="spellEnd"/>
            <w:r>
              <w:rPr>
                <w:rFonts w:eastAsia="Calibri"/>
                <w:sz w:val="20"/>
                <w:szCs w:val="20"/>
              </w:rPr>
              <w:t xml:space="preserve"> и инженерной инфраструктуры;</w:t>
            </w:r>
          </w:p>
          <w:p w:rsidR="006D6F1E" w:rsidRPr="00B16525" w:rsidRDefault="006D6F1E" w:rsidP="0043344A">
            <w:pPr>
              <w:jc w:val="both"/>
              <w:rPr>
                <w:rFonts w:eastAsia="Calibri"/>
                <w:sz w:val="20"/>
                <w:szCs w:val="20"/>
              </w:rPr>
            </w:pPr>
            <w:r>
              <w:rPr>
                <w:rFonts w:eastAsia="Calibri"/>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разрешённого использования с кодами 2.7.1, 4.9, 7.2.3, а также некапитальных сооружений, предназначенных для охраны транспортных средств</w:t>
            </w:r>
          </w:p>
        </w:tc>
        <w:tc>
          <w:tcPr>
            <w:tcW w:w="3260" w:type="dxa"/>
            <w:shd w:val="clear" w:color="auto" w:fill="auto"/>
          </w:tcPr>
          <w:p w:rsidR="00283B60" w:rsidRDefault="00680072" w:rsidP="0043344A">
            <w:pPr>
              <w:jc w:val="both"/>
              <w:rPr>
                <w:rFonts w:eastAsia="Calibri"/>
                <w:sz w:val="20"/>
                <w:szCs w:val="20"/>
              </w:rPr>
            </w:pPr>
            <w:r>
              <w:rPr>
                <w:rFonts w:eastAsia="Calibri"/>
                <w:sz w:val="20"/>
                <w:szCs w:val="20"/>
              </w:rPr>
              <w:t>1. Предельные размеры земельных участков не подлежат установлению.</w:t>
            </w:r>
          </w:p>
          <w:p w:rsidR="00680072" w:rsidRDefault="00680072" w:rsidP="0043344A">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680072" w:rsidRDefault="00680072" w:rsidP="0043344A">
            <w:pPr>
              <w:jc w:val="both"/>
              <w:rPr>
                <w:rFonts w:eastAsia="Calibri"/>
                <w:sz w:val="20"/>
                <w:szCs w:val="20"/>
              </w:rPr>
            </w:pPr>
            <w:r>
              <w:rPr>
                <w:rFonts w:eastAsia="Calibri"/>
                <w:sz w:val="20"/>
                <w:szCs w:val="20"/>
              </w:rPr>
              <w:t>3. Предельное количество этажей не подлежит установлению.</w:t>
            </w:r>
          </w:p>
          <w:p w:rsidR="00680072" w:rsidRDefault="00680072"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8702D9" w:rsidTr="006D6F1E">
        <w:trPr>
          <w:trHeight w:val="843"/>
        </w:trPr>
        <w:tc>
          <w:tcPr>
            <w:tcW w:w="851" w:type="dxa"/>
            <w:shd w:val="clear" w:color="auto" w:fill="auto"/>
          </w:tcPr>
          <w:p w:rsidR="008702D9" w:rsidRPr="00B16525" w:rsidRDefault="001E474D" w:rsidP="0043344A">
            <w:pPr>
              <w:jc w:val="center"/>
              <w:rPr>
                <w:rFonts w:eastAsia="Calibri"/>
                <w:sz w:val="20"/>
                <w:szCs w:val="20"/>
              </w:rPr>
            </w:pPr>
            <w:r>
              <w:rPr>
                <w:rFonts w:eastAsia="Calibri"/>
                <w:sz w:val="20"/>
                <w:szCs w:val="20"/>
              </w:rPr>
              <w:t>12.01</w:t>
            </w:r>
          </w:p>
        </w:tc>
        <w:tc>
          <w:tcPr>
            <w:tcW w:w="992" w:type="dxa"/>
            <w:shd w:val="clear" w:color="auto" w:fill="auto"/>
          </w:tcPr>
          <w:p w:rsidR="008702D9" w:rsidRPr="00B16525" w:rsidRDefault="00CD55BC" w:rsidP="0043344A">
            <w:pPr>
              <w:jc w:val="center"/>
              <w:rPr>
                <w:rFonts w:eastAsia="Calibri"/>
                <w:sz w:val="20"/>
                <w:szCs w:val="20"/>
              </w:rPr>
            </w:pPr>
            <w:r>
              <w:rPr>
                <w:rFonts w:eastAsia="Calibri"/>
                <w:sz w:val="20"/>
                <w:szCs w:val="20"/>
              </w:rPr>
              <w:t>Улично-дорожная сеть</w:t>
            </w:r>
          </w:p>
        </w:tc>
        <w:tc>
          <w:tcPr>
            <w:tcW w:w="1134" w:type="dxa"/>
            <w:shd w:val="clear" w:color="auto" w:fill="auto"/>
          </w:tcPr>
          <w:p w:rsidR="008702D9" w:rsidRDefault="00CD55BC" w:rsidP="0043344A">
            <w:pPr>
              <w:jc w:val="center"/>
              <w:rPr>
                <w:rFonts w:eastAsia="Calibri"/>
                <w:sz w:val="20"/>
                <w:szCs w:val="20"/>
              </w:rPr>
            </w:pPr>
            <w:proofErr w:type="spellStart"/>
            <w:r>
              <w:rPr>
                <w:rFonts w:eastAsia="Calibri"/>
                <w:sz w:val="20"/>
                <w:szCs w:val="20"/>
              </w:rPr>
              <w:t>Вспомога</w:t>
            </w:r>
            <w:proofErr w:type="spellEnd"/>
          </w:p>
          <w:p w:rsidR="00CD55BC" w:rsidRPr="00B16525" w:rsidRDefault="00CD55BC" w:rsidP="0043344A">
            <w:pPr>
              <w:jc w:val="center"/>
              <w:rPr>
                <w:rFonts w:eastAsia="Calibri"/>
                <w:sz w:val="20"/>
                <w:szCs w:val="20"/>
              </w:rPr>
            </w:pPr>
            <w:r>
              <w:rPr>
                <w:rFonts w:eastAsia="Calibri"/>
                <w:sz w:val="20"/>
                <w:szCs w:val="20"/>
              </w:rPr>
              <w:t>тельный</w:t>
            </w:r>
          </w:p>
        </w:tc>
        <w:tc>
          <w:tcPr>
            <w:tcW w:w="3119" w:type="dxa"/>
            <w:shd w:val="clear" w:color="auto" w:fill="auto"/>
          </w:tcPr>
          <w:p w:rsidR="008702D9" w:rsidRPr="00B16525" w:rsidRDefault="006D6F1E"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260" w:type="dxa"/>
            <w:shd w:val="clear" w:color="auto" w:fill="auto"/>
          </w:tcPr>
          <w:p w:rsidR="008702D9" w:rsidRDefault="00680072"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8702D9" w:rsidTr="006D6F1E">
        <w:trPr>
          <w:trHeight w:val="843"/>
        </w:trPr>
        <w:tc>
          <w:tcPr>
            <w:tcW w:w="851" w:type="dxa"/>
            <w:shd w:val="clear" w:color="auto" w:fill="auto"/>
          </w:tcPr>
          <w:p w:rsidR="008702D9" w:rsidRPr="00B16525" w:rsidRDefault="001E474D" w:rsidP="0043344A">
            <w:pPr>
              <w:jc w:val="center"/>
              <w:rPr>
                <w:rFonts w:eastAsia="Calibri"/>
                <w:sz w:val="20"/>
                <w:szCs w:val="20"/>
              </w:rPr>
            </w:pPr>
            <w:r>
              <w:rPr>
                <w:rFonts w:eastAsia="Calibri"/>
                <w:sz w:val="20"/>
                <w:szCs w:val="20"/>
              </w:rPr>
              <w:t>12.01</w:t>
            </w:r>
          </w:p>
        </w:tc>
        <w:tc>
          <w:tcPr>
            <w:tcW w:w="992" w:type="dxa"/>
            <w:shd w:val="clear" w:color="auto" w:fill="auto"/>
          </w:tcPr>
          <w:p w:rsidR="008702D9" w:rsidRPr="00B16525" w:rsidRDefault="00CD55BC" w:rsidP="0043344A">
            <w:pPr>
              <w:jc w:val="center"/>
              <w:rPr>
                <w:rFonts w:eastAsia="Calibri"/>
                <w:sz w:val="20"/>
                <w:szCs w:val="20"/>
              </w:rPr>
            </w:pPr>
            <w:r>
              <w:rPr>
                <w:rFonts w:eastAsia="Calibri"/>
                <w:sz w:val="20"/>
                <w:szCs w:val="20"/>
              </w:rPr>
              <w:t>Улично-дорожная сеть</w:t>
            </w:r>
          </w:p>
        </w:tc>
        <w:tc>
          <w:tcPr>
            <w:tcW w:w="1134" w:type="dxa"/>
            <w:shd w:val="clear" w:color="auto" w:fill="auto"/>
          </w:tcPr>
          <w:p w:rsidR="008702D9" w:rsidRDefault="00CD55BC" w:rsidP="0043344A">
            <w:pPr>
              <w:jc w:val="center"/>
              <w:rPr>
                <w:rFonts w:eastAsia="Calibri"/>
                <w:sz w:val="20"/>
                <w:szCs w:val="20"/>
              </w:rPr>
            </w:pPr>
            <w:r>
              <w:rPr>
                <w:rFonts w:eastAsia="Calibri"/>
                <w:sz w:val="20"/>
                <w:szCs w:val="20"/>
              </w:rPr>
              <w:t xml:space="preserve">Условно </w:t>
            </w:r>
          </w:p>
          <w:p w:rsidR="00CD55BC" w:rsidRPr="00B16525" w:rsidRDefault="00CD55BC" w:rsidP="0043344A">
            <w:pPr>
              <w:jc w:val="center"/>
              <w:rPr>
                <w:rFonts w:eastAsia="Calibri"/>
                <w:sz w:val="20"/>
                <w:szCs w:val="20"/>
              </w:rPr>
            </w:pPr>
            <w:r>
              <w:rPr>
                <w:rFonts w:eastAsia="Calibri"/>
                <w:sz w:val="20"/>
                <w:szCs w:val="20"/>
              </w:rPr>
              <w:t>разрешённый</w:t>
            </w:r>
          </w:p>
        </w:tc>
        <w:tc>
          <w:tcPr>
            <w:tcW w:w="3119" w:type="dxa"/>
            <w:shd w:val="clear" w:color="auto" w:fill="auto"/>
          </w:tcPr>
          <w:p w:rsidR="008702D9" w:rsidRPr="00B16525" w:rsidRDefault="00680072" w:rsidP="0043344A">
            <w:pPr>
              <w:jc w:val="both"/>
              <w:rPr>
                <w:rFonts w:eastAsia="Calibri"/>
                <w:sz w:val="20"/>
                <w:szCs w:val="20"/>
              </w:rPr>
            </w:pPr>
            <w:r>
              <w:rPr>
                <w:rFonts w:eastAsia="Calibri"/>
                <w:sz w:val="20"/>
                <w:szCs w:val="20"/>
              </w:rPr>
              <w:t>Условно разрешённый вид использования земельного участка отсутствует</w:t>
            </w:r>
          </w:p>
        </w:tc>
        <w:tc>
          <w:tcPr>
            <w:tcW w:w="3260" w:type="dxa"/>
            <w:shd w:val="clear" w:color="auto" w:fill="auto"/>
          </w:tcPr>
          <w:p w:rsidR="008702D9" w:rsidRDefault="00680072" w:rsidP="0043344A">
            <w:pPr>
              <w:jc w:val="both"/>
              <w:rPr>
                <w:rFonts w:eastAsia="Calibri"/>
                <w:sz w:val="20"/>
                <w:szCs w:val="20"/>
              </w:rPr>
            </w:pPr>
            <w:r>
              <w:rPr>
                <w:rFonts w:eastAsia="Calibri"/>
                <w:sz w:val="20"/>
                <w:szCs w:val="20"/>
              </w:rPr>
              <w:t>Предельные размеры земельного участка не подлежат установлению.</w:t>
            </w:r>
          </w:p>
        </w:tc>
      </w:tr>
      <w:tr w:rsidR="008702D9" w:rsidTr="006D6F1E">
        <w:trPr>
          <w:trHeight w:val="843"/>
        </w:trPr>
        <w:tc>
          <w:tcPr>
            <w:tcW w:w="851" w:type="dxa"/>
            <w:shd w:val="clear" w:color="auto" w:fill="auto"/>
          </w:tcPr>
          <w:p w:rsidR="008702D9" w:rsidRPr="00B16525" w:rsidRDefault="001E474D" w:rsidP="0043344A">
            <w:pPr>
              <w:jc w:val="center"/>
              <w:rPr>
                <w:rFonts w:eastAsia="Calibri"/>
                <w:sz w:val="20"/>
                <w:szCs w:val="20"/>
              </w:rPr>
            </w:pPr>
            <w:r>
              <w:rPr>
                <w:rFonts w:eastAsia="Calibri"/>
                <w:sz w:val="20"/>
                <w:szCs w:val="20"/>
              </w:rPr>
              <w:t>12.02</w:t>
            </w:r>
          </w:p>
        </w:tc>
        <w:tc>
          <w:tcPr>
            <w:tcW w:w="992" w:type="dxa"/>
            <w:shd w:val="clear" w:color="auto" w:fill="auto"/>
          </w:tcPr>
          <w:p w:rsidR="008702D9" w:rsidRDefault="00CD55BC" w:rsidP="0043344A">
            <w:pPr>
              <w:jc w:val="center"/>
              <w:rPr>
                <w:rFonts w:eastAsia="Calibri"/>
                <w:sz w:val="20"/>
                <w:szCs w:val="20"/>
              </w:rPr>
            </w:pPr>
            <w:r>
              <w:rPr>
                <w:rFonts w:eastAsia="Calibri"/>
                <w:sz w:val="20"/>
                <w:szCs w:val="20"/>
              </w:rPr>
              <w:t xml:space="preserve">Благоустрой </w:t>
            </w:r>
          </w:p>
          <w:p w:rsidR="00CD55BC" w:rsidRPr="00B16525" w:rsidRDefault="00CD55BC" w:rsidP="0043344A">
            <w:pPr>
              <w:jc w:val="center"/>
              <w:rPr>
                <w:rFonts w:eastAsia="Calibri"/>
                <w:sz w:val="20"/>
                <w:szCs w:val="20"/>
              </w:rPr>
            </w:pPr>
            <w:proofErr w:type="spellStart"/>
            <w:r>
              <w:rPr>
                <w:rFonts w:eastAsia="Calibri"/>
                <w:sz w:val="20"/>
                <w:szCs w:val="20"/>
              </w:rPr>
              <w:t>ство</w:t>
            </w:r>
            <w:proofErr w:type="spellEnd"/>
            <w:r>
              <w:rPr>
                <w:rFonts w:eastAsia="Calibri"/>
                <w:sz w:val="20"/>
                <w:szCs w:val="20"/>
              </w:rPr>
              <w:t xml:space="preserve"> территории</w:t>
            </w:r>
          </w:p>
        </w:tc>
        <w:tc>
          <w:tcPr>
            <w:tcW w:w="1134" w:type="dxa"/>
            <w:shd w:val="clear" w:color="auto" w:fill="auto"/>
          </w:tcPr>
          <w:p w:rsidR="008702D9" w:rsidRPr="00B16525" w:rsidRDefault="00CD55BC" w:rsidP="0043344A">
            <w:pPr>
              <w:jc w:val="center"/>
              <w:rPr>
                <w:rFonts w:eastAsia="Calibri"/>
                <w:sz w:val="20"/>
                <w:szCs w:val="20"/>
              </w:rPr>
            </w:pPr>
            <w:r>
              <w:rPr>
                <w:rFonts w:eastAsia="Calibri"/>
                <w:sz w:val="20"/>
                <w:szCs w:val="20"/>
              </w:rPr>
              <w:t>Основной</w:t>
            </w:r>
          </w:p>
        </w:tc>
        <w:tc>
          <w:tcPr>
            <w:tcW w:w="3119" w:type="dxa"/>
            <w:shd w:val="clear" w:color="auto" w:fill="auto"/>
          </w:tcPr>
          <w:p w:rsidR="008702D9" w:rsidRPr="00B16525" w:rsidRDefault="00036993" w:rsidP="0043344A">
            <w:pPr>
              <w:jc w:val="both"/>
              <w:rPr>
                <w:rFonts w:eastAsia="Calibri"/>
                <w:sz w:val="20"/>
                <w:szCs w:val="20"/>
              </w:rPr>
            </w:pPr>
            <w:r>
              <w:rPr>
                <w:rFonts w:eastAsia="Calibri"/>
                <w:sz w:val="20"/>
                <w:szCs w:val="20"/>
              </w:rPr>
              <w:t>Размещение декоративных, технических, планировочных, конструктивных устройств, элемен</w:t>
            </w:r>
            <w:r w:rsidR="00680072">
              <w:rPr>
                <w:rFonts w:eastAsia="Calibri"/>
                <w:sz w:val="20"/>
                <w:szCs w:val="20"/>
              </w:rPr>
              <w:t>т</w:t>
            </w:r>
            <w:r>
              <w:rPr>
                <w:rFonts w:eastAsia="Calibri"/>
                <w:sz w:val="20"/>
                <w:szCs w:val="20"/>
              </w:rPr>
              <w:t>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260" w:type="dxa"/>
            <w:shd w:val="clear" w:color="auto" w:fill="auto"/>
          </w:tcPr>
          <w:p w:rsidR="008702D9" w:rsidRDefault="00680072" w:rsidP="0043344A">
            <w:pPr>
              <w:jc w:val="both"/>
              <w:rPr>
                <w:rFonts w:eastAsia="Calibri"/>
                <w:sz w:val="20"/>
                <w:szCs w:val="20"/>
              </w:rPr>
            </w:pPr>
            <w:r>
              <w:rPr>
                <w:rFonts w:eastAsia="Calibri"/>
                <w:sz w:val="20"/>
                <w:szCs w:val="20"/>
              </w:rPr>
              <w:t xml:space="preserve">1. </w:t>
            </w:r>
            <w:r w:rsidR="00A87D68">
              <w:rPr>
                <w:rFonts w:eastAsia="Calibri"/>
                <w:sz w:val="20"/>
                <w:szCs w:val="20"/>
              </w:rPr>
              <w:t>Предельные размеры земельного участка не подлежат установлению.</w:t>
            </w:r>
          </w:p>
          <w:p w:rsidR="00A87D68" w:rsidRDefault="00A87D68" w:rsidP="0043344A">
            <w:pPr>
              <w:jc w:val="both"/>
              <w:rPr>
                <w:rFonts w:eastAsia="Calibri"/>
                <w:sz w:val="20"/>
                <w:szCs w:val="20"/>
              </w:rPr>
            </w:pPr>
            <w:r>
              <w:rPr>
                <w:rFonts w:eastAsia="Calibri"/>
                <w:sz w:val="20"/>
                <w:szCs w:val="20"/>
              </w:rPr>
              <w:t>2. Минимальный отступ от границ земельного участка не подлежит установлению.</w:t>
            </w:r>
          </w:p>
          <w:p w:rsidR="00A87D68" w:rsidRDefault="00A87D68" w:rsidP="0043344A">
            <w:pPr>
              <w:jc w:val="both"/>
              <w:rPr>
                <w:rFonts w:eastAsia="Calibri"/>
                <w:sz w:val="20"/>
                <w:szCs w:val="20"/>
              </w:rPr>
            </w:pPr>
            <w:r>
              <w:rPr>
                <w:rFonts w:eastAsia="Calibri"/>
                <w:sz w:val="20"/>
                <w:szCs w:val="20"/>
              </w:rPr>
              <w:t>3. Предельное количество этажей не подлежат установлению</w:t>
            </w:r>
          </w:p>
          <w:p w:rsidR="00A87D68" w:rsidRDefault="00A87D68" w:rsidP="0043344A">
            <w:pPr>
              <w:jc w:val="both"/>
              <w:rPr>
                <w:rFonts w:eastAsia="Calibri"/>
                <w:sz w:val="20"/>
                <w:szCs w:val="20"/>
              </w:rPr>
            </w:pPr>
            <w:r>
              <w:rPr>
                <w:rFonts w:eastAsia="Calibri"/>
                <w:sz w:val="20"/>
                <w:szCs w:val="20"/>
              </w:rPr>
              <w:t>4. Максимальный процент застройки не подлежит установлению.</w:t>
            </w:r>
          </w:p>
        </w:tc>
      </w:tr>
      <w:tr w:rsidR="008702D9" w:rsidTr="006D6F1E">
        <w:trPr>
          <w:trHeight w:val="843"/>
        </w:trPr>
        <w:tc>
          <w:tcPr>
            <w:tcW w:w="851" w:type="dxa"/>
            <w:shd w:val="clear" w:color="auto" w:fill="auto"/>
          </w:tcPr>
          <w:p w:rsidR="008702D9" w:rsidRPr="00B16525" w:rsidRDefault="001E474D" w:rsidP="0043344A">
            <w:pPr>
              <w:jc w:val="center"/>
              <w:rPr>
                <w:rFonts w:eastAsia="Calibri"/>
                <w:sz w:val="20"/>
                <w:szCs w:val="20"/>
              </w:rPr>
            </w:pPr>
            <w:r>
              <w:rPr>
                <w:rFonts w:eastAsia="Calibri"/>
                <w:sz w:val="20"/>
                <w:szCs w:val="20"/>
              </w:rPr>
              <w:t>12.02</w:t>
            </w:r>
          </w:p>
        </w:tc>
        <w:tc>
          <w:tcPr>
            <w:tcW w:w="992" w:type="dxa"/>
            <w:shd w:val="clear" w:color="auto" w:fill="auto"/>
          </w:tcPr>
          <w:p w:rsidR="008702D9" w:rsidRDefault="00CD55BC" w:rsidP="0043344A">
            <w:pPr>
              <w:jc w:val="center"/>
              <w:rPr>
                <w:rFonts w:eastAsia="Calibri"/>
                <w:sz w:val="20"/>
                <w:szCs w:val="20"/>
              </w:rPr>
            </w:pPr>
            <w:r>
              <w:rPr>
                <w:rFonts w:eastAsia="Calibri"/>
                <w:sz w:val="20"/>
                <w:szCs w:val="20"/>
              </w:rPr>
              <w:t>Благоустрой-</w:t>
            </w:r>
          </w:p>
          <w:p w:rsidR="00CD55BC" w:rsidRDefault="00CD55BC" w:rsidP="0043344A">
            <w:pPr>
              <w:jc w:val="center"/>
              <w:rPr>
                <w:rFonts w:eastAsia="Calibri"/>
                <w:sz w:val="20"/>
                <w:szCs w:val="20"/>
              </w:rPr>
            </w:pPr>
            <w:proofErr w:type="spellStart"/>
            <w:r>
              <w:rPr>
                <w:rFonts w:eastAsia="Calibri"/>
                <w:sz w:val="20"/>
                <w:szCs w:val="20"/>
              </w:rPr>
              <w:t>ство</w:t>
            </w:r>
            <w:proofErr w:type="spellEnd"/>
          </w:p>
          <w:p w:rsidR="00CD55BC" w:rsidRPr="00B16525" w:rsidRDefault="00CD55BC" w:rsidP="0043344A">
            <w:pPr>
              <w:jc w:val="center"/>
              <w:rPr>
                <w:rFonts w:eastAsia="Calibri"/>
                <w:sz w:val="20"/>
                <w:szCs w:val="20"/>
              </w:rPr>
            </w:pPr>
            <w:r>
              <w:rPr>
                <w:rFonts w:eastAsia="Calibri"/>
                <w:sz w:val="20"/>
                <w:szCs w:val="20"/>
              </w:rPr>
              <w:t>территории</w:t>
            </w:r>
          </w:p>
        </w:tc>
        <w:tc>
          <w:tcPr>
            <w:tcW w:w="1134" w:type="dxa"/>
            <w:shd w:val="clear" w:color="auto" w:fill="auto"/>
          </w:tcPr>
          <w:p w:rsidR="008702D9" w:rsidRDefault="00CD55BC" w:rsidP="0043344A">
            <w:pPr>
              <w:jc w:val="center"/>
              <w:rPr>
                <w:rFonts w:eastAsia="Calibri"/>
                <w:sz w:val="20"/>
                <w:szCs w:val="20"/>
              </w:rPr>
            </w:pPr>
            <w:proofErr w:type="spellStart"/>
            <w:r>
              <w:rPr>
                <w:rFonts w:eastAsia="Calibri"/>
                <w:sz w:val="20"/>
                <w:szCs w:val="20"/>
              </w:rPr>
              <w:t>Вспомога</w:t>
            </w:r>
            <w:proofErr w:type="spellEnd"/>
          </w:p>
          <w:p w:rsidR="00CD55BC" w:rsidRPr="00B16525" w:rsidRDefault="00CD55BC" w:rsidP="0043344A">
            <w:pPr>
              <w:jc w:val="center"/>
              <w:rPr>
                <w:rFonts w:eastAsia="Calibri"/>
                <w:sz w:val="20"/>
                <w:szCs w:val="20"/>
              </w:rPr>
            </w:pPr>
            <w:r>
              <w:rPr>
                <w:rFonts w:eastAsia="Calibri"/>
                <w:sz w:val="20"/>
                <w:szCs w:val="20"/>
              </w:rPr>
              <w:t>тельный</w:t>
            </w:r>
          </w:p>
        </w:tc>
        <w:tc>
          <w:tcPr>
            <w:tcW w:w="3119" w:type="dxa"/>
            <w:shd w:val="clear" w:color="auto" w:fill="auto"/>
          </w:tcPr>
          <w:p w:rsidR="008702D9" w:rsidRPr="00B16525" w:rsidRDefault="00036993"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основного вида использования</w:t>
            </w:r>
          </w:p>
        </w:tc>
        <w:tc>
          <w:tcPr>
            <w:tcW w:w="3260" w:type="dxa"/>
            <w:shd w:val="clear" w:color="auto" w:fill="auto"/>
          </w:tcPr>
          <w:p w:rsidR="00680072" w:rsidRDefault="00A87D68" w:rsidP="0043344A">
            <w:pPr>
              <w:jc w:val="both"/>
              <w:rPr>
                <w:rFonts w:eastAsia="Calibri"/>
                <w:sz w:val="20"/>
                <w:szCs w:val="20"/>
              </w:rPr>
            </w:pPr>
            <w:r>
              <w:rPr>
                <w:rFonts w:eastAsia="Calibri"/>
                <w:sz w:val="20"/>
                <w:szCs w:val="20"/>
              </w:rPr>
              <w:t>В соответствии с техническими регламентами и в зависимости от параметров объектов основного вида использования</w:t>
            </w:r>
          </w:p>
        </w:tc>
      </w:tr>
      <w:tr w:rsidR="008702D9" w:rsidTr="006D6F1E">
        <w:trPr>
          <w:trHeight w:val="843"/>
        </w:trPr>
        <w:tc>
          <w:tcPr>
            <w:tcW w:w="851" w:type="dxa"/>
            <w:shd w:val="clear" w:color="auto" w:fill="auto"/>
          </w:tcPr>
          <w:p w:rsidR="008702D9" w:rsidRPr="00B16525" w:rsidRDefault="001E474D" w:rsidP="0043344A">
            <w:pPr>
              <w:jc w:val="center"/>
              <w:rPr>
                <w:rFonts w:eastAsia="Calibri"/>
                <w:sz w:val="20"/>
                <w:szCs w:val="20"/>
              </w:rPr>
            </w:pPr>
            <w:r>
              <w:rPr>
                <w:rFonts w:eastAsia="Calibri"/>
                <w:sz w:val="20"/>
                <w:szCs w:val="20"/>
              </w:rPr>
              <w:t>12.02</w:t>
            </w:r>
          </w:p>
        </w:tc>
        <w:tc>
          <w:tcPr>
            <w:tcW w:w="992" w:type="dxa"/>
            <w:shd w:val="clear" w:color="auto" w:fill="auto"/>
          </w:tcPr>
          <w:p w:rsidR="008702D9" w:rsidRDefault="00CD55BC" w:rsidP="0043344A">
            <w:pPr>
              <w:jc w:val="center"/>
              <w:rPr>
                <w:rFonts w:eastAsia="Calibri"/>
                <w:sz w:val="20"/>
                <w:szCs w:val="20"/>
              </w:rPr>
            </w:pPr>
            <w:r>
              <w:rPr>
                <w:rFonts w:eastAsia="Calibri"/>
                <w:sz w:val="20"/>
                <w:szCs w:val="20"/>
              </w:rPr>
              <w:t>Благоустрой-</w:t>
            </w:r>
          </w:p>
          <w:p w:rsidR="00CD55BC" w:rsidRDefault="00CD55BC" w:rsidP="0043344A">
            <w:pPr>
              <w:jc w:val="center"/>
              <w:rPr>
                <w:rFonts w:eastAsia="Calibri"/>
                <w:sz w:val="20"/>
                <w:szCs w:val="20"/>
              </w:rPr>
            </w:pPr>
            <w:proofErr w:type="spellStart"/>
            <w:r>
              <w:rPr>
                <w:rFonts w:eastAsia="Calibri"/>
                <w:sz w:val="20"/>
                <w:szCs w:val="20"/>
              </w:rPr>
              <w:t>ство</w:t>
            </w:r>
            <w:proofErr w:type="spellEnd"/>
            <w:r>
              <w:rPr>
                <w:rFonts w:eastAsia="Calibri"/>
                <w:sz w:val="20"/>
                <w:szCs w:val="20"/>
              </w:rPr>
              <w:t xml:space="preserve"> </w:t>
            </w:r>
          </w:p>
          <w:p w:rsidR="00CD55BC" w:rsidRPr="00B16525" w:rsidRDefault="00CD55BC" w:rsidP="0043344A">
            <w:pPr>
              <w:jc w:val="center"/>
              <w:rPr>
                <w:rFonts w:eastAsia="Calibri"/>
                <w:sz w:val="20"/>
                <w:szCs w:val="20"/>
              </w:rPr>
            </w:pPr>
            <w:r>
              <w:rPr>
                <w:rFonts w:eastAsia="Calibri"/>
                <w:sz w:val="20"/>
                <w:szCs w:val="20"/>
              </w:rPr>
              <w:t>территории</w:t>
            </w:r>
          </w:p>
        </w:tc>
        <w:tc>
          <w:tcPr>
            <w:tcW w:w="1134" w:type="dxa"/>
            <w:shd w:val="clear" w:color="auto" w:fill="auto"/>
          </w:tcPr>
          <w:p w:rsidR="008702D9" w:rsidRDefault="00CD55BC" w:rsidP="0043344A">
            <w:pPr>
              <w:jc w:val="center"/>
              <w:rPr>
                <w:rFonts w:eastAsia="Calibri"/>
                <w:sz w:val="20"/>
                <w:szCs w:val="20"/>
              </w:rPr>
            </w:pPr>
            <w:r>
              <w:rPr>
                <w:rFonts w:eastAsia="Calibri"/>
                <w:sz w:val="20"/>
                <w:szCs w:val="20"/>
              </w:rPr>
              <w:t xml:space="preserve">Условно </w:t>
            </w:r>
          </w:p>
          <w:p w:rsidR="00CD55BC" w:rsidRPr="00B16525" w:rsidRDefault="00CD55BC" w:rsidP="0043344A">
            <w:pPr>
              <w:jc w:val="center"/>
              <w:rPr>
                <w:rFonts w:eastAsia="Calibri"/>
                <w:sz w:val="20"/>
                <w:szCs w:val="20"/>
              </w:rPr>
            </w:pPr>
            <w:r>
              <w:rPr>
                <w:rFonts w:eastAsia="Calibri"/>
                <w:sz w:val="20"/>
                <w:szCs w:val="20"/>
              </w:rPr>
              <w:t>разрешённый</w:t>
            </w:r>
          </w:p>
        </w:tc>
        <w:tc>
          <w:tcPr>
            <w:tcW w:w="3119" w:type="dxa"/>
            <w:shd w:val="clear" w:color="auto" w:fill="auto"/>
          </w:tcPr>
          <w:p w:rsidR="008702D9" w:rsidRPr="00B16525" w:rsidRDefault="00A87D68" w:rsidP="0043344A">
            <w:pPr>
              <w:jc w:val="both"/>
              <w:rPr>
                <w:rFonts w:eastAsia="Calibri"/>
                <w:sz w:val="20"/>
                <w:szCs w:val="20"/>
              </w:rPr>
            </w:pPr>
            <w:r>
              <w:rPr>
                <w:rFonts w:eastAsia="Calibri"/>
                <w:sz w:val="20"/>
                <w:szCs w:val="20"/>
              </w:rPr>
              <w:t>Условно разрешённый использования земельного участка отсутствует</w:t>
            </w:r>
          </w:p>
        </w:tc>
        <w:tc>
          <w:tcPr>
            <w:tcW w:w="3260" w:type="dxa"/>
            <w:shd w:val="clear" w:color="auto" w:fill="auto"/>
          </w:tcPr>
          <w:p w:rsidR="008702D9" w:rsidRDefault="00A87D68" w:rsidP="0043344A">
            <w:pPr>
              <w:jc w:val="both"/>
              <w:rPr>
                <w:rFonts w:eastAsia="Calibri"/>
                <w:sz w:val="20"/>
                <w:szCs w:val="20"/>
              </w:rPr>
            </w:pPr>
            <w:r>
              <w:rPr>
                <w:rFonts w:eastAsia="Calibri"/>
                <w:sz w:val="20"/>
                <w:szCs w:val="20"/>
              </w:rPr>
              <w:t>Предельные размеры земельного участка не подлежат установлению.</w:t>
            </w:r>
          </w:p>
        </w:tc>
      </w:tr>
      <w:tr w:rsidR="003E1E7F" w:rsidTr="006D6F1E">
        <w:trPr>
          <w:trHeight w:val="843"/>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12.1</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Ритуальная</w:t>
            </w:r>
          </w:p>
          <w:p w:rsidR="003E1E7F" w:rsidRPr="00B16525" w:rsidRDefault="003E1E7F" w:rsidP="0043344A">
            <w:pPr>
              <w:jc w:val="center"/>
              <w:rPr>
                <w:rFonts w:eastAsia="Calibri"/>
                <w:sz w:val="20"/>
                <w:szCs w:val="20"/>
              </w:rPr>
            </w:pPr>
            <w:r w:rsidRPr="00B16525">
              <w:rPr>
                <w:rFonts w:eastAsia="Calibri"/>
                <w:sz w:val="20"/>
                <w:szCs w:val="20"/>
              </w:rPr>
              <w:t>деятельность</w:t>
            </w:r>
          </w:p>
        </w:tc>
        <w:tc>
          <w:tcPr>
            <w:tcW w:w="1134"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Основной</w:t>
            </w:r>
          </w:p>
        </w:tc>
        <w:tc>
          <w:tcPr>
            <w:tcW w:w="3119" w:type="dxa"/>
            <w:shd w:val="clear" w:color="auto" w:fill="auto"/>
          </w:tcPr>
          <w:p w:rsidR="003E1E7F" w:rsidRPr="00B16525" w:rsidRDefault="003E1E7F" w:rsidP="0043344A">
            <w:pPr>
              <w:jc w:val="both"/>
              <w:rPr>
                <w:rFonts w:eastAsia="Calibri"/>
                <w:sz w:val="20"/>
                <w:szCs w:val="20"/>
              </w:rPr>
            </w:pPr>
            <w:r w:rsidRPr="00B16525">
              <w:rPr>
                <w:rFonts w:eastAsia="Calibri"/>
                <w:sz w:val="20"/>
                <w:szCs w:val="20"/>
              </w:rPr>
              <w:t>Размещение кладбищ, крематориев и мест захоронения;</w:t>
            </w:r>
          </w:p>
          <w:p w:rsidR="003E1E7F" w:rsidRPr="00B16525" w:rsidRDefault="003E1E7F" w:rsidP="0043344A">
            <w:pPr>
              <w:jc w:val="both"/>
              <w:rPr>
                <w:rFonts w:eastAsia="Calibri"/>
                <w:sz w:val="20"/>
                <w:szCs w:val="20"/>
              </w:rPr>
            </w:pPr>
            <w:r w:rsidRPr="00B16525">
              <w:rPr>
                <w:rFonts w:eastAsia="Calibri"/>
                <w:sz w:val="20"/>
                <w:szCs w:val="20"/>
              </w:rPr>
              <w:t>Размещение соответствующих культовых сооружений</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1.Максимальая площадь земельного участка – 40 га.</w:t>
            </w:r>
          </w:p>
          <w:p w:rsidR="003E1E7F" w:rsidRDefault="003E1E7F" w:rsidP="0043344A">
            <w:pPr>
              <w:jc w:val="both"/>
              <w:rPr>
                <w:rFonts w:eastAsia="Calibri"/>
                <w:sz w:val="20"/>
                <w:szCs w:val="20"/>
              </w:rPr>
            </w:pPr>
            <w:r>
              <w:rPr>
                <w:rFonts w:eastAsia="Calibri"/>
                <w:sz w:val="20"/>
                <w:szCs w:val="20"/>
              </w:rPr>
              <w:t>2.Отступ от границ земельного участка не менее 3.м.</w:t>
            </w:r>
          </w:p>
          <w:p w:rsidR="003E1E7F" w:rsidRDefault="003E1E7F" w:rsidP="0043344A">
            <w:pPr>
              <w:jc w:val="both"/>
              <w:rPr>
                <w:rFonts w:eastAsia="Calibri"/>
                <w:sz w:val="20"/>
                <w:szCs w:val="20"/>
              </w:rPr>
            </w:pPr>
            <w:r>
              <w:rPr>
                <w:rFonts w:eastAsia="Calibri"/>
                <w:sz w:val="20"/>
                <w:szCs w:val="20"/>
              </w:rPr>
              <w:t>3.Предельное количество этажей – 1.</w:t>
            </w:r>
          </w:p>
          <w:p w:rsidR="003E1E7F" w:rsidRDefault="003E1E7F" w:rsidP="0043344A">
            <w:pPr>
              <w:jc w:val="both"/>
              <w:rPr>
                <w:rFonts w:eastAsia="Calibri"/>
                <w:sz w:val="20"/>
                <w:szCs w:val="20"/>
              </w:rPr>
            </w:pPr>
            <w:r>
              <w:rPr>
                <w:rFonts w:eastAsia="Calibri"/>
                <w:sz w:val="20"/>
                <w:szCs w:val="20"/>
              </w:rPr>
              <w:t>4.Максимальный процент застройки не подлежит установлению.</w:t>
            </w:r>
          </w:p>
          <w:p w:rsidR="003E1E7F" w:rsidRPr="00B16525" w:rsidRDefault="003E1E7F" w:rsidP="0043344A">
            <w:pPr>
              <w:jc w:val="both"/>
              <w:rPr>
                <w:rFonts w:eastAsia="Calibri"/>
                <w:sz w:val="20"/>
                <w:szCs w:val="20"/>
              </w:rPr>
            </w:pPr>
            <w:r>
              <w:rPr>
                <w:rFonts w:eastAsia="Calibri"/>
                <w:sz w:val="20"/>
                <w:szCs w:val="20"/>
              </w:rPr>
              <w:t>5.Минимальная площадь земельных участков культовых сооружений – 7 кв.м. на одно место вместимости.</w:t>
            </w:r>
          </w:p>
        </w:tc>
      </w:tr>
      <w:tr w:rsidR="003E1E7F" w:rsidTr="006D6F1E">
        <w:trPr>
          <w:trHeight w:val="1253"/>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12.1</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Ритуальная деятельность</w:t>
            </w:r>
          </w:p>
        </w:tc>
        <w:tc>
          <w:tcPr>
            <w:tcW w:w="1134" w:type="dxa"/>
            <w:shd w:val="clear" w:color="auto" w:fill="auto"/>
          </w:tcPr>
          <w:p w:rsidR="003E1E7F" w:rsidRPr="00B16525" w:rsidRDefault="003E1E7F" w:rsidP="0043344A">
            <w:pPr>
              <w:jc w:val="center"/>
              <w:rPr>
                <w:rFonts w:eastAsia="Calibri"/>
                <w:sz w:val="20"/>
                <w:szCs w:val="20"/>
              </w:rPr>
            </w:pPr>
            <w:proofErr w:type="spellStart"/>
            <w:r w:rsidRPr="00B16525">
              <w:rPr>
                <w:rFonts w:eastAsia="Calibri"/>
                <w:sz w:val="20"/>
                <w:szCs w:val="20"/>
              </w:rPr>
              <w:t>Вспомога</w:t>
            </w:r>
            <w:proofErr w:type="spellEnd"/>
          </w:p>
          <w:p w:rsidR="003E1E7F" w:rsidRPr="00B16525" w:rsidRDefault="003E1E7F" w:rsidP="0043344A">
            <w:pPr>
              <w:jc w:val="center"/>
              <w:rPr>
                <w:rFonts w:eastAsia="Calibri"/>
                <w:sz w:val="20"/>
                <w:szCs w:val="20"/>
              </w:rPr>
            </w:pPr>
            <w:r w:rsidRPr="00B16525">
              <w:rPr>
                <w:rFonts w:eastAsia="Calibri"/>
                <w:sz w:val="20"/>
                <w:szCs w:val="20"/>
              </w:rPr>
              <w:t>тельный</w:t>
            </w:r>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Автостоянки для временного хранения автомашин, объекты инженерно-технического обеспечения, необходимые для обслуживания объектов основных видов использования.</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1.Минимальное количество парковочных мест – 5-7 на 100 единовременных посетителей.</w:t>
            </w:r>
          </w:p>
          <w:p w:rsidR="003E1E7F" w:rsidRPr="00B16525" w:rsidRDefault="003E1E7F" w:rsidP="0043344A">
            <w:pPr>
              <w:jc w:val="both"/>
              <w:rPr>
                <w:rFonts w:eastAsia="Calibri"/>
                <w:sz w:val="20"/>
                <w:szCs w:val="20"/>
              </w:rPr>
            </w:pPr>
            <w:r>
              <w:rPr>
                <w:rFonts w:eastAsia="Calibri"/>
                <w:sz w:val="20"/>
                <w:szCs w:val="20"/>
              </w:rPr>
              <w:t>2.Минимальный размер парковочного места – 25 кв.м.</w:t>
            </w:r>
          </w:p>
        </w:tc>
      </w:tr>
      <w:tr w:rsidR="003E1E7F" w:rsidTr="006D6F1E">
        <w:trPr>
          <w:trHeight w:val="627"/>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12.1</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Ритуальная</w:t>
            </w:r>
          </w:p>
          <w:p w:rsidR="003E1E7F" w:rsidRPr="00B16525" w:rsidRDefault="003E1E7F" w:rsidP="0043344A">
            <w:pPr>
              <w:jc w:val="center"/>
              <w:rPr>
                <w:rFonts w:eastAsia="Calibri"/>
                <w:sz w:val="20"/>
                <w:szCs w:val="20"/>
              </w:rPr>
            </w:pPr>
            <w:r w:rsidRPr="00B16525">
              <w:rPr>
                <w:rFonts w:eastAsia="Calibri"/>
                <w:sz w:val="20"/>
                <w:szCs w:val="20"/>
              </w:rPr>
              <w:t>деятельность</w:t>
            </w:r>
          </w:p>
        </w:tc>
        <w:tc>
          <w:tcPr>
            <w:tcW w:w="1134"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Условно</w:t>
            </w:r>
          </w:p>
          <w:p w:rsidR="003E1E7F" w:rsidRPr="00B16525" w:rsidRDefault="003E1E7F" w:rsidP="0043344A">
            <w:pPr>
              <w:jc w:val="center"/>
              <w:rPr>
                <w:rFonts w:eastAsia="Calibri"/>
                <w:sz w:val="20"/>
                <w:szCs w:val="20"/>
              </w:rPr>
            </w:pPr>
            <w:r w:rsidRPr="00B16525">
              <w:rPr>
                <w:rFonts w:eastAsia="Calibri"/>
                <w:sz w:val="20"/>
                <w:szCs w:val="20"/>
              </w:rPr>
              <w:t>разрешён</w:t>
            </w:r>
          </w:p>
          <w:p w:rsidR="003E1E7F" w:rsidRPr="00B16525" w:rsidRDefault="003E1E7F" w:rsidP="0043344A">
            <w:pPr>
              <w:jc w:val="center"/>
              <w:rPr>
                <w:rFonts w:eastAsia="Calibri"/>
                <w:sz w:val="20"/>
                <w:szCs w:val="20"/>
              </w:rPr>
            </w:pPr>
            <w:proofErr w:type="spellStart"/>
            <w:r w:rsidRPr="00B16525">
              <w:rPr>
                <w:rFonts w:eastAsia="Calibri"/>
                <w:sz w:val="20"/>
                <w:szCs w:val="20"/>
              </w:rPr>
              <w:t>ный</w:t>
            </w:r>
            <w:proofErr w:type="spellEnd"/>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Мастерские по оказанию ритуальных услуг, изготовлению надгробий и т.д.</w:t>
            </w:r>
          </w:p>
        </w:tc>
        <w:tc>
          <w:tcPr>
            <w:tcW w:w="3260" w:type="dxa"/>
            <w:shd w:val="clear" w:color="auto" w:fill="auto"/>
          </w:tcPr>
          <w:p w:rsidR="003E1E7F" w:rsidRPr="00B16525" w:rsidRDefault="003E1E7F" w:rsidP="0043344A">
            <w:pPr>
              <w:jc w:val="both"/>
              <w:rPr>
                <w:rFonts w:eastAsia="Calibri"/>
                <w:sz w:val="20"/>
                <w:szCs w:val="20"/>
              </w:rPr>
            </w:pPr>
            <w:r>
              <w:rPr>
                <w:rFonts w:eastAsia="Calibri"/>
                <w:sz w:val="20"/>
                <w:szCs w:val="20"/>
              </w:rPr>
              <w:t>1.Минимальный размер земельных участков – 0.03 га на 10 рабочих мест.</w:t>
            </w:r>
          </w:p>
        </w:tc>
      </w:tr>
      <w:tr w:rsidR="005604DA" w:rsidTr="005604DA">
        <w:trPr>
          <w:trHeight w:val="627"/>
        </w:trPr>
        <w:tc>
          <w:tcPr>
            <w:tcW w:w="9356" w:type="dxa"/>
            <w:gridSpan w:val="5"/>
            <w:tcBorders>
              <w:left w:val="nil"/>
              <w:right w:val="nil"/>
            </w:tcBorders>
            <w:shd w:val="clear" w:color="auto" w:fill="auto"/>
          </w:tcPr>
          <w:p w:rsidR="005604DA" w:rsidRDefault="005604DA" w:rsidP="0043344A">
            <w:pPr>
              <w:jc w:val="both"/>
              <w:rPr>
                <w:rFonts w:eastAsia="Calibri"/>
                <w:sz w:val="20"/>
                <w:szCs w:val="20"/>
              </w:rPr>
            </w:pPr>
          </w:p>
          <w:p w:rsidR="005604DA" w:rsidRDefault="005604DA" w:rsidP="0043344A">
            <w:pPr>
              <w:jc w:val="both"/>
              <w:rPr>
                <w:rFonts w:eastAsia="Calibri"/>
                <w:b/>
              </w:rPr>
            </w:pPr>
            <w:r w:rsidRPr="00CD55BC">
              <w:rPr>
                <w:rFonts w:eastAsia="Calibri"/>
                <w:b/>
              </w:rPr>
              <w:t xml:space="preserve">Статья </w:t>
            </w:r>
            <w:r w:rsidR="00CD55BC" w:rsidRPr="00CD55BC">
              <w:rPr>
                <w:rFonts w:eastAsia="Calibri"/>
                <w:b/>
              </w:rPr>
              <w:t>35.12. Градостроительные регламенты.</w:t>
            </w:r>
            <w:r w:rsidR="00FB3790">
              <w:rPr>
                <w:rFonts w:eastAsia="Calibri"/>
                <w:b/>
              </w:rPr>
              <w:t xml:space="preserve"> 13.0</w:t>
            </w:r>
            <w:r w:rsidR="00CD55BC" w:rsidRPr="00CD55BC">
              <w:rPr>
                <w:rFonts w:eastAsia="Calibri"/>
                <w:b/>
              </w:rPr>
              <w:t xml:space="preserve"> Земельные участки общего назначения</w:t>
            </w:r>
          </w:p>
          <w:p w:rsidR="00CD55BC" w:rsidRPr="00CD55BC" w:rsidRDefault="00D00D65" w:rsidP="0043344A">
            <w:pPr>
              <w:jc w:val="both"/>
              <w:rPr>
                <w:rFonts w:eastAsia="Calibri"/>
              </w:rPr>
            </w:pPr>
            <w:r>
              <w:rPr>
                <w:rFonts w:eastAsia="Calibri"/>
              </w:rPr>
              <w:t xml:space="preserve">      Земельные участки, являющиеся имуществом общего пользования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5604DA" w:rsidRPr="00B16525" w:rsidRDefault="005604DA" w:rsidP="0043344A">
            <w:pPr>
              <w:jc w:val="both"/>
              <w:rPr>
                <w:rFonts w:eastAsia="Calibri"/>
                <w:sz w:val="20"/>
                <w:szCs w:val="20"/>
              </w:rPr>
            </w:pPr>
          </w:p>
        </w:tc>
      </w:tr>
      <w:tr w:rsidR="001E474D" w:rsidTr="006D6F1E">
        <w:trPr>
          <w:trHeight w:val="627"/>
        </w:trPr>
        <w:tc>
          <w:tcPr>
            <w:tcW w:w="851" w:type="dxa"/>
            <w:shd w:val="clear" w:color="auto" w:fill="auto"/>
          </w:tcPr>
          <w:p w:rsidR="001E474D" w:rsidRDefault="00AB1EAE" w:rsidP="0043344A">
            <w:pPr>
              <w:jc w:val="center"/>
              <w:rPr>
                <w:rFonts w:eastAsia="Calibri"/>
                <w:sz w:val="20"/>
                <w:szCs w:val="20"/>
              </w:rPr>
            </w:pPr>
            <w:r>
              <w:rPr>
                <w:rFonts w:eastAsia="Calibri"/>
                <w:sz w:val="20"/>
                <w:szCs w:val="20"/>
              </w:rPr>
              <w:t>Код вида разрешённого использования земельного участка</w:t>
            </w:r>
          </w:p>
        </w:tc>
        <w:tc>
          <w:tcPr>
            <w:tcW w:w="992" w:type="dxa"/>
            <w:shd w:val="clear" w:color="auto" w:fill="auto"/>
          </w:tcPr>
          <w:p w:rsidR="001E474D" w:rsidRPr="00B16525" w:rsidRDefault="00AB1EAE" w:rsidP="0043344A">
            <w:pPr>
              <w:jc w:val="center"/>
              <w:rPr>
                <w:rFonts w:eastAsia="Calibri"/>
                <w:sz w:val="20"/>
                <w:szCs w:val="20"/>
              </w:rPr>
            </w:pPr>
            <w:r>
              <w:rPr>
                <w:rFonts w:eastAsia="Calibri"/>
                <w:sz w:val="20"/>
                <w:szCs w:val="20"/>
              </w:rPr>
              <w:t>Наименование вида разрешённого использования земельного участка</w:t>
            </w:r>
          </w:p>
        </w:tc>
        <w:tc>
          <w:tcPr>
            <w:tcW w:w="1134" w:type="dxa"/>
            <w:shd w:val="clear" w:color="auto" w:fill="auto"/>
          </w:tcPr>
          <w:p w:rsidR="001E474D" w:rsidRPr="00B16525" w:rsidRDefault="00AB1EAE" w:rsidP="0043344A">
            <w:pPr>
              <w:jc w:val="center"/>
              <w:rPr>
                <w:rFonts w:eastAsia="Calibri"/>
                <w:sz w:val="20"/>
                <w:szCs w:val="20"/>
              </w:rPr>
            </w:pPr>
            <w:r>
              <w:rPr>
                <w:rFonts w:eastAsia="Calibri"/>
                <w:sz w:val="20"/>
                <w:szCs w:val="20"/>
              </w:rPr>
              <w:t>Вид разрешённого использования</w:t>
            </w:r>
          </w:p>
        </w:tc>
        <w:tc>
          <w:tcPr>
            <w:tcW w:w="3119" w:type="dxa"/>
            <w:shd w:val="clear" w:color="auto" w:fill="auto"/>
          </w:tcPr>
          <w:p w:rsidR="001E474D" w:rsidRPr="00B16525" w:rsidRDefault="00AB1EAE" w:rsidP="00AB1EAE">
            <w:pPr>
              <w:jc w:val="center"/>
              <w:rPr>
                <w:rFonts w:eastAsia="Calibri"/>
                <w:sz w:val="20"/>
                <w:szCs w:val="20"/>
              </w:rPr>
            </w:pPr>
            <w:r>
              <w:rPr>
                <w:rFonts w:eastAsia="Calibri"/>
                <w:sz w:val="20"/>
                <w:szCs w:val="20"/>
              </w:rPr>
              <w:t>Описание вида разрешённого использования земельного участка</w:t>
            </w:r>
          </w:p>
        </w:tc>
        <w:tc>
          <w:tcPr>
            <w:tcW w:w="3260" w:type="dxa"/>
            <w:shd w:val="clear" w:color="auto" w:fill="auto"/>
          </w:tcPr>
          <w:p w:rsidR="001E474D" w:rsidRPr="00B16525" w:rsidRDefault="00AB1EAE" w:rsidP="00AB1EAE">
            <w:pPr>
              <w:jc w:val="center"/>
              <w:rPr>
                <w:rFonts w:eastAsia="Calibri"/>
                <w:sz w:val="20"/>
                <w:szCs w:val="20"/>
              </w:rPr>
            </w:pPr>
            <w:r>
              <w:rPr>
                <w:rFonts w:eastAsia="Calibri"/>
                <w:sz w:val="20"/>
                <w:szCs w:val="20"/>
              </w:rPr>
              <w:t>Предельные (максимальные и (или) минимальные) земельные участки и предельные параметры строительства, капитального ремонта объектов капита</w:t>
            </w:r>
            <w:r w:rsidR="000947D0">
              <w:rPr>
                <w:rFonts w:eastAsia="Calibri"/>
                <w:sz w:val="20"/>
                <w:szCs w:val="20"/>
              </w:rPr>
              <w:t>льного строительства</w:t>
            </w:r>
          </w:p>
        </w:tc>
      </w:tr>
      <w:tr w:rsidR="00DA1A64" w:rsidTr="006D6F1E">
        <w:trPr>
          <w:trHeight w:val="627"/>
        </w:trPr>
        <w:tc>
          <w:tcPr>
            <w:tcW w:w="851" w:type="dxa"/>
            <w:shd w:val="clear" w:color="auto" w:fill="auto"/>
          </w:tcPr>
          <w:p w:rsidR="00DA1A64" w:rsidRPr="00B16525" w:rsidRDefault="001453CB" w:rsidP="0043344A">
            <w:pPr>
              <w:jc w:val="center"/>
              <w:rPr>
                <w:rFonts w:eastAsia="Calibri"/>
                <w:sz w:val="20"/>
                <w:szCs w:val="20"/>
              </w:rPr>
            </w:pPr>
            <w:r>
              <w:rPr>
                <w:rFonts w:eastAsia="Calibri"/>
                <w:sz w:val="20"/>
                <w:szCs w:val="20"/>
              </w:rPr>
              <w:t>13.0</w:t>
            </w:r>
          </w:p>
        </w:tc>
        <w:tc>
          <w:tcPr>
            <w:tcW w:w="992" w:type="dxa"/>
            <w:shd w:val="clear" w:color="auto" w:fill="auto"/>
          </w:tcPr>
          <w:p w:rsidR="00DA1A64" w:rsidRPr="00B16525" w:rsidRDefault="00D00D65" w:rsidP="0043344A">
            <w:pPr>
              <w:jc w:val="center"/>
              <w:rPr>
                <w:rFonts w:eastAsia="Calibri"/>
                <w:sz w:val="20"/>
                <w:szCs w:val="20"/>
              </w:rPr>
            </w:pPr>
            <w:r>
              <w:rPr>
                <w:rFonts w:eastAsia="Calibri"/>
                <w:sz w:val="20"/>
                <w:szCs w:val="20"/>
              </w:rPr>
              <w:t>Земельные участки общего назначения</w:t>
            </w:r>
          </w:p>
        </w:tc>
        <w:tc>
          <w:tcPr>
            <w:tcW w:w="1134" w:type="dxa"/>
            <w:shd w:val="clear" w:color="auto" w:fill="auto"/>
          </w:tcPr>
          <w:p w:rsidR="00DA1A64" w:rsidRPr="00B16525" w:rsidRDefault="00D00D65" w:rsidP="0043344A">
            <w:pPr>
              <w:jc w:val="center"/>
              <w:rPr>
                <w:rFonts w:eastAsia="Calibri"/>
                <w:sz w:val="20"/>
                <w:szCs w:val="20"/>
              </w:rPr>
            </w:pPr>
            <w:r>
              <w:rPr>
                <w:rFonts w:eastAsia="Calibri"/>
                <w:sz w:val="20"/>
                <w:szCs w:val="20"/>
              </w:rPr>
              <w:t>Основной</w:t>
            </w:r>
          </w:p>
        </w:tc>
        <w:tc>
          <w:tcPr>
            <w:tcW w:w="3119" w:type="dxa"/>
            <w:shd w:val="clear" w:color="auto" w:fill="auto"/>
          </w:tcPr>
          <w:p w:rsidR="00DA1A64" w:rsidRPr="00B16525" w:rsidRDefault="00FB3790" w:rsidP="0043344A">
            <w:pPr>
              <w:jc w:val="both"/>
              <w:rPr>
                <w:rFonts w:eastAsia="Calibri"/>
                <w:sz w:val="20"/>
                <w:szCs w:val="20"/>
              </w:rPr>
            </w:pPr>
            <w:r>
              <w:rPr>
                <w:rFonts w:eastAsia="Calibri"/>
                <w:sz w:val="20"/>
                <w:szCs w:val="20"/>
              </w:rPr>
              <w:t xml:space="preserve">Земельные участки, являющиеся имуществом общего </w:t>
            </w:r>
            <w:proofErr w:type="gramStart"/>
            <w:r>
              <w:rPr>
                <w:rFonts w:eastAsia="Calibri"/>
                <w:sz w:val="20"/>
                <w:szCs w:val="20"/>
              </w:rPr>
              <w:t>пользования</w:t>
            </w:r>
            <w:r w:rsidR="007B2CBA">
              <w:rPr>
                <w:rFonts w:eastAsia="Calibri"/>
                <w:sz w:val="20"/>
                <w:szCs w:val="20"/>
              </w:rPr>
              <w:t xml:space="preserve">  и</w:t>
            </w:r>
            <w:proofErr w:type="gramEnd"/>
            <w:r w:rsidR="007B2CBA">
              <w:rPr>
                <w:rFonts w:eastAsia="Calibri"/>
                <w:sz w:val="20"/>
                <w:szCs w:val="20"/>
              </w:rPr>
              <w:t xml:space="preserve">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3260" w:type="dxa"/>
            <w:shd w:val="clear" w:color="auto" w:fill="auto"/>
          </w:tcPr>
          <w:p w:rsidR="00DA1A64" w:rsidRPr="00B16525" w:rsidRDefault="00DA1A64" w:rsidP="0043344A">
            <w:pPr>
              <w:jc w:val="both"/>
              <w:rPr>
                <w:rFonts w:eastAsia="Calibri"/>
                <w:sz w:val="20"/>
                <w:szCs w:val="20"/>
              </w:rPr>
            </w:pPr>
          </w:p>
        </w:tc>
      </w:tr>
      <w:tr w:rsidR="003E1E7F" w:rsidTr="006D6F1E">
        <w:trPr>
          <w:trHeight w:val="557"/>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13.1</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Ведение</w:t>
            </w:r>
          </w:p>
          <w:p w:rsidR="003E1E7F" w:rsidRPr="00B16525" w:rsidRDefault="003E1E7F" w:rsidP="0043344A">
            <w:pPr>
              <w:jc w:val="center"/>
              <w:rPr>
                <w:rFonts w:eastAsia="Calibri"/>
                <w:sz w:val="20"/>
                <w:szCs w:val="20"/>
              </w:rPr>
            </w:pPr>
            <w:r w:rsidRPr="00B16525">
              <w:rPr>
                <w:rFonts w:eastAsia="Calibri"/>
                <w:sz w:val="20"/>
                <w:szCs w:val="20"/>
              </w:rPr>
              <w:t>огородничества</w:t>
            </w:r>
          </w:p>
        </w:tc>
        <w:tc>
          <w:tcPr>
            <w:tcW w:w="1134"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Основной</w:t>
            </w:r>
          </w:p>
        </w:tc>
        <w:tc>
          <w:tcPr>
            <w:tcW w:w="3119" w:type="dxa"/>
            <w:shd w:val="clear" w:color="auto" w:fill="auto"/>
          </w:tcPr>
          <w:p w:rsidR="003E1E7F" w:rsidRPr="00B16525" w:rsidRDefault="003E1E7F" w:rsidP="0043344A">
            <w:pPr>
              <w:jc w:val="both"/>
              <w:rPr>
                <w:rFonts w:eastAsia="Calibri"/>
                <w:sz w:val="20"/>
                <w:szCs w:val="20"/>
              </w:rPr>
            </w:pPr>
            <w:r w:rsidRPr="00B16525">
              <w:rPr>
                <w:rFonts w:eastAsia="Calibri"/>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3E1E7F" w:rsidRPr="00B16525" w:rsidRDefault="003E1E7F" w:rsidP="0043344A">
            <w:pPr>
              <w:jc w:val="both"/>
              <w:rPr>
                <w:rFonts w:eastAsia="Calibri"/>
                <w:sz w:val="20"/>
                <w:szCs w:val="20"/>
              </w:rPr>
            </w:pPr>
            <w:r w:rsidRPr="00B16525">
              <w:rPr>
                <w:rFonts w:eastAsia="Calibri"/>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1.Параметры размеров земельных участков – 0.01-0.4 га.</w:t>
            </w:r>
          </w:p>
          <w:p w:rsidR="003E1E7F" w:rsidRDefault="003E1E7F" w:rsidP="0043344A">
            <w:pPr>
              <w:jc w:val="both"/>
              <w:rPr>
                <w:rFonts w:eastAsia="Calibri"/>
                <w:sz w:val="20"/>
                <w:szCs w:val="20"/>
              </w:rPr>
            </w:pPr>
            <w:r>
              <w:rPr>
                <w:rFonts w:eastAsia="Calibri"/>
                <w:sz w:val="20"/>
                <w:szCs w:val="20"/>
              </w:rPr>
              <w:t xml:space="preserve">2.Минимальный отступ от границ земельного </w:t>
            </w:r>
            <w:proofErr w:type="gramStart"/>
            <w:r>
              <w:rPr>
                <w:rFonts w:eastAsia="Calibri"/>
                <w:sz w:val="20"/>
                <w:szCs w:val="20"/>
              </w:rPr>
              <w:t>участка  -</w:t>
            </w:r>
            <w:proofErr w:type="gramEnd"/>
            <w:r>
              <w:rPr>
                <w:rFonts w:eastAsia="Calibri"/>
                <w:sz w:val="20"/>
                <w:szCs w:val="20"/>
              </w:rPr>
              <w:t xml:space="preserve"> 3 м.</w:t>
            </w:r>
          </w:p>
          <w:p w:rsidR="003E1E7F" w:rsidRDefault="003E1E7F" w:rsidP="0043344A">
            <w:pPr>
              <w:jc w:val="both"/>
              <w:rPr>
                <w:rFonts w:eastAsia="Calibri"/>
                <w:sz w:val="20"/>
                <w:szCs w:val="20"/>
              </w:rPr>
            </w:pPr>
            <w:r>
              <w:rPr>
                <w:rFonts w:eastAsia="Calibri"/>
                <w:sz w:val="20"/>
                <w:szCs w:val="20"/>
              </w:rPr>
              <w:t>3.Предельное количество этажей – 2.</w:t>
            </w:r>
          </w:p>
          <w:p w:rsidR="003E1E7F" w:rsidRPr="00B16525" w:rsidRDefault="003E1E7F" w:rsidP="0043344A">
            <w:pPr>
              <w:jc w:val="both"/>
              <w:rPr>
                <w:rFonts w:eastAsia="Calibri"/>
                <w:sz w:val="20"/>
                <w:szCs w:val="20"/>
              </w:rPr>
            </w:pPr>
            <w:r>
              <w:rPr>
                <w:rFonts w:eastAsia="Calibri"/>
                <w:sz w:val="20"/>
                <w:szCs w:val="20"/>
              </w:rPr>
              <w:t>4.Максимальный процент застройки не подлежит установлению.</w:t>
            </w:r>
          </w:p>
        </w:tc>
      </w:tr>
      <w:tr w:rsidR="003E1E7F" w:rsidTr="006D6F1E">
        <w:trPr>
          <w:trHeight w:val="843"/>
        </w:trPr>
        <w:tc>
          <w:tcPr>
            <w:tcW w:w="851"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13.1</w:t>
            </w:r>
          </w:p>
        </w:tc>
        <w:tc>
          <w:tcPr>
            <w:tcW w:w="992" w:type="dxa"/>
            <w:shd w:val="clear" w:color="auto" w:fill="auto"/>
          </w:tcPr>
          <w:p w:rsidR="003E1E7F" w:rsidRPr="00B16525" w:rsidRDefault="003E1E7F" w:rsidP="0043344A">
            <w:pPr>
              <w:jc w:val="center"/>
              <w:rPr>
                <w:rFonts w:eastAsia="Calibri"/>
                <w:sz w:val="20"/>
                <w:szCs w:val="20"/>
              </w:rPr>
            </w:pPr>
            <w:r w:rsidRPr="00B16525">
              <w:rPr>
                <w:rFonts w:eastAsia="Calibri"/>
                <w:sz w:val="20"/>
                <w:szCs w:val="20"/>
              </w:rPr>
              <w:t>Ведение</w:t>
            </w:r>
          </w:p>
          <w:p w:rsidR="003E1E7F" w:rsidRPr="00B16525" w:rsidRDefault="003E1E7F" w:rsidP="0043344A">
            <w:pPr>
              <w:jc w:val="center"/>
              <w:rPr>
                <w:rFonts w:eastAsia="Calibri"/>
                <w:sz w:val="20"/>
                <w:szCs w:val="20"/>
              </w:rPr>
            </w:pPr>
            <w:r w:rsidRPr="00B16525">
              <w:rPr>
                <w:rFonts w:eastAsia="Calibri"/>
                <w:sz w:val="20"/>
                <w:szCs w:val="20"/>
              </w:rPr>
              <w:t>огородничества</w:t>
            </w:r>
          </w:p>
        </w:tc>
        <w:tc>
          <w:tcPr>
            <w:tcW w:w="1134" w:type="dxa"/>
            <w:shd w:val="clear" w:color="auto" w:fill="auto"/>
          </w:tcPr>
          <w:p w:rsidR="003E1E7F" w:rsidRDefault="003E1E7F" w:rsidP="0043344A">
            <w:pPr>
              <w:jc w:val="center"/>
              <w:rPr>
                <w:rFonts w:eastAsia="Calibri"/>
                <w:sz w:val="20"/>
                <w:szCs w:val="20"/>
              </w:rPr>
            </w:pPr>
            <w:proofErr w:type="spellStart"/>
            <w:r>
              <w:rPr>
                <w:rFonts w:eastAsia="Calibri"/>
                <w:sz w:val="20"/>
                <w:szCs w:val="20"/>
              </w:rPr>
              <w:t>Вспомога</w:t>
            </w:r>
            <w:proofErr w:type="spellEnd"/>
          </w:p>
          <w:p w:rsidR="003E1E7F" w:rsidRPr="00B16525" w:rsidRDefault="003E1E7F" w:rsidP="0043344A">
            <w:pPr>
              <w:jc w:val="center"/>
              <w:rPr>
                <w:rFonts w:eastAsia="Calibri"/>
                <w:sz w:val="20"/>
                <w:szCs w:val="20"/>
              </w:rPr>
            </w:pPr>
            <w:r>
              <w:rPr>
                <w:rFonts w:eastAsia="Calibri"/>
                <w:sz w:val="20"/>
                <w:szCs w:val="20"/>
              </w:rPr>
              <w:t>тельный</w:t>
            </w:r>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3260" w:type="dxa"/>
            <w:shd w:val="clear" w:color="auto" w:fill="auto"/>
          </w:tcPr>
          <w:p w:rsidR="003E1E7F" w:rsidRPr="00B16525"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tc>
      </w:tr>
      <w:tr w:rsidR="003E1E7F" w:rsidTr="006D6F1E">
        <w:trPr>
          <w:trHeight w:val="1458"/>
        </w:trPr>
        <w:tc>
          <w:tcPr>
            <w:tcW w:w="851" w:type="dxa"/>
            <w:shd w:val="clear" w:color="auto" w:fill="auto"/>
          </w:tcPr>
          <w:p w:rsidR="003E1E7F" w:rsidRPr="00B16525" w:rsidRDefault="003E1E7F" w:rsidP="0043344A">
            <w:pPr>
              <w:jc w:val="center"/>
              <w:rPr>
                <w:rFonts w:eastAsia="Calibri"/>
                <w:sz w:val="20"/>
                <w:szCs w:val="20"/>
              </w:rPr>
            </w:pPr>
            <w:r>
              <w:rPr>
                <w:rFonts w:eastAsia="Calibri"/>
                <w:sz w:val="20"/>
                <w:szCs w:val="20"/>
              </w:rPr>
              <w:t>13.1</w:t>
            </w:r>
          </w:p>
        </w:tc>
        <w:tc>
          <w:tcPr>
            <w:tcW w:w="992" w:type="dxa"/>
            <w:shd w:val="clear" w:color="auto" w:fill="auto"/>
          </w:tcPr>
          <w:p w:rsidR="003E1E7F" w:rsidRPr="00B16525" w:rsidRDefault="003E1E7F" w:rsidP="0043344A">
            <w:pPr>
              <w:jc w:val="center"/>
              <w:rPr>
                <w:rFonts w:eastAsia="Calibri"/>
                <w:sz w:val="20"/>
                <w:szCs w:val="20"/>
              </w:rPr>
            </w:pPr>
            <w:r>
              <w:rPr>
                <w:rFonts w:eastAsia="Calibri"/>
                <w:sz w:val="20"/>
                <w:szCs w:val="20"/>
              </w:rPr>
              <w:t>Ведение огородничества</w:t>
            </w:r>
          </w:p>
        </w:tc>
        <w:tc>
          <w:tcPr>
            <w:tcW w:w="1134" w:type="dxa"/>
            <w:shd w:val="clear" w:color="auto" w:fill="auto"/>
          </w:tcPr>
          <w:p w:rsidR="003E1E7F" w:rsidRDefault="003E1E7F" w:rsidP="0043344A">
            <w:pPr>
              <w:jc w:val="center"/>
              <w:rPr>
                <w:rFonts w:eastAsia="Calibri"/>
                <w:sz w:val="20"/>
                <w:szCs w:val="20"/>
              </w:rPr>
            </w:pPr>
            <w:r>
              <w:rPr>
                <w:rFonts w:eastAsia="Calibri"/>
                <w:sz w:val="20"/>
                <w:szCs w:val="20"/>
              </w:rPr>
              <w:t>Условно</w:t>
            </w:r>
          </w:p>
          <w:p w:rsidR="003E1E7F" w:rsidRDefault="003E1E7F" w:rsidP="0043344A">
            <w:pPr>
              <w:jc w:val="center"/>
              <w:rPr>
                <w:rFonts w:eastAsia="Calibri"/>
                <w:sz w:val="20"/>
                <w:szCs w:val="20"/>
              </w:rPr>
            </w:pPr>
            <w:r>
              <w:rPr>
                <w:rFonts w:eastAsia="Calibri"/>
                <w:sz w:val="20"/>
                <w:szCs w:val="20"/>
              </w:rPr>
              <w:t>разрешён</w:t>
            </w:r>
          </w:p>
          <w:p w:rsidR="003E1E7F" w:rsidRPr="00B16525" w:rsidRDefault="003E1E7F" w:rsidP="0043344A">
            <w:pPr>
              <w:jc w:val="center"/>
              <w:rPr>
                <w:rFonts w:eastAsia="Calibri"/>
                <w:sz w:val="20"/>
                <w:szCs w:val="20"/>
              </w:rPr>
            </w:pPr>
            <w:proofErr w:type="spellStart"/>
            <w:r>
              <w:rPr>
                <w:rFonts w:eastAsia="Calibri"/>
                <w:sz w:val="20"/>
                <w:szCs w:val="20"/>
              </w:rPr>
              <w:t>ный</w:t>
            </w:r>
            <w:proofErr w:type="spellEnd"/>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 xml:space="preserve">Коллективные овощехранилища, временные торговые павильоны, </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1.Предельные параметры размеров участков овощехранилищ не подлежат установлению.</w:t>
            </w:r>
          </w:p>
          <w:p w:rsidR="003E1E7F" w:rsidRPr="00B16525" w:rsidRDefault="003E1E7F" w:rsidP="0043344A">
            <w:pPr>
              <w:jc w:val="both"/>
              <w:rPr>
                <w:rFonts w:eastAsia="Calibri"/>
                <w:sz w:val="20"/>
                <w:szCs w:val="20"/>
              </w:rPr>
            </w:pPr>
            <w:r>
              <w:rPr>
                <w:rFonts w:eastAsia="Calibri"/>
                <w:sz w:val="20"/>
                <w:szCs w:val="20"/>
              </w:rPr>
              <w:t>2.Максимальный размер земельного участка временных торговых павильонов – 100 кв.м.</w:t>
            </w:r>
          </w:p>
        </w:tc>
      </w:tr>
      <w:tr w:rsidR="003E1E7F" w:rsidTr="006D6F1E">
        <w:trPr>
          <w:trHeight w:val="637"/>
        </w:trPr>
        <w:tc>
          <w:tcPr>
            <w:tcW w:w="851" w:type="dxa"/>
            <w:shd w:val="clear" w:color="auto" w:fill="auto"/>
          </w:tcPr>
          <w:p w:rsidR="003E1E7F" w:rsidRPr="00B16525" w:rsidRDefault="003E1E7F" w:rsidP="0043344A">
            <w:pPr>
              <w:jc w:val="center"/>
              <w:rPr>
                <w:rFonts w:eastAsia="Calibri"/>
                <w:sz w:val="20"/>
                <w:szCs w:val="20"/>
              </w:rPr>
            </w:pPr>
            <w:r>
              <w:rPr>
                <w:rFonts w:eastAsia="Calibri"/>
                <w:sz w:val="20"/>
                <w:szCs w:val="20"/>
              </w:rPr>
              <w:t>13.2</w:t>
            </w:r>
          </w:p>
        </w:tc>
        <w:tc>
          <w:tcPr>
            <w:tcW w:w="992" w:type="dxa"/>
            <w:shd w:val="clear" w:color="auto" w:fill="auto"/>
          </w:tcPr>
          <w:p w:rsidR="003E1E7F" w:rsidRDefault="003E1E7F" w:rsidP="0043344A">
            <w:pPr>
              <w:jc w:val="center"/>
              <w:rPr>
                <w:rFonts w:eastAsia="Calibri"/>
                <w:sz w:val="20"/>
                <w:szCs w:val="20"/>
              </w:rPr>
            </w:pPr>
            <w:r>
              <w:rPr>
                <w:rFonts w:eastAsia="Calibri"/>
                <w:sz w:val="20"/>
                <w:szCs w:val="20"/>
              </w:rPr>
              <w:t>Ведение</w:t>
            </w:r>
          </w:p>
          <w:p w:rsidR="003E1E7F" w:rsidRPr="00B16525" w:rsidRDefault="003E1E7F" w:rsidP="0043344A">
            <w:pPr>
              <w:jc w:val="center"/>
              <w:rPr>
                <w:rFonts w:eastAsia="Calibri"/>
                <w:sz w:val="20"/>
                <w:szCs w:val="20"/>
              </w:rPr>
            </w:pPr>
            <w:r>
              <w:rPr>
                <w:rFonts w:eastAsia="Calibri"/>
                <w:sz w:val="20"/>
                <w:szCs w:val="20"/>
              </w:rPr>
              <w:t>садоводства</w:t>
            </w:r>
          </w:p>
        </w:tc>
        <w:tc>
          <w:tcPr>
            <w:tcW w:w="1134" w:type="dxa"/>
            <w:shd w:val="clear" w:color="auto" w:fill="auto"/>
          </w:tcPr>
          <w:p w:rsidR="003E1E7F" w:rsidRPr="00B16525" w:rsidRDefault="003E1E7F" w:rsidP="0043344A">
            <w:pPr>
              <w:jc w:val="center"/>
              <w:rPr>
                <w:rFonts w:eastAsia="Calibri"/>
                <w:sz w:val="20"/>
                <w:szCs w:val="20"/>
              </w:rPr>
            </w:pPr>
            <w:r>
              <w:rPr>
                <w:rFonts w:eastAsia="Calibri"/>
                <w:sz w:val="20"/>
                <w:szCs w:val="20"/>
              </w:rPr>
              <w:t>Основной</w:t>
            </w:r>
          </w:p>
        </w:tc>
        <w:tc>
          <w:tcPr>
            <w:tcW w:w="3119" w:type="dxa"/>
            <w:shd w:val="clear" w:color="auto" w:fill="auto"/>
          </w:tcPr>
          <w:p w:rsidR="003E1E7F" w:rsidRDefault="003E1E7F" w:rsidP="0043344A">
            <w:pPr>
              <w:jc w:val="both"/>
              <w:rPr>
                <w:rFonts w:eastAsia="Calibri"/>
                <w:sz w:val="20"/>
                <w:szCs w:val="20"/>
              </w:rPr>
            </w:pPr>
            <w:r>
              <w:rPr>
                <w:rFonts w:eastAsia="Calibri"/>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3E1E7F" w:rsidRDefault="003E1E7F" w:rsidP="0043344A">
            <w:pPr>
              <w:jc w:val="both"/>
              <w:rPr>
                <w:rFonts w:eastAsia="Calibri"/>
                <w:sz w:val="20"/>
                <w:szCs w:val="20"/>
              </w:rPr>
            </w:pPr>
            <w:r>
              <w:rPr>
                <w:rFonts w:eastAsia="Calibri"/>
                <w:sz w:val="20"/>
                <w:szCs w:val="20"/>
              </w:rPr>
              <w:t>Размещение садового дома, предназначенного для отдыха и не подлежащего разделу на квартиры;</w:t>
            </w:r>
          </w:p>
          <w:p w:rsidR="003E1E7F" w:rsidRPr="00B16525" w:rsidRDefault="003E1E7F" w:rsidP="0043344A">
            <w:pPr>
              <w:jc w:val="both"/>
              <w:rPr>
                <w:rFonts w:eastAsia="Calibri"/>
                <w:sz w:val="20"/>
                <w:szCs w:val="20"/>
              </w:rPr>
            </w:pPr>
            <w:r>
              <w:rPr>
                <w:rFonts w:eastAsia="Calibri"/>
                <w:sz w:val="20"/>
                <w:szCs w:val="20"/>
              </w:rPr>
              <w:t>Размещение хозяйственных строений и сооружений</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1.Предельные параметры земельных участков – 0.01-0.4 га.</w:t>
            </w:r>
          </w:p>
          <w:p w:rsidR="003E1E7F" w:rsidRDefault="003E1E7F" w:rsidP="0043344A">
            <w:pPr>
              <w:jc w:val="both"/>
              <w:rPr>
                <w:rFonts w:eastAsia="Calibri"/>
                <w:sz w:val="20"/>
                <w:szCs w:val="20"/>
              </w:rPr>
            </w:pPr>
            <w:r>
              <w:rPr>
                <w:rFonts w:eastAsia="Calibri"/>
                <w:sz w:val="20"/>
                <w:szCs w:val="20"/>
              </w:rPr>
              <w:t>2.Расстояние от красной линии до жилого дома не менее 5 метров.</w:t>
            </w:r>
          </w:p>
          <w:p w:rsidR="003E1E7F" w:rsidRDefault="003E1E7F" w:rsidP="0043344A">
            <w:pPr>
              <w:jc w:val="both"/>
              <w:rPr>
                <w:rFonts w:eastAsia="Calibri"/>
                <w:sz w:val="20"/>
                <w:szCs w:val="20"/>
              </w:rPr>
            </w:pPr>
            <w:r>
              <w:rPr>
                <w:rFonts w:eastAsia="Calibri"/>
                <w:sz w:val="20"/>
                <w:szCs w:val="20"/>
              </w:rPr>
              <w:t>3.Предельное количество этажей – 2.</w:t>
            </w:r>
          </w:p>
          <w:p w:rsidR="003E1E7F" w:rsidRDefault="003E1E7F" w:rsidP="0043344A">
            <w:pPr>
              <w:jc w:val="both"/>
              <w:rPr>
                <w:rFonts w:eastAsia="Calibri"/>
                <w:sz w:val="20"/>
                <w:szCs w:val="20"/>
              </w:rPr>
            </w:pPr>
            <w:r>
              <w:rPr>
                <w:rFonts w:eastAsia="Calibri"/>
                <w:sz w:val="20"/>
                <w:szCs w:val="20"/>
              </w:rPr>
              <w:t>4.Хозяйственные постройки располагаются в пределах земельного участка.</w:t>
            </w:r>
          </w:p>
          <w:p w:rsidR="003E1E7F" w:rsidRPr="00B16525" w:rsidRDefault="003E1E7F" w:rsidP="0043344A">
            <w:pPr>
              <w:jc w:val="both"/>
              <w:rPr>
                <w:rFonts w:eastAsia="Calibri"/>
                <w:sz w:val="20"/>
                <w:szCs w:val="20"/>
              </w:rPr>
            </w:pPr>
            <w:r>
              <w:rPr>
                <w:rFonts w:eastAsia="Calibri"/>
                <w:sz w:val="20"/>
                <w:szCs w:val="20"/>
              </w:rPr>
              <w:t>5.До границ соседнего участка расстояние от построек не менее 3 метров, от стволов высокорослых деревьев – 4 м., от среднерослых – 2 м., от кустарника – 1 м.</w:t>
            </w:r>
          </w:p>
        </w:tc>
      </w:tr>
      <w:tr w:rsidR="003E1E7F" w:rsidTr="006D6F1E">
        <w:trPr>
          <w:trHeight w:val="831"/>
        </w:trPr>
        <w:tc>
          <w:tcPr>
            <w:tcW w:w="851" w:type="dxa"/>
            <w:shd w:val="clear" w:color="auto" w:fill="auto"/>
          </w:tcPr>
          <w:p w:rsidR="003E1E7F" w:rsidRPr="00B16525" w:rsidRDefault="003E1E7F" w:rsidP="0043344A">
            <w:pPr>
              <w:jc w:val="center"/>
              <w:rPr>
                <w:rFonts w:eastAsia="Calibri"/>
                <w:sz w:val="20"/>
                <w:szCs w:val="20"/>
              </w:rPr>
            </w:pPr>
            <w:r>
              <w:rPr>
                <w:rFonts w:eastAsia="Calibri"/>
                <w:sz w:val="20"/>
                <w:szCs w:val="20"/>
              </w:rPr>
              <w:t>13.2</w:t>
            </w:r>
          </w:p>
        </w:tc>
        <w:tc>
          <w:tcPr>
            <w:tcW w:w="992" w:type="dxa"/>
            <w:shd w:val="clear" w:color="auto" w:fill="auto"/>
          </w:tcPr>
          <w:p w:rsidR="003E1E7F" w:rsidRPr="00B16525" w:rsidRDefault="003E1E7F" w:rsidP="0043344A">
            <w:pPr>
              <w:jc w:val="center"/>
              <w:rPr>
                <w:rFonts w:eastAsia="Calibri"/>
                <w:sz w:val="20"/>
                <w:szCs w:val="20"/>
              </w:rPr>
            </w:pPr>
            <w:r>
              <w:rPr>
                <w:rFonts w:eastAsia="Calibri"/>
                <w:sz w:val="20"/>
                <w:szCs w:val="20"/>
              </w:rPr>
              <w:t>Ведение садоводства</w:t>
            </w:r>
          </w:p>
        </w:tc>
        <w:tc>
          <w:tcPr>
            <w:tcW w:w="1134" w:type="dxa"/>
            <w:shd w:val="clear" w:color="auto" w:fill="auto"/>
          </w:tcPr>
          <w:p w:rsidR="003E1E7F" w:rsidRDefault="003E1E7F" w:rsidP="0043344A">
            <w:pPr>
              <w:jc w:val="center"/>
              <w:rPr>
                <w:rFonts w:eastAsia="Calibri"/>
                <w:sz w:val="20"/>
                <w:szCs w:val="20"/>
              </w:rPr>
            </w:pPr>
            <w:proofErr w:type="spellStart"/>
            <w:r>
              <w:rPr>
                <w:rFonts w:eastAsia="Calibri"/>
                <w:sz w:val="20"/>
                <w:szCs w:val="20"/>
              </w:rPr>
              <w:t>Вспомога</w:t>
            </w:r>
            <w:proofErr w:type="spellEnd"/>
          </w:p>
          <w:p w:rsidR="003E1E7F" w:rsidRDefault="003E1E7F" w:rsidP="0043344A">
            <w:pPr>
              <w:jc w:val="center"/>
              <w:rPr>
                <w:rFonts w:eastAsia="Calibri"/>
                <w:sz w:val="20"/>
                <w:szCs w:val="20"/>
              </w:rPr>
            </w:pPr>
            <w:r>
              <w:rPr>
                <w:rFonts w:eastAsia="Calibri"/>
                <w:sz w:val="20"/>
                <w:szCs w:val="20"/>
              </w:rPr>
              <w:t>тельный</w:t>
            </w:r>
          </w:p>
          <w:p w:rsidR="003E1E7F" w:rsidRPr="00B16525" w:rsidRDefault="003E1E7F" w:rsidP="0043344A">
            <w:pPr>
              <w:rPr>
                <w:rFonts w:eastAsia="Calibri"/>
                <w:sz w:val="20"/>
                <w:szCs w:val="20"/>
              </w:rPr>
            </w:pPr>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Объекты инженерно-технического обеспечения, необходимые для обслуживания объектов основных видов использования</w:t>
            </w:r>
          </w:p>
        </w:tc>
        <w:tc>
          <w:tcPr>
            <w:tcW w:w="3260" w:type="dxa"/>
            <w:shd w:val="clear" w:color="auto" w:fill="auto"/>
          </w:tcPr>
          <w:p w:rsidR="003E1E7F" w:rsidRPr="00B16525" w:rsidRDefault="003E1E7F" w:rsidP="0043344A">
            <w:pPr>
              <w:jc w:val="both"/>
              <w:rPr>
                <w:rFonts w:eastAsia="Calibri"/>
                <w:sz w:val="20"/>
                <w:szCs w:val="20"/>
              </w:rPr>
            </w:pPr>
            <w:r>
              <w:rPr>
                <w:rFonts w:eastAsia="Calibri"/>
                <w:sz w:val="20"/>
                <w:szCs w:val="20"/>
              </w:rPr>
              <w:t>1.В соответствии с техническими регламентами и в зависимости от параметров объектов основных видов использования.</w:t>
            </w:r>
          </w:p>
        </w:tc>
      </w:tr>
      <w:tr w:rsidR="003E1E7F" w:rsidTr="006D6F1E">
        <w:trPr>
          <w:trHeight w:val="1841"/>
        </w:trPr>
        <w:tc>
          <w:tcPr>
            <w:tcW w:w="851" w:type="dxa"/>
            <w:shd w:val="clear" w:color="auto" w:fill="auto"/>
          </w:tcPr>
          <w:p w:rsidR="003E1E7F" w:rsidRPr="00B16525" w:rsidRDefault="003E1E7F" w:rsidP="0043344A">
            <w:pPr>
              <w:jc w:val="center"/>
              <w:rPr>
                <w:rFonts w:eastAsia="Calibri"/>
                <w:sz w:val="20"/>
                <w:szCs w:val="20"/>
              </w:rPr>
            </w:pPr>
            <w:r>
              <w:rPr>
                <w:rFonts w:eastAsia="Calibri"/>
                <w:sz w:val="20"/>
                <w:szCs w:val="20"/>
              </w:rPr>
              <w:t>13.2</w:t>
            </w:r>
          </w:p>
        </w:tc>
        <w:tc>
          <w:tcPr>
            <w:tcW w:w="992" w:type="dxa"/>
            <w:shd w:val="clear" w:color="auto" w:fill="auto"/>
          </w:tcPr>
          <w:p w:rsidR="003E1E7F" w:rsidRDefault="003E1E7F" w:rsidP="0043344A">
            <w:pPr>
              <w:jc w:val="center"/>
              <w:rPr>
                <w:rFonts w:eastAsia="Calibri"/>
                <w:sz w:val="20"/>
                <w:szCs w:val="20"/>
              </w:rPr>
            </w:pPr>
            <w:r>
              <w:rPr>
                <w:rFonts w:eastAsia="Calibri"/>
                <w:sz w:val="20"/>
                <w:szCs w:val="20"/>
              </w:rPr>
              <w:t>Ведение</w:t>
            </w:r>
          </w:p>
          <w:p w:rsidR="003E1E7F" w:rsidRPr="00B16525" w:rsidRDefault="003E1E7F" w:rsidP="0043344A">
            <w:pPr>
              <w:jc w:val="center"/>
              <w:rPr>
                <w:rFonts w:eastAsia="Calibri"/>
                <w:sz w:val="20"/>
                <w:szCs w:val="20"/>
              </w:rPr>
            </w:pPr>
            <w:r>
              <w:rPr>
                <w:rFonts w:eastAsia="Calibri"/>
                <w:sz w:val="20"/>
                <w:szCs w:val="20"/>
              </w:rPr>
              <w:t>садоводства</w:t>
            </w:r>
          </w:p>
        </w:tc>
        <w:tc>
          <w:tcPr>
            <w:tcW w:w="1134" w:type="dxa"/>
            <w:shd w:val="clear" w:color="auto" w:fill="auto"/>
          </w:tcPr>
          <w:p w:rsidR="003E1E7F" w:rsidRDefault="003E1E7F" w:rsidP="0043344A">
            <w:pPr>
              <w:jc w:val="center"/>
              <w:rPr>
                <w:rFonts w:eastAsia="Calibri"/>
                <w:sz w:val="20"/>
                <w:szCs w:val="20"/>
              </w:rPr>
            </w:pPr>
            <w:r>
              <w:rPr>
                <w:rFonts w:eastAsia="Calibri"/>
                <w:sz w:val="20"/>
                <w:szCs w:val="20"/>
              </w:rPr>
              <w:t>Условно</w:t>
            </w:r>
          </w:p>
          <w:p w:rsidR="003E1E7F" w:rsidRDefault="003E1E7F" w:rsidP="0043344A">
            <w:pPr>
              <w:jc w:val="center"/>
              <w:rPr>
                <w:rFonts w:eastAsia="Calibri"/>
                <w:sz w:val="20"/>
                <w:szCs w:val="20"/>
              </w:rPr>
            </w:pPr>
            <w:r>
              <w:rPr>
                <w:rFonts w:eastAsia="Calibri"/>
                <w:sz w:val="20"/>
                <w:szCs w:val="20"/>
              </w:rPr>
              <w:t>разрешён</w:t>
            </w:r>
          </w:p>
          <w:p w:rsidR="003E1E7F" w:rsidRPr="00B16525" w:rsidRDefault="003E1E7F" w:rsidP="0043344A">
            <w:pPr>
              <w:jc w:val="center"/>
              <w:rPr>
                <w:rFonts w:eastAsia="Calibri"/>
                <w:sz w:val="20"/>
                <w:szCs w:val="20"/>
              </w:rPr>
            </w:pPr>
            <w:proofErr w:type="spellStart"/>
            <w:r>
              <w:rPr>
                <w:rFonts w:eastAsia="Calibri"/>
                <w:sz w:val="20"/>
                <w:szCs w:val="20"/>
              </w:rPr>
              <w:t>ный</w:t>
            </w:r>
            <w:proofErr w:type="spellEnd"/>
          </w:p>
        </w:tc>
        <w:tc>
          <w:tcPr>
            <w:tcW w:w="3119" w:type="dxa"/>
            <w:shd w:val="clear" w:color="auto" w:fill="auto"/>
          </w:tcPr>
          <w:p w:rsidR="003E1E7F" w:rsidRPr="00B16525" w:rsidRDefault="003E1E7F" w:rsidP="0043344A">
            <w:pPr>
              <w:jc w:val="both"/>
              <w:rPr>
                <w:rFonts w:eastAsia="Calibri"/>
                <w:sz w:val="20"/>
                <w:szCs w:val="20"/>
              </w:rPr>
            </w:pPr>
            <w:r>
              <w:rPr>
                <w:rFonts w:eastAsia="Calibri"/>
                <w:sz w:val="20"/>
                <w:szCs w:val="20"/>
              </w:rPr>
              <w:t xml:space="preserve">Магазины продовольственных </w:t>
            </w:r>
            <w:proofErr w:type="gramStart"/>
            <w:r>
              <w:rPr>
                <w:rFonts w:eastAsia="Calibri"/>
                <w:sz w:val="20"/>
                <w:szCs w:val="20"/>
              </w:rPr>
              <w:t>и  непродовольственных</w:t>
            </w:r>
            <w:proofErr w:type="gramEnd"/>
            <w:r>
              <w:rPr>
                <w:rFonts w:eastAsia="Calibri"/>
                <w:sz w:val="20"/>
                <w:szCs w:val="20"/>
              </w:rPr>
              <w:t xml:space="preserve"> товаров, площадки для отдыха и спорта, парковки перед объектами обслуживания</w:t>
            </w:r>
          </w:p>
        </w:tc>
        <w:tc>
          <w:tcPr>
            <w:tcW w:w="3260" w:type="dxa"/>
            <w:shd w:val="clear" w:color="auto" w:fill="auto"/>
          </w:tcPr>
          <w:p w:rsidR="003E1E7F" w:rsidRDefault="003E1E7F" w:rsidP="0043344A">
            <w:pPr>
              <w:jc w:val="both"/>
              <w:rPr>
                <w:rFonts w:eastAsia="Calibri"/>
                <w:sz w:val="20"/>
                <w:szCs w:val="20"/>
              </w:rPr>
            </w:pPr>
            <w:r>
              <w:rPr>
                <w:rFonts w:eastAsia="Calibri"/>
                <w:sz w:val="20"/>
                <w:szCs w:val="20"/>
              </w:rPr>
              <w:t>1.Максимальный размер земельного участка предприятий торговли – 0.04 га на 100 кв.м. торговой площади.</w:t>
            </w:r>
          </w:p>
          <w:p w:rsidR="003E1E7F" w:rsidRDefault="003E1E7F" w:rsidP="0043344A">
            <w:pPr>
              <w:jc w:val="both"/>
              <w:rPr>
                <w:rFonts w:eastAsia="Calibri"/>
                <w:sz w:val="20"/>
                <w:szCs w:val="20"/>
              </w:rPr>
            </w:pPr>
            <w:r>
              <w:rPr>
                <w:rFonts w:eastAsia="Calibri"/>
                <w:sz w:val="20"/>
                <w:szCs w:val="20"/>
              </w:rPr>
              <w:t>2.Предельные параметры площадок не подлежат установлению.</w:t>
            </w:r>
          </w:p>
          <w:p w:rsidR="003E1E7F" w:rsidRPr="00B16525" w:rsidRDefault="003E1E7F" w:rsidP="0043344A">
            <w:pPr>
              <w:jc w:val="both"/>
              <w:rPr>
                <w:rFonts w:eastAsia="Calibri"/>
                <w:sz w:val="20"/>
                <w:szCs w:val="20"/>
              </w:rPr>
            </w:pPr>
            <w:r>
              <w:rPr>
                <w:rFonts w:eastAsia="Calibri"/>
                <w:sz w:val="20"/>
                <w:szCs w:val="20"/>
              </w:rPr>
              <w:t>3.Минимальный размер земельного участка парковочного места – 25 кв.м. на одну автомашину.</w:t>
            </w:r>
          </w:p>
        </w:tc>
      </w:tr>
    </w:tbl>
    <w:p w:rsidR="003E1E7F" w:rsidRDefault="003E1E7F" w:rsidP="003E1E7F">
      <w:pPr>
        <w:jc w:val="both"/>
      </w:pPr>
    </w:p>
    <w:p w:rsidR="003E1E7F" w:rsidRPr="00C17512" w:rsidRDefault="003E1E7F" w:rsidP="003E1E7F">
      <w:pPr>
        <w:jc w:val="both"/>
        <w:outlineLvl w:val="0"/>
        <w:rPr>
          <w:b/>
        </w:rPr>
      </w:pPr>
      <w:bookmarkStart w:id="60" w:name="_Toc22648960"/>
      <w:r w:rsidRPr="00C17512">
        <w:rPr>
          <w:b/>
        </w:rPr>
        <w:t>Статья 36. Описание ограничений по условиям охраны объектов культурного наследия.</w:t>
      </w:r>
      <w:bookmarkEnd w:id="60"/>
    </w:p>
    <w:p w:rsidR="003E1E7F" w:rsidRPr="00C17512" w:rsidRDefault="003E1E7F" w:rsidP="003E1E7F">
      <w:pPr>
        <w:jc w:val="both"/>
      </w:pPr>
    </w:p>
    <w:p w:rsidR="003E1E7F" w:rsidRPr="00C17512" w:rsidRDefault="003E1E7F" w:rsidP="003E1E7F">
      <w:pPr>
        <w:jc w:val="both"/>
      </w:pPr>
      <w:r w:rsidRPr="00C17512">
        <w:t xml:space="preserve">      1. 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43 настоящих Правил, определяется:</w:t>
      </w:r>
    </w:p>
    <w:p w:rsidR="003E1E7F" w:rsidRPr="00C17512" w:rsidRDefault="003E1E7F" w:rsidP="003E1E7F">
      <w:pPr>
        <w:jc w:val="both"/>
      </w:pPr>
      <w:r w:rsidRPr="00C17512">
        <w:t xml:space="preserve">      а) градостроительными регламентами, определенными статьей 35 настоящих Правил применительно к соответствующим территориальным зонам, обозначенным на карте статьи 31 настоящих Правил с учетом ограничений определенных настоящей статьей;</w:t>
      </w:r>
    </w:p>
    <w:p w:rsidR="003E1E7F" w:rsidRPr="00C17512" w:rsidRDefault="003E1E7F" w:rsidP="003E1E7F">
      <w:pPr>
        <w:jc w:val="both"/>
      </w:pPr>
      <w:r w:rsidRPr="00C17512">
        <w:t xml:space="preserve">      </w:t>
      </w:r>
      <w:proofErr w:type="gramStart"/>
      <w:r w:rsidRPr="00C17512">
        <w:t>б</w:t>
      </w:r>
      <w:proofErr w:type="gramEnd"/>
      <w:r w:rsidRPr="00C17512">
        <w:t>) ограничениями, установленными в соответствии с пунктом 4 статьи 3 настоящих Правил, проектов зон охраны памятников истории и культуры, а до утверждения указанного проекта – настоящими правовыми документами об использовании земельных участков и иных объектов недвижимости, расположенных в границах зон отображенных на карте статьи 43 настоящих Правил.</w:t>
      </w:r>
    </w:p>
    <w:p w:rsidR="003E1E7F" w:rsidRPr="00C17512" w:rsidRDefault="003E1E7F" w:rsidP="003E1E7F">
      <w:pPr>
        <w:jc w:val="center"/>
      </w:pPr>
    </w:p>
    <w:p w:rsidR="003E1E7F" w:rsidRPr="00C17512" w:rsidRDefault="003E1E7F" w:rsidP="00E916C3">
      <w:pPr>
        <w:jc w:val="both"/>
        <w:outlineLvl w:val="0"/>
        <w:rPr>
          <w:b/>
        </w:rPr>
      </w:pPr>
      <w:bookmarkStart w:id="61" w:name="_Toc22648961"/>
      <w:r w:rsidRPr="00C17512">
        <w:rPr>
          <w:b/>
        </w:rPr>
        <w:t xml:space="preserve">Статья 37. Описание ограничений по экологическим и </w:t>
      </w:r>
      <w:proofErr w:type="spellStart"/>
      <w:r w:rsidRPr="00C17512">
        <w:rPr>
          <w:b/>
        </w:rPr>
        <w:t>санитарно</w:t>
      </w:r>
      <w:proofErr w:type="spellEnd"/>
      <w:r w:rsidRPr="00C17512">
        <w:rPr>
          <w:b/>
        </w:rPr>
        <w:t xml:space="preserve"> – эпидемиологическим условиям.</w:t>
      </w:r>
      <w:bookmarkEnd w:id="61"/>
    </w:p>
    <w:p w:rsidR="003E1E7F" w:rsidRPr="00C17512" w:rsidRDefault="003E1E7F" w:rsidP="003E1E7F">
      <w:pPr>
        <w:jc w:val="both"/>
        <w:rPr>
          <w:b/>
        </w:rPr>
      </w:pPr>
    </w:p>
    <w:p w:rsidR="003E1E7F" w:rsidRPr="00C17512" w:rsidRDefault="003E1E7F" w:rsidP="003E1E7F">
      <w:pPr>
        <w:jc w:val="both"/>
      </w:pPr>
      <w:r w:rsidRPr="00C17512">
        <w:t xml:space="preserve">      1. Использование земельных участков и иных объектов недвижимости, расположенных в пределах зон, обозначенных на картах статей 33 - 34 настоящих Правил, определяется:</w:t>
      </w:r>
    </w:p>
    <w:p w:rsidR="003E1E7F" w:rsidRPr="00C17512" w:rsidRDefault="003E1E7F" w:rsidP="003E1E7F">
      <w:pPr>
        <w:jc w:val="both"/>
      </w:pPr>
      <w:r w:rsidRPr="00C17512">
        <w:t xml:space="preserve">      а) градостроительными регламентами, определенными статьей 35 применительно к соответствующим территориальным зонам, обозначенным на карте статьи 31 настоящих Правил с учетом ограничений, определенных настоящей статьей;</w:t>
      </w:r>
    </w:p>
    <w:p w:rsidR="003E1E7F" w:rsidRPr="00C17512" w:rsidRDefault="003E1E7F" w:rsidP="003E1E7F">
      <w:pPr>
        <w:jc w:val="both"/>
      </w:pPr>
      <w:r w:rsidRPr="00C17512">
        <w:t xml:space="preserve">      б) ограничениями, установленными законами, иными нормативными правовыми актами применительно к санитар</w:t>
      </w:r>
      <w:r w:rsidR="00B405C3" w:rsidRPr="00C17512">
        <w:t>но-</w:t>
      </w:r>
      <w:r w:rsidRPr="00C17512">
        <w:t xml:space="preserve">защитным зонам и </w:t>
      </w:r>
      <w:proofErr w:type="spellStart"/>
      <w:r w:rsidRPr="00C17512">
        <w:t>водоохранным</w:t>
      </w:r>
      <w:proofErr w:type="spellEnd"/>
      <w:r w:rsidRPr="00C17512">
        <w:t xml:space="preserve"> зонам.</w:t>
      </w:r>
    </w:p>
    <w:p w:rsidR="003E1E7F" w:rsidRPr="00C17512" w:rsidRDefault="003E1E7F" w:rsidP="003E1E7F">
      <w:pPr>
        <w:jc w:val="both"/>
      </w:pPr>
      <w:r w:rsidRPr="00C17512">
        <w:t xml:space="preserve">      2. Земельные участки и иные объекты недвижимости, которые расположены в пределах зон, обозначенных на картах статей 33 - 34 настоящих Правил, чьи </w:t>
      </w:r>
    </w:p>
    <w:p w:rsidR="003E1E7F" w:rsidRPr="00C17512" w:rsidRDefault="003E1E7F" w:rsidP="00B405C3">
      <w:pPr>
        <w:jc w:val="both"/>
      </w:pPr>
      <w:r w:rsidRPr="00C17512">
        <w:t xml:space="preserve">характеристики не соответствуют ограничениям, установленным законами, иными нормативными правовыми актами применительно к </w:t>
      </w:r>
      <w:proofErr w:type="spellStart"/>
      <w:r w:rsidRPr="00C17512">
        <w:t>санитарно</w:t>
      </w:r>
      <w:proofErr w:type="spellEnd"/>
      <w:r w:rsidRPr="00C17512">
        <w:t xml:space="preserve"> – защитным зонам и </w:t>
      </w:r>
      <w:proofErr w:type="spellStart"/>
      <w:r w:rsidRPr="00C17512">
        <w:t>водоохранным</w:t>
      </w:r>
      <w:proofErr w:type="spellEnd"/>
      <w:r w:rsidRPr="00C17512">
        <w:t xml:space="preserve"> зонам, являются объектами недвижимости, несоответствующими настоящим Правилам.</w:t>
      </w:r>
    </w:p>
    <w:p w:rsidR="003E1E7F" w:rsidRPr="00C17512" w:rsidRDefault="003E1E7F" w:rsidP="003E1E7F">
      <w:pPr>
        <w:jc w:val="both"/>
      </w:pPr>
      <w:r w:rsidRPr="00C17512">
        <w:t xml:space="preserve">      Дальнейшее использование и строительные изменения указанных объектов недвижимости определяется статьей 6 настоящих Правил.</w:t>
      </w:r>
    </w:p>
    <w:p w:rsidR="003E1E7F" w:rsidRPr="00C17512" w:rsidRDefault="003E1E7F" w:rsidP="003E1E7F">
      <w:pPr>
        <w:jc w:val="both"/>
      </w:pPr>
      <w:r w:rsidRPr="00C17512">
        <w:t xml:space="preserve">      3. Ограничения использования земельных участков и иных объектов недвижимости, расположенных в </w:t>
      </w:r>
      <w:proofErr w:type="spellStart"/>
      <w:r w:rsidRPr="00C17512">
        <w:t>санитарно</w:t>
      </w:r>
      <w:proofErr w:type="spellEnd"/>
      <w:r w:rsidRPr="00C17512">
        <w:t xml:space="preserve"> – защитных зонах и водоохранных зонах установлены следующими нормативными правовыми актами:</w:t>
      </w:r>
    </w:p>
    <w:p w:rsidR="003E1E7F" w:rsidRPr="00C17512" w:rsidRDefault="003E1E7F" w:rsidP="003E1E7F">
      <w:pPr>
        <w:jc w:val="both"/>
      </w:pPr>
      <w:r w:rsidRPr="00C17512">
        <w:t xml:space="preserve">      - федеральный закон от 10 января 2002 г. № 7 – ФЗ «Об охране окружающей среды»;</w:t>
      </w:r>
    </w:p>
    <w:p w:rsidR="003E1E7F" w:rsidRPr="00C17512" w:rsidRDefault="003E1E7F" w:rsidP="003E1E7F">
      <w:pPr>
        <w:jc w:val="both"/>
      </w:pPr>
      <w:r w:rsidRPr="00C17512">
        <w:t xml:space="preserve">      - федеральный закон от 30 марта 1999 г. № 52 – ФЗ </w:t>
      </w:r>
      <w:proofErr w:type="gramStart"/>
      <w:r w:rsidRPr="00C17512">
        <w:t>« О</w:t>
      </w:r>
      <w:proofErr w:type="gramEnd"/>
      <w:r w:rsidRPr="00C17512">
        <w:t xml:space="preserve"> </w:t>
      </w:r>
      <w:proofErr w:type="spellStart"/>
      <w:r w:rsidRPr="00C17512">
        <w:t>санитарно</w:t>
      </w:r>
      <w:proofErr w:type="spellEnd"/>
      <w:r w:rsidRPr="00C17512">
        <w:t xml:space="preserve"> – эпидемиологическом благополучии населения»;</w:t>
      </w:r>
    </w:p>
    <w:p w:rsidR="003E1E7F" w:rsidRPr="00C17512" w:rsidRDefault="003E1E7F" w:rsidP="003E1E7F">
      <w:pPr>
        <w:jc w:val="both"/>
      </w:pPr>
      <w:r w:rsidRPr="00C17512">
        <w:t xml:space="preserve">      - Водный кодекс Российской </w:t>
      </w:r>
      <w:proofErr w:type="gramStart"/>
      <w:r w:rsidRPr="00C17512">
        <w:t>Федерации  от</w:t>
      </w:r>
      <w:proofErr w:type="gramEnd"/>
      <w:r w:rsidRPr="00C17512">
        <w:t xml:space="preserve"> 16 ноября 1995 г. № 167 ФЗ;</w:t>
      </w:r>
    </w:p>
    <w:p w:rsidR="003E1E7F" w:rsidRPr="00C17512" w:rsidRDefault="003E1E7F" w:rsidP="003E1E7F">
      <w:pPr>
        <w:jc w:val="both"/>
      </w:pPr>
      <w:r w:rsidRPr="00C17512">
        <w:t xml:space="preserve">      - положение о водоохранных зонах водных объектов и их прибрежных защитных полосах, утвержденное Постановлением Правительства Российской Федерации от 23 ноября 1996 г. № 1404;</w:t>
      </w:r>
    </w:p>
    <w:p w:rsidR="003E1E7F" w:rsidRPr="00C17512" w:rsidRDefault="003E1E7F" w:rsidP="003E1E7F">
      <w:pPr>
        <w:jc w:val="both"/>
      </w:pPr>
      <w:r w:rsidRPr="00C17512">
        <w:t xml:space="preserve">      - </w:t>
      </w:r>
      <w:proofErr w:type="spellStart"/>
      <w:r w:rsidRPr="00C17512">
        <w:t>Санитарно</w:t>
      </w:r>
      <w:proofErr w:type="spellEnd"/>
      <w:r w:rsidRPr="00C17512">
        <w:t xml:space="preserve"> – эпидемиологические правила и нормативы (СанПиН) 2.2.1/2.1.11200-03 «</w:t>
      </w:r>
      <w:proofErr w:type="spellStart"/>
      <w:r w:rsidRPr="00C17512">
        <w:t>Санитарно</w:t>
      </w:r>
      <w:proofErr w:type="spellEnd"/>
      <w:r w:rsidRPr="00C17512">
        <w:t xml:space="preserve"> – защитные зоны и санитарная классификация предприятий, сооружений и иных объектов»;</w:t>
      </w:r>
    </w:p>
    <w:p w:rsidR="003E1E7F" w:rsidRPr="00C17512" w:rsidRDefault="003E1E7F" w:rsidP="003E1E7F">
      <w:pPr>
        <w:jc w:val="both"/>
      </w:pPr>
      <w:r w:rsidRPr="00C17512">
        <w:t xml:space="preserve">      - ГОСТ 22283-88 «Шум авиационный». Допустимые уровни шума на территории жилой застройки и методы его измерения. М., 1989 г.;</w:t>
      </w:r>
    </w:p>
    <w:p w:rsidR="003E1E7F" w:rsidRPr="00C17512" w:rsidRDefault="003E1E7F" w:rsidP="003E1E7F">
      <w:pPr>
        <w:jc w:val="both"/>
      </w:pPr>
      <w:r w:rsidRPr="00C17512">
        <w:t xml:space="preserve">      4. Для земельных участков и иных объектов недвижимости, расположенных в </w:t>
      </w:r>
      <w:proofErr w:type="spellStart"/>
      <w:r w:rsidRPr="00C17512">
        <w:t>санитарно</w:t>
      </w:r>
      <w:proofErr w:type="spellEnd"/>
      <w:r w:rsidRPr="00C17512">
        <w:t xml:space="preserve"> – защитных зонах производственных и транспортных предприятий, объектов коммунальной и </w:t>
      </w:r>
      <w:proofErr w:type="spellStart"/>
      <w:r w:rsidRPr="00C17512">
        <w:t>инженерно</w:t>
      </w:r>
      <w:proofErr w:type="spellEnd"/>
      <w:r w:rsidRPr="00C17512">
        <w:t xml:space="preserve"> – транспортной инфраструктуры, коммунально-складских объектов, очистных сооружений, иных объектов устанавливаются:</w:t>
      </w:r>
    </w:p>
    <w:p w:rsidR="003E1E7F" w:rsidRPr="00C17512" w:rsidRDefault="003E1E7F" w:rsidP="003E1E7F">
      <w:pPr>
        <w:jc w:val="both"/>
      </w:pPr>
      <w:r w:rsidRPr="00C17512">
        <w:t xml:space="preserve">      - виды запрещенного использования – в соответствии с СанПиН 2.2.1/2.1.1.1200-03 «</w:t>
      </w:r>
      <w:proofErr w:type="spellStart"/>
      <w:r w:rsidRPr="00C17512">
        <w:t>Санитарно</w:t>
      </w:r>
      <w:proofErr w:type="spellEnd"/>
      <w:r w:rsidRPr="00C17512">
        <w:t xml:space="preserve"> – защитные зоны и санитарная классификация предприятий, сооружений и иных объектов»;</w:t>
      </w:r>
    </w:p>
    <w:p w:rsidR="003E1E7F" w:rsidRPr="00C17512" w:rsidRDefault="003E1E7F" w:rsidP="003E1E7F">
      <w:pPr>
        <w:jc w:val="both"/>
      </w:pPr>
      <w:r w:rsidRPr="00C17512">
        <w:t xml:space="preserve">      - 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C17512">
        <w:t>санитарно</w:t>
      </w:r>
      <w:proofErr w:type="spellEnd"/>
      <w:r w:rsidRPr="00C17512">
        <w:t xml:space="preserve"> – эпидемиологического и экологического контроля на основе СанПиН 2.2.1/2.1.1.1200-03 «</w:t>
      </w:r>
      <w:proofErr w:type="spellStart"/>
      <w:r w:rsidRPr="00C17512">
        <w:t>Санитарно</w:t>
      </w:r>
      <w:proofErr w:type="spellEnd"/>
      <w:r w:rsidRPr="00C17512">
        <w:t xml:space="preserve"> – защитные зоны и санитарная классификация предприятий, сооружений и иных объектов» с использованием процедур публичных слушаний, определенных статьями 14 и 15 настоящих Правил.</w:t>
      </w:r>
    </w:p>
    <w:p w:rsidR="003E1E7F" w:rsidRPr="00C17512" w:rsidRDefault="003E1E7F" w:rsidP="003E1E7F">
      <w:pPr>
        <w:jc w:val="center"/>
      </w:pPr>
    </w:p>
    <w:p w:rsidR="003E1E7F" w:rsidRPr="00C17512" w:rsidRDefault="003E1E7F" w:rsidP="003E1E7F">
      <w:pPr>
        <w:jc w:val="both"/>
        <w:rPr>
          <w:b/>
        </w:rPr>
      </w:pPr>
      <w:r w:rsidRPr="00C17512">
        <w:t xml:space="preserve">      </w:t>
      </w:r>
      <w:r w:rsidRPr="00C17512">
        <w:rPr>
          <w:b/>
        </w:rPr>
        <w:t xml:space="preserve">Виды запрещенного использования земельных участков и иных объектов недвижимости, расположенных в границах </w:t>
      </w:r>
      <w:proofErr w:type="spellStart"/>
      <w:r w:rsidRPr="00C17512">
        <w:rPr>
          <w:b/>
        </w:rPr>
        <w:t>санитарно</w:t>
      </w:r>
      <w:proofErr w:type="spellEnd"/>
      <w:r w:rsidRPr="00C17512">
        <w:rPr>
          <w:b/>
        </w:rPr>
        <w:t xml:space="preserve"> – защитных зон:</w:t>
      </w:r>
    </w:p>
    <w:p w:rsidR="003E1E7F" w:rsidRPr="00C17512" w:rsidRDefault="003E1E7F" w:rsidP="003E1E7F">
      <w:pPr>
        <w:jc w:val="both"/>
        <w:rPr>
          <w:b/>
        </w:rPr>
      </w:pPr>
    </w:p>
    <w:p w:rsidR="003E1E7F" w:rsidRPr="00C17512" w:rsidRDefault="003E1E7F" w:rsidP="003E1E7F">
      <w:pPr>
        <w:jc w:val="both"/>
      </w:pPr>
      <w:r w:rsidRPr="00C17512">
        <w:rPr>
          <w:b/>
        </w:rPr>
        <w:t xml:space="preserve">      </w:t>
      </w:r>
      <w:r w:rsidRPr="00C17512">
        <w:t>- объекты для проживания людей;</w:t>
      </w:r>
    </w:p>
    <w:p w:rsidR="003E1E7F" w:rsidRPr="00C17512" w:rsidRDefault="003E1E7F" w:rsidP="003E1E7F">
      <w:pPr>
        <w:jc w:val="both"/>
      </w:pPr>
      <w:r w:rsidRPr="00C17512">
        <w:t xml:space="preserve">      - коллективные или индивидуальные дачные и садово-огородные участки;</w:t>
      </w:r>
    </w:p>
    <w:p w:rsidR="003E1E7F" w:rsidRPr="00C17512" w:rsidRDefault="003E1E7F" w:rsidP="003E1E7F">
      <w:pPr>
        <w:jc w:val="both"/>
      </w:pPr>
      <w:r w:rsidRPr="00C17512">
        <w:t xml:space="preserve">      - предприятия по производству лекарственных веществ, лекарственных средств и (или) лекарственных форм;</w:t>
      </w:r>
    </w:p>
    <w:p w:rsidR="003E1E7F" w:rsidRPr="00C17512" w:rsidRDefault="003E1E7F" w:rsidP="003E1E7F">
      <w:pPr>
        <w:jc w:val="both"/>
      </w:pPr>
      <w:r w:rsidRPr="00C17512">
        <w:t xml:space="preserve">      - склады сырья и полупродуктов для фармацевтических предприятий»</w:t>
      </w:r>
    </w:p>
    <w:p w:rsidR="003E1E7F" w:rsidRPr="00C17512" w:rsidRDefault="003E1E7F" w:rsidP="003E1E7F">
      <w:pPr>
        <w:jc w:val="both"/>
      </w:pPr>
      <w:r w:rsidRPr="00C17512">
        <w:t xml:space="preserve">      - предприятий пищевых отраслей промышленности;</w:t>
      </w:r>
    </w:p>
    <w:p w:rsidR="003E1E7F" w:rsidRPr="00C17512" w:rsidRDefault="003E1E7F" w:rsidP="003E1E7F">
      <w:pPr>
        <w:jc w:val="both"/>
      </w:pPr>
      <w:r w:rsidRPr="00C17512">
        <w:t xml:space="preserve">      - оптовые склады продовольственного сырья и пищевых продуктов;</w:t>
      </w:r>
    </w:p>
    <w:p w:rsidR="003E1E7F" w:rsidRPr="00C17512" w:rsidRDefault="003E1E7F" w:rsidP="003E1E7F">
      <w:pPr>
        <w:jc w:val="both"/>
      </w:pPr>
      <w:r w:rsidRPr="00C17512">
        <w:t xml:space="preserve">      - комплексы водопроводных сооружений для подготовки и хранения питьевой воды;</w:t>
      </w:r>
    </w:p>
    <w:p w:rsidR="003E1E7F" w:rsidRPr="00C17512" w:rsidRDefault="003E1E7F" w:rsidP="003E1E7F">
      <w:pPr>
        <w:jc w:val="both"/>
      </w:pPr>
      <w:r w:rsidRPr="00C17512">
        <w:t xml:space="preserve">      - размещение спортивных сооружений;</w:t>
      </w:r>
    </w:p>
    <w:p w:rsidR="003E1E7F" w:rsidRPr="00C17512" w:rsidRDefault="003E1E7F" w:rsidP="003E1E7F">
      <w:pPr>
        <w:jc w:val="both"/>
      </w:pPr>
      <w:r w:rsidRPr="00C17512">
        <w:t xml:space="preserve">      - парки;</w:t>
      </w:r>
    </w:p>
    <w:p w:rsidR="003E1E7F" w:rsidRPr="00C17512" w:rsidRDefault="003E1E7F" w:rsidP="003E1E7F">
      <w:pPr>
        <w:jc w:val="both"/>
      </w:pPr>
      <w:r w:rsidRPr="00C17512">
        <w:t xml:space="preserve">      - образовательные и детские дошкольные учреждения;</w:t>
      </w:r>
    </w:p>
    <w:p w:rsidR="003E1E7F" w:rsidRPr="00C17512" w:rsidRDefault="003E1E7F" w:rsidP="003E1E7F">
      <w:pPr>
        <w:jc w:val="both"/>
      </w:pPr>
      <w:r w:rsidRPr="00C17512">
        <w:t xml:space="preserve">      - </w:t>
      </w:r>
      <w:proofErr w:type="spellStart"/>
      <w:r w:rsidRPr="00C17512">
        <w:t>лечебно</w:t>
      </w:r>
      <w:proofErr w:type="spellEnd"/>
      <w:r w:rsidRPr="00C17512">
        <w:t xml:space="preserve"> – профилактические и оздоровительные учреждения общего пользования.</w:t>
      </w:r>
    </w:p>
    <w:p w:rsidR="003E1E7F" w:rsidRPr="00C17512" w:rsidRDefault="003E1E7F" w:rsidP="003E1E7F">
      <w:pPr>
        <w:jc w:val="center"/>
      </w:pPr>
    </w:p>
    <w:p w:rsidR="003E1E7F" w:rsidRPr="00C17512" w:rsidRDefault="003E1E7F" w:rsidP="003E1E7F">
      <w:pPr>
        <w:jc w:val="both"/>
        <w:rPr>
          <w:b/>
        </w:rPr>
      </w:pPr>
      <w:r w:rsidRPr="00C17512">
        <w:t xml:space="preserve">      </w:t>
      </w:r>
      <w:r w:rsidRPr="00C17512">
        <w:rPr>
          <w:b/>
        </w:rPr>
        <w:t xml:space="preserve">Условно разрешенные виды использования, которые могут быть разрешены по специальному согласованию с территориальными органами </w:t>
      </w:r>
      <w:proofErr w:type="spellStart"/>
      <w:r w:rsidRPr="00C17512">
        <w:rPr>
          <w:b/>
        </w:rPr>
        <w:t>санитарно</w:t>
      </w:r>
      <w:proofErr w:type="spellEnd"/>
      <w:r w:rsidRPr="00C17512">
        <w:rPr>
          <w:b/>
        </w:rPr>
        <w:t xml:space="preserve"> – эпидемиологического и экологического контроля с использованием процедур публичных слушаний, определенных статьями 14 и 15 настоящих Правил:</w:t>
      </w:r>
    </w:p>
    <w:p w:rsidR="003E1E7F" w:rsidRPr="00C17512" w:rsidRDefault="003E1E7F" w:rsidP="003E1E7F">
      <w:pPr>
        <w:jc w:val="both"/>
      </w:pPr>
      <w:r w:rsidRPr="00C17512">
        <w:t xml:space="preserve">      - озеленение территории;</w:t>
      </w:r>
    </w:p>
    <w:p w:rsidR="003E1E7F" w:rsidRPr="00C17512" w:rsidRDefault="003E1E7F" w:rsidP="003E1E7F">
      <w:pPr>
        <w:jc w:val="both"/>
      </w:pPr>
      <w:r w:rsidRPr="00C17512">
        <w:t xml:space="preserve">      - малые формы и элементы благоустройства;</w:t>
      </w:r>
    </w:p>
    <w:p w:rsidR="003E1E7F" w:rsidRPr="00C17512" w:rsidRDefault="003E1E7F" w:rsidP="003E1E7F">
      <w:pPr>
        <w:jc w:val="both"/>
      </w:pPr>
      <w:r w:rsidRPr="00C17512">
        <w:t xml:space="preserve">      - сельхозугодия для выращивания технических культур, не используемых для производства продуктов питания;</w:t>
      </w:r>
    </w:p>
    <w:p w:rsidR="003E1E7F" w:rsidRPr="00C17512" w:rsidRDefault="003E1E7F" w:rsidP="003E1E7F">
      <w:pPr>
        <w:jc w:val="both"/>
      </w:pPr>
      <w:r w:rsidRPr="00C17512">
        <w:t xml:space="preserve">      - предприятия, их отдельные здания и сооружения с производствами меньшего класса вредности, чем основное производство;</w:t>
      </w:r>
    </w:p>
    <w:p w:rsidR="003E1E7F" w:rsidRPr="00C17512" w:rsidRDefault="003E1E7F" w:rsidP="003E1E7F">
      <w:pPr>
        <w:jc w:val="both"/>
      </w:pPr>
      <w:r w:rsidRPr="00C17512">
        <w:t xml:space="preserve">      - пожарные депо;</w:t>
      </w:r>
    </w:p>
    <w:p w:rsidR="003E1E7F" w:rsidRPr="00C17512" w:rsidRDefault="003E1E7F" w:rsidP="003E1E7F">
      <w:pPr>
        <w:jc w:val="both"/>
      </w:pPr>
      <w:r w:rsidRPr="00C17512">
        <w:t xml:space="preserve">      - бани;</w:t>
      </w:r>
    </w:p>
    <w:p w:rsidR="003E1E7F" w:rsidRPr="00C17512" w:rsidRDefault="003E1E7F" w:rsidP="003E1E7F">
      <w:pPr>
        <w:jc w:val="both"/>
      </w:pPr>
      <w:r w:rsidRPr="00C17512">
        <w:t xml:space="preserve">      - прачечные;</w:t>
      </w:r>
    </w:p>
    <w:p w:rsidR="003E1E7F" w:rsidRPr="00C17512" w:rsidRDefault="003E1E7F" w:rsidP="003E1E7F">
      <w:pPr>
        <w:jc w:val="both"/>
      </w:pPr>
      <w:r w:rsidRPr="00C17512">
        <w:t xml:space="preserve">      - объекты торговли и общественного питания;</w:t>
      </w:r>
    </w:p>
    <w:p w:rsidR="003E1E7F" w:rsidRPr="00C17512" w:rsidRDefault="003E1E7F" w:rsidP="003E1E7F">
      <w:pPr>
        <w:jc w:val="both"/>
      </w:pPr>
      <w:r w:rsidRPr="00C17512">
        <w:t xml:space="preserve">      - мотели;</w:t>
      </w:r>
    </w:p>
    <w:p w:rsidR="003E1E7F" w:rsidRPr="00C17512" w:rsidRDefault="003E1E7F" w:rsidP="003E1E7F">
      <w:pPr>
        <w:jc w:val="both"/>
      </w:pPr>
      <w:r w:rsidRPr="00C17512">
        <w:t xml:space="preserve">      - гаражи, площадки и сооружения для хранения общественного и индивидуального транспорта;</w:t>
      </w:r>
    </w:p>
    <w:p w:rsidR="003E1E7F" w:rsidRPr="00C17512" w:rsidRDefault="003E1E7F" w:rsidP="003E1E7F">
      <w:pPr>
        <w:jc w:val="both"/>
      </w:pPr>
      <w:r w:rsidRPr="00C17512">
        <w:t xml:space="preserve">      - автозаправочные станции;</w:t>
      </w:r>
    </w:p>
    <w:p w:rsidR="003E1E7F" w:rsidRPr="00C17512" w:rsidRDefault="003E1E7F" w:rsidP="003E1E7F">
      <w:pPr>
        <w:jc w:val="both"/>
      </w:pPr>
      <w:r w:rsidRPr="00C17512">
        <w:t xml:space="preserve">      - связанные с обслуживанием данного предприятия здания управления, конструкторские бюро, учебные заведения, поликлиники, научно – исследовательские лаборатории;</w:t>
      </w:r>
    </w:p>
    <w:p w:rsidR="003E1E7F" w:rsidRPr="00C17512" w:rsidRDefault="003E1E7F" w:rsidP="003E1E7F">
      <w:pPr>
        <w:jc w:val="both"/>
      </w:pPr>
      <w:r w:rsidRPr="00C17512">
        <w:t xml:space="preserve">      - спортивно – оздоровительные сооружения для работников предприятия, общественные здания административного назначения;</w:t>
      </w:r>
    </w:p>
    <w:p w:rsidR="003E1E7F" w:rsidRPr="00C17512" w:rsidRDefault="003E1E7F" w:rsidP="003E1E7F">
      <w:pPr>
        <w:jc w:val="both"/>
      </w:pPr>
      <w:r w:rsidRPr="00C17512">
        <w:t xml:space="preserve">      - нежилые помещения для дежурного аварийного персонала и охраны предприятий, помещения для пребывания работающих по вахтовому методу;</w:t>
      </w:r>
    </w:p>
    <w:p w:rsidR="003E1E7F" w:rsidRPr="00C17512" w:rsidRDefault="003E1E7F" w:rsidP="003E1E7F">
      <w:pPr>
        <w:jc w:val="both"/>
      </w:pPr>
      <w:r w:rsidRPr="00C17512">
        <w:t xml:space="preserve">      - электроподстанции;</w:t>
      </w:r>
    </w:p>
    <w:p w:rsidR="003E1E7F" w:rsidRPr="00C17512" w:rsidRDefault="003E1E7F" w:rsidP="003E1E7F">
      <w:pPr>
        <w:jc w:val="both"/>
      </w:pPr>
      <w:r w:rsidRPr="00C17512">
        <w:t xml:space="preserve">      - артезианские скважины для технического водоснабжения;</w:t>
      </w:r>
    </w:p>
    <w:p w:rsidR="003E1E7F" w:rsidRPr="00C17512" w:rsidRDefault="003E1E7F" w:rsidP="003E1E7F">
      <w:pPr>
        <w:jc w:val="both"/>
      </w:pPr>
      <w:r w:rsidRPr="00C17512">
        <w:t xml:space="preserve">      - канализационные насосные станции;</w:t>
      </w:r>
    </w:p>
    <w:p w:rsidR="003E1E7F" w:rsidRPr="00C17512" w:rsidRDefault="003E1E7F" w:rsidP="003E1E7F">
      <w:pPr>
        <w:jc w:val="both"/>
      </w:pPr>
      <w:r w:rsidRPr="00C17512">
        <w:t xml:space="preserve">      - сооружения оборотного водоснабжения;</w:t>
      </w:r>
    </w:p>
    <w:p w:rsidR="003E1E7F" w:rsidRPr="00C17512" w:rsidRDefault="003E1E7F" w:rsidP="003E1E7F">
      <w:pPr>
        <w:jc w:val="both"/>
      </w:pPr>
      <w:r w:rsidRPr="00C17512">
        <w:t xml:space="preserve">      - питомники растений для озелен</w:t>
      </w:r>
      <w:r w:rsidR="00AE6F94" w:rsidRPr="00C17512">
        <w:t xml:space="preserve">ения </w:t>
      </w:r>
      <w:proofErr w:type="spellStart"/>
      <w:r w:rsidR="00AE6F94" w:rsidRPr="00C17512">
        <w:t>промплощадок</w:t>
      </w:r>
      <w:proofErr w:type="spellEnd"/>
      <w:r w:rsidR="00AE6F94" w:rsidRPr="00C17512">
        <w:t xml:space="preserve"> и санитарно-</w:t>
      </w:r>
      <w:r w:rsidRPr="00C17512">
        <w:t>защитных зон.</w:t>
      </w:r>
    </w:p>
    <w:p w:rsidR="003E1E7F" w:rsidRPr="00C17512" w:rsidRDefault="003E1E7F" w:rsidP="003E1E7F">
      <w:pPr>
        <w:jc w:val="both"/>
      </w:pPr>
      <w:r w:rsidRPr="00C17512">
        <w:t xml:space="preserve">      5. Водоохранные зоны выделяются с целью:</w:t>
      </w:r>
    </w:p>
    <w:p w:rsidR="003E1E7F" w:rsidRPr="00C17512" w:rsidRDefault="003E1E7F" w:rsidP="003E1E7F">
      <w:pPr>
        <w:jc w:val="both"/>
      </w:pPr>
      <w:r w:rsidRPr="00C17512">
        <w:t xml:space="preserve">      - предупреждения и предотвращения микробного и химического загрязнения поверхностных вод;</w:t>
      </w:r>
    </w:p>
    <w:p w:rsidR="003E1E7F" w:rsidRPr="00C17512" w:rsidRDefault="003E1E7F" w:rsidP="003E1E7F">
      <w:pPr>
        <w:jc w:val="both"/>
      </w:pPr>
      <w:r w:rsidRPr="00C17512">
        <w:t xml:space="preserve">      - предотвращения загрязнения, засорения, заиления и истощения водных объектов;</w:t>
      </w:r>
    </w:p>
    <w:p w:rsidR="003E1E7F" w:rsidRPr="00C17512" w:rsidRDefault="003E1E7F" w:rsidP="003E1E7F">
      <w:pPr>
        <w:jc w:val="both"/>
      </w:pPr>
      <w:r w:rsidRPr="00C17512">
        <w:t xml:space="preserve">      - сохранения среды обитания объектов водного, животного и растительного мира.</w:t>
      </w:r>
    </w:p>
    <w:p w:rsidR="003E1E7F" w:rsidRPr="00C17512" w:rsidRDefault="003E1E7F" w:rsidP="003E1E7F">
      <w:pPr>
        <w:jc w:val="both"/>
      </w:pPr>
      <w:r w:rsidRPr="00C17512">
        <w:t xml:space="preserve">      Для земельных участков и иных объектов недвижимости, расположенных в водоохранных зонах рек, озер, других водных объектов, включая государственные памятники природы областного значения, устанавливаются:</w:t>
      </w:r>
    </w:p>
    <w:p w:rsidR="003E1E7F" w:rsidRPr="00C17512" w:rsidRDefault="003E1E7F" w:rsidP="003E1E7F">
      <w:pPr>
        <w:jc w:val="both"/>
      </w:pPr>
      <w:r w:rsidRPr="00C17512">
        <w:t xml:space="preserve">      - виды запрещенного использования;</w:t>
      </w:r>
    </w:p>
    <w:p w:rsidR="003E1E7F" w:rsidRPr="00C17512" w:rsidRDefault="003E1E7F" w:rsidP="003E1E7F">
      <w:pPr>
        <w:jc w:val="both"/>
      </w:pPr>
      <w:r w:rsidRPr="00C17512">
        <w:t xml:space="preserve">      -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14 и 15 настоящих Правил.</w:t>
      </w:r>
    </w:p>
    <w:p w:rsidR="003E1E7F" w:rsidRPr="00C17512" w:rsidRDefault="003E1E7F" w:rsidP="003E1E7F">
      <w:pPr>
        <w:jc w:val="center"/>
      </w:pPr>
    </w:p>
    <w:p w:rsidR="003E1E7F" w:rsidRPr="00C17512" w:rsidRDefault="003E1E7F" w:rsidP="003E1E7F">
      <w:pPr>
        <w:jc w:val="both"/>
        <w:rPr>
          <w:b/>
        </w:rPr>
      </w:pPr>
      <w:r w:rsidRPr="00C17512">
        <w:t xml:space="preserve">      </w:t>
      </w:r>
      <w:r w:rsidRPr="00C17512">
        <w:rPr>
          <w:b/>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3E1E7F" w:rsidRPr="00C17512" w:rsidRDefault="003E1E7F" w:rsidP="003E1E7F">
      <w:pPr>
        <w:jc w:val="both"/>
      </w:pPr>
      <w:r w:rsidRPr="00C17512">
        <w:rPr>
          <w:b/>
        </w:rPr>
        <w:t xml:space="preserve">      </w:t>
      </w:r>
      <w:r w:rsidRPr="00C17512">
        <w:t>- проведение авиационно-химических работ;</w:t>
      </w:r>
    </w:p>
    <w:p w:rsidR="003E1E7F" w:rsidRPr="00C17512" w:rsidRDefault="003E1E7F" w:rsidP="003E1E7F">
      <w:pPr>
        <w:jc w:val="both"/>
      </w:pPr>
      <w:r w:rsidRPr="00C17512">
        <w:t xml:space="preserve">      - применение химических средств борьбы с вредителями, болезнями растений и сорняками;</w:t>
      </w:r>
    </w:p>
    <w:p w:rsidR="003E1E7F" w:rsidRPr="00C17512" w:rsidRDefault="003E1E7F" w:rsidP="003E1E7F">
      <w:pPr>
        <w:jc w:val="both"/>
      </w:pPr>
      <w:r w:rsidRPr="00C17512">
        <w:t xml:space="preserve">      - использование навозных стоков для удобрения почв;</w:t>
      </w:r>
    </w:p>
    <w:p w:rsidR="003E1E7F" w:rsidRPr="00C17512" w:rsidRDefault="003E1E7F" w:rsidP="003E1E7F">
      <w:pPr>
        <w:jc w:val="both"/>
      </w:pPr>
      <w:r w:rsidRPr="00C17512">
        <w:t xml:space="preserve">      - 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3E1E7F" w:rsidRPr="00C17512" w:rsidRDefault="003E1E7F" w:rsidP="003E1E7F">
      <w:pPr>
        <w:jc w:val="both"/>
      </w:pPr>
      <w:r w:rsidRPr="00C17512">
        <w:t xml:space="preserve">      - складирование навоза и мусора;</w:t>
      </w:r>
    </w:p>
    <w:p w:rsidR="003E1E7F" w:rsidRPr="00C17512" w:rsidRDefault="003E1E7F" w:rsidP="003E1E7F">
      <w:pPr>
        <w:jc w:val="both"/>
      </w:pPr>
      <w:r w:rsidRPr="00C17512">
        <w:t xml:space="preserve">      - заправка топливом, мойка и ремонт автомобилей и других машин и механизмов;</w:t>
      </w:r>
    </w:p>
    <w:p w:rsidR="003E1E7F" w:rsidRPr="00C17512" w:rsidRDefault="003E1E7F" w:rsidP="003E1E7F">
      <w:pPr>
        <w:jc w:val="both"/>
      </w:pPr>
      <w:r w:rsidRPr="00C17512">
        <w:t xml:space="preserve">      - 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3E1E7F" w:rsidRPr="00C17512" w:rsidRDefault="003E1E7F" w:rsidP="003E1E7F">
      <w:pPr>
        <w:jc w:val="both"/>
      </w:pPr>
      <w:r w:rsidRPr="00C17512">
        <w:t xml:space="preserve">      - размещение стоянок транспортных средств, в том числе на территориях дачных и садоводческих участков;</w:t>
      </w:r>
    </w:p>
    <w:p w:rsidR="003E1E7F" w:rsidRPr="00C17512" w:rsidRDefault="003E1E7F" w:rsidP="003E1E7F">
      <w:pPr>
        <w:jc w:val="both"/>
      </w:pPr>
      <w:r w:rsidRPr="00C17512">
        <w:t xml:space="preserve">      - проведение рубок главного пользования;</w:t>
      </w:r>
    </w:p>
    <w:p w:rsidR="003E1E7F" w:rsidRPr="00C17512" w:rsidRDefault="003E1E7F" w:rsidP="003E1E7F">
      <w:pPr>
        <w:jc w:val="both"/>
      </w:pPr>
      <w:r w:rsidRPr="00C17512">
        <w:t xml:space="preserve">      - осуществление (без согласования с территориальными органами управления использования и охраны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3E1E7F" w:rsidRPr="00C17512" w:rsidRDefault="003E1E7F" w:rsidP="003E1E7F">
      <w:pPr>
        <w:jc w:val="both"/>
      </w:pPr>
      <w:r w:rsidRPr="00C17512">
        <w:t xml:space="preserve">      - отведение площадей под вновь создаваемые кладбища на расстоянии менее 500 метров от водного объекта;</w:t>
      </w:r>
    </w:p>
    <w:p w:rsidR="003E1E7F" w:rsidRPr="00C17512" w:rsidRDefault="003E1E7F" w:rsidP="003E1E7F">
      <w:pPr>
        <w:jc w:val="both"/>
      </w:pPr>
      <w:r w:rsidRPr="00C17512">
        <w:t xml:space="preserve">      - складирование грузов в пределах водоохранных зон осуществляется на платной основе;</w:t>
      </w:r>
    </w:p>
    <w:p w:rsidR="003E1E7F" w:rsidRPr="00C17512" w:rsidRDefault="003E1E7F" w:rsidP="003E1E7F">
      <w:pPr>
        <w:jc w:val="both"/>
      </w:pPr>
      <w:r w:rsidRPr="00C17512">
        <w:t xml:space="preserve">      - находящиеся и размещаемые в особых случаях  (по согласованию с территориальным органом управления  использования и охраны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 прилегающей территории;</w:t>
      </w:r>
    </w:p>
    <w:p w:rsidR="003E1E7F" w:rsidRPr="00C17512" w:rsidRDefault="003E1E7F" w:rsidP="003E1E7F">
      <w:pPr>
        <w:jc w:val="both"/>
      </w:pPr>
      <w:r w:rsidRPr="00C17512">
        <w:t xml:space="preserve">      - 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w:t>
      </w:r>
    </w:p>
    <w:p w:rsidR="003E1E7F" w:rsidRPr="00C17512" w:rsidRDefault="003E1E7F" w:rsidP="003E1E7F">
      <w:pPr>
        <w:jc w:val="both"/>
      </w:pPr>
      <w:r w:rsidRPr="00C17512">
        <w:t xml:space="preserve">      - 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3E1E7F" w:rsidRPr="00C17512" w:rsidRDefault="003E1E7F" w:rsidP="003E1E7F">
      <w:pPr>
        <w:jc w:val="both"/>
      </w:pPr>
      <w:r w:rsidRPr="00C17512">
        <w:t xml:space="preserve">      - размещение дачных и садово-огородных участков, установка сезонных и стационарных палаточных городков.</w:t>
      </w:r>
    </w:p>
    <w:p w:rsidR="003E1E7F" w:rsidRPr="00C17512" w:rsidRDefault="003E1E7F" w:rsidP="003E1E7F">
      <w:pPr>
        <w:jc w:val="both"/>
        <w:rPr>
          <w:b/>
        </w:rPr>
      </w:pPr>
      <w:r w:rsidRPr="00C17512">
        <w:t xml:space="preserve">      </w:t>
      </w:r>
      <w:r w:rsidRPr="00C17512">
        <w:rPr>
          <w:b/>
        </w:rPr>
        <w:t>Дополнительные ограничения в пределах прибрежных защитных полос (ширина 20 метров для всех объектов):</w:t>
      </w:r>
    </w:p>
    <w:p w:rsidR="003E1E7F" w:rsidRPr="00C17512" w:rsidRDefault="003E1E7F" w:rsidP="003E1E7F">
      <w:pPr>
        <w:jc w:val="both"/>
      </w:pPr>
      <w:r w:rsidRPr="00C17512">
        <w:rPr>
          <w:b/>
        </w:rPr>
        <w:t xml:space="preserve">      </w:t>
      </w:r>
      <w:r w:rsidRPr="00C17512">
        <w:t>- распашка земель;</w:t>
      </w:r>
    </w:p>
    <w:p w:rsidR="003E1E7F" w:rsidRPr="00C17512" w:rsidRDefault="003E1E7F" w:rsidP="003E1E7F">
      <w:pPr>
        <w:jc w:val="both"/>
      </w:pPr>
      <w:r w:rsidRPr="00C17512">
        <w:t xml:space="preserve">      - применение удобрений;</w:t>
      </w:r>
    </w:p>
    <w:p w:rsidR="003E1E7F" w:rsidRPr="00C17512" w:rsidRDefault="003E1E7F" w:rsidP="003E1E7F">
      <w:pPr>
        <w:jc w:val="both"/>
      </w:pPr>
      <w:r w:rsidRPr="00C17512">
        <w:t xml:space="preserve">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3E1E7F" w:rsidRPr="00C17512" w:rsidRDefault="003E1E7F" w:rsidP="003E1E7F">
      <w:pPr>
        <w:jc w:val="both"/>
      </w:pPr>
      <w:r w:rsidRPr="00C17512">
        <w:t xml:space="preserve">      - выпас и устройство летних лагерей скота (кроме использования традиционных мест водопоя), устройство </w:t>
      </w:r>
      <w:proofErr w:type="spellStart"/>
      <w:r w:rsidRPr="00C17512">
        <w:t>купочных</w:t>
      </w:r>
      <w:proofErr w:type="spellEnd"/>
      <w:r w:rsidRPr="00C17512">
        <w:t xml:space="preserve"> ванн;</w:t>
      </w:r>
    </w:p>
    <w:p w:rsidR="003E1E7F" w:rsidRPr="00C17512" w:rsidRDefault="003E1E7F" w:rsidP="003E1E7F">
      <w:pPr>
        <w:jc w:val="both"/>
      </w:pPr>
      <w:r w:rsidRPr="00C17512">
        <w:t xml:space="preserve">      -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3E1E7F" w:rsidRPr="00C17512" w:rsidRDefault="003E1E7F" w:rsidP="003E1E7F">
      <w:pPr>
        <w:jc w:val="both"/>
      </w:pPr>
      <w:r w:rsidRPr="00C17512">
        <w:t xml:space="preserve">        - движение автомобилей и тракторов, кроме автомобилей специального назначения.</w:t>
      </w:r>
    </w:p>
    <w:p w:rsidR="003E1E7F" w:rsidRPr="00C17512" w:rsidRDefault="003E1E7F" w:rsidP="003E1E7F">
      <w:pPr>
        <w:jc w:val="both"/>
      </w:pPr>
      <w:r w:rsidRPr="00C17512">
        <w:t xml:space="preserve">      Указанные дополнительные ограничения распространяются на все водоохранные зоны.</w:t>
      </w:r>
    </w:p>
    <w:p w:rsidR="003E1E7F" w:rsidRPr="00C17512" w:rsidRDefault="003E1E7F" w:rsidP="003E1E7F">
      <w:pPr>
        <w:jc w:val="both"/>
      </w:pPr>
    </w:p>
    <w:p w:rsidR="003E1E7F" w:rsidRPr="00C17512" w:rsidRDefault="003E1E7F" w:rsidP="003E1E7F">
      <w:pPr>
        <w:jc w:val="both"/>
      </w:pPr>
      <w:r w:rsidRPr="00C17512">
        <w:t xml:space="preserve">      Предотвращение негативного воздействия вод</w:t>
      </w:r>
    </w:p>
    <w:p w:rsidR="003E1E7F" w:rsidRPr="00C17512" w:rsidRDefault="003E1E7F" w:rsidP="003E1E7F">
      <w:pPr>
        <w:jc w:val="both"/>
      </w:pPr>
    </w:p>
    <w:p w:rsidR="003E1E7F" w:rsidRPr="00C17512" w:rsidRDefault="003E1E7F" w:rsidP="003E1E7F">
      <w:pPr>
        <w:jc w:val="both"/>
      </w:pPr>
      <w:r w:rsidRPr="00C17512">
        <w:t xml:space="preserve">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3E1E7F" w:rsidRPr="00C17512" w:rsidRDefault="003E1E7F" w:rsidP="003E1E7F">
      <w:pPr>
        <w:jc w:val="both"/>
      </w:pPr>
      <w:r w:rsidRPr="00C17512">
        <w:t xml:space="preserve">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3E1E7F" w:rsidRPr="00C17512" w:rsidRDefault="003E1E7F" w:rsidP="003E1E7F">
      <w:pPr>
        <w:jc w:val="both"/>
      </w:pPr>
      <w:r w:rsidRPr="00C17512">
        <w:t xml:space="preserve">      Границы зон затопления, подтопления определяются уполномоченным Правительством Российской Федерации федеративным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E1E7F" w:rsidRPr="00C17512" w:rsidRDefault="003E1E7F" w:rsidP="003E1E7F">
      <w:pPr>
        <w:jc w:val="both"/>
      </w:pPr>
      <w:r w:rsidRPr="00C17512">
        <w:t xml:space="preserve">      В границах зон затопления, подтопления, в соответствии с законодательством Российской Федерации о градостроительной деятельности отнесённых к зонам с особыми условиями использования территорий, запрещается:</w:t>
      </w:r>
    </w:p>
    <w:p w:rsidR="003E1E7F" w:rsidRPr="00C17512" w:rsidRDefault="003E1E7F" w:rsidP="003E1E7F">
      <w:pPr>
        <w:jc w:val="both"/>
      </w:pPr>
      <w:r w:rsidRPr="00C17512">
        <w:t xml:space="preserve">      - 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w:t>
      </w:r>
    </w:p>
    <w:p w:rsidR="003E1E7F" w:rsidRPr="00C17512" w:rsidRDefault="003E1E7F" w:rsidP="003E1E7F">
      <w:pPr>
        <w:jc w:val="both"/>
      </w:pPr>
      <w:r w:rsidRPr="00C17512">
        <w:t xml:space="preserve">      -  использование сточных вод в целях регулирования плодородия почв;</w:t>
      </w:r>
    </w:p>
    <w:p w:rsidR="003E1E7F" w:rsidRPr="00C17512" w:rsidRDefault="003E1E7F" w:rsidP="003E1E7F">
      <w:pPr>
        <w:jc w:val="both"/>
      </w:pPr>
      <w:r w:rsidRPr="00C17512">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E1E7F" w:rsidRPr="00C17512" w:rsidRDefault="003E1E7F" w:rsidP="003E1E7F">
      <w:pPr>
        <w:jc w:val="both"/>
      </w:pPr>
      <w:r w:rsidRPr="00C17512">
        <w:t xml:space="preserve">      - осуществление авиационных мер по борьбе с вредными организмами.</w:t>
      </w:r>
    </w:p>
    <w:p w:rsidR="003E1E7F" w:rsidRPr="00C17512" w:rsidRDefault="003E1E7F" w:rsidP="003E1E7F">
      <w:pPr>
        <w:jc w:val="both"/>
      </w:pPr>
    </w:p>
    <w:p w:rsidR="003E1E7F" w:rsidRPr="00C17512" w:rsidRDefault="003E1E7F" w:rsidP="003E1E7F">
      <w:pPr>
        <w:jc w:val="both"/>
        <w:rPr>
          <w:b/>
        </w:rPr>
      </w:pPr>
      <w:r w:rsidRPr="00C17512">
        <w:t xml:space="preserve">      </w:t>
      </w:r>
      <w:r w:rsidRPr="00C17512">
        <w:rPr>
          <w:b/>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14 и 15 настоящих Правил:</w:t>
      </w:r>
    </w:p>
    <w:p w:rsidR="003E1E7F" w:rsidRPr="00C17512" w:rsidRDefault="003E1E7F" w:rsidP="003E1E7F">
      <w:pPr>
        <w:jc w:val="both"/>
      </w:pPr>
      <w:r w:rsidRPr="00C17512">
        <w:t xml:space="preserve">      - озеленение территории;</w:t>
      </w:r>
    </w:p>
    <w:p w:rsidR="003E1E7F" w:rsidRPr="00C17512" w:rsidRDefault="003E1E7F" w:rsidP="003E1E7F">
      <w:pPr>
        <w:jc w:val="both"/>
      </w:pPr>
      <w:r w:rsidRPr="00C17512">
        <w:t xml:space="preserve">      - малые формы и элементы благоустройства;</w:t>
      </w:r>
    </w:p>
    <w:p w:rsidR="003E1E7F" w:rsidRPr="00C17512" w:rsidRDefault="003E1E7F" w:rsidP="003E1E7F">
      <w:pPr>
        <w:jc w:val="both"/>
      </w:pPr>
      <w:r w:rsidRPr="00C17512">
        <w:t xml:space="preserve">      - 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водоохранных режимов;</w:t>
      </w:r>
    </w:p>
    <w:p w:rsidR="003E1E7F" w:rsidRPr="00C17512" w:rsidRDefault="003E1E7F" w:rsidP="003E1E7F">
      <w:pPr>
        <w:jc w:val="both"/>
      </w:pPr>
      <w:r w:rsidRPr="00C17512">
        <w:t xml:space="preserve">      - временные, нестационарные сооружения торговли и обслуживания (кроме АЗС, ремонтных мастерских, других </w:t>
      </w:r>
      <w:proofErr w:type="spellStart"/>
      <w:r w:rsidRPr="00C17512">
        <w:t>производственно</w:t>
      </w:r>
      <w:proofErr w:type="spellEnd"/>
      <w:r w:rsidRPr="00C17512">
        <w:t xml:space="preserve"> – обслуживающих объектов), при условии соблюдения санитарных норм их эксплуатации.</w:t>
      </w:r>
    </w:p>
    <w:p w:rsidR="003E1E7F" w:rsidRPr="00C17512" w:rsidRDefault="003E1E7F" w:rsidP="003E1E7F">
      <w:pPr>
        <w:jc w:val="both"/>
      </w:pPr>
      <w:r w:rsidRPr="00C17512">
        <w:t xml:space="preserve">      6. До утверждения проектов водоохранных зон согласно Водного кодекса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органом управления использованием и охраной водного фонда.</w:t>
      </w:r>
    </w:p>
    <w:p w:rsidR="003E1E7F" w:rsidRPr="00C17512" w:rsidRDefault="003E1E7F" w:rsidP="003E1E7F">
      <w:pPr>
        <w:jc w:val="both"/>
      </w:pPr>
      <w:r w:rsidRPr="00C17512">
        <w:t xml:space="preserve">      После утверждения в установленном порядке проектов водоохранных зон в настоящую статью вносятся изменения.</w:t>
      </w:r>
    </w:p>
    <w:p w:rsidR="003E1E7F" w:rsidRPr="00C17512" w:rsidRDefault="003E1E7F" w:rsidP="003E1E7F">
      <w:pPr>
        <w:jc w:val="both"/>
      </w:pPr>
    </w:p>
    <w:p w:rsidR="003E1E7F" w:rsidRPr="00C17512" w:rsidRDefault="003E1E7F" w:rsidP="00E916C3">
      <w:pPr>
        <w:jc w:val="both"/>
        <w:outlineLvl w:val="0"/>
        <w:rPr>
          <w:b/>
        </w:rPr>
      </w:pPr>
      <w:bookmarkStart w:id="62" w:name="_Toc22648962"/>
      <w:r w:rsidRPr="00C17512">
        <w:rPr>
          <w:b/>
        </w:rPr>
        <w:t>Статья 38. Описание ограничений по размещению хозяйственных построек и ограждений на земельном участке.</w:t>
      </w:r>
      <w:bookmarkEnd w:id="62"/>
    </w:p>
    <w:p w:rsidR="003E1E7F" w:rsidRPr="00C17512" w:rsidRDefault="003E1E7F" w:rsidP="003E1E7F">
      <w:pPr>
        <w:jc w:val="both"/>
      </w:pPr>
    </w:p>
    <w:p w:rsidR="003E1E7F" w:rsidRPr="00C17512" w:rsidRDefault="003E1E7F" w:rsidP="003E1E7F">
      <w:pPr>
        <w:ind w:firstLine="426"/>
        <w:jc w:val="both"/>
      </w:pPr>
      <w:r w:rsidRPr="00C17512">
        <w:t xml:space="preserve">Расположение и размеры размещаемых хозяйственных построек в сельских населенных пунктах на приусадебных и </w:t>
      </w:r>
      <w:proofErr w:type="spellStart"/>
      <w:r w:rsidRPr="00C17512">
        <w:t>приквартирных</w:t>
      </w:r>
      <w:proofErr w:type="spellEnd"/>
      <w:r w:rsidRPr="00C17512">
        <w:t xml:space="preserve"> участках должны исключать затемнение смежных земельных участков. </w:t>
      </w:r>
    </w:p>
    <w:p w:rsidR="003E1E7F" w:rsidRPr="000736D8" w:rsidRDefault="003E1E7F" w:rsidP="003E1E7F">
      <w:pPr>
        <w:ind w:firstLine="426"/>
        <w:jc w:val="both"/>
      </w:pPr>
      <w:r w:rsidRPr="00C17512">
        <w:t>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Ограждения между смежными земельными участками должно быть по возможности прозрачным высотой не более 2 м.</w:t>
      </w:r>
    </w:p>
    <w:p w:rsidR="005E2793" w:rsidRPr="005F1559" w:rsidRDefault="005E2793" w:rsidP="005A0EB2">
      <w:pPr>
        <w:ind w:right="-548"/>
        <w:jc w:val="center"/>
      </w:pPr>
    </w:p>
    <w:sectPr w:rsidR="005E2793" w:rsidRPr="005F1559" w:rsidSect="00375F7A">
      <w:headerReference w:type="even" r:id="rId18"/>
      <w:headerReference w:type="default" r:id="rId19"/>
      <w:footerReference w:type="even" r:id="rId20"/>
      <w:footerReference w:type="default" r:id="rId21"/>
      <w:headerReference w:type="first" r:id="rId22"/>
      <w:footerReference w:type="first" r:id="rId23"/>
      <w:pgSz w:w="11906" w:h="16838"/>
      <w:pgMar w:top="1440" w:right="991" w:bottom="1440" w:left="1800" w:header="720" w:footer="709"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662" w:rsidRDefault="00A35662">
      <w:r>
        <w:separator/>
      </w:r>
    </w:p>
  </w:endnote>
  <w:endnote w:type="continuationSeparator" w:id="0">
    <w:p w:rsidR="00A35662" w:rsidRDefault="00A3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pPr>
      <w:pStyle w:val="afff5"/>
      <w:ind w:firstLine="900"/>
      <w:jc w:val="center"/>
      <w:rPr>
        <w:rFonts w:ascii="Arial" w:hAnsi="Arial" w:cs="Arial"/>
      </w:rPr>
    </w:pPr>
    <w:r>
      <w:rPr>
        <w:noProof/>
        <w:lang w:eastAsia="ru-RU"/>
      </w:rPr>
      <mc:AlternateContent>
        <mc:Choice Requires="wps">
          <w:drawing>
            <wp:anchor distT="0" distB="0" distL="114300" distR="114300" simplePos="0" relativeHeight="251647488" behindDoc="1" locked="0" layoutInCell="1" allowOverlap="1">
              <wp:simplePos x="0" y="0"/>
              <wp:positionH relativeFrom="column">
                <wp:posOffset>346710</wp:posOffset>
              </wp:positionH>
              <wp:positionV relativeFrom="paragraph">
                <wp:posOffset>-1044575</wp:posOffset>
              </wp:positionV>
              <wp:extent cx="0" cy="601980"/>
              <wp:effectExtent l="13335" t="12700" r="5715" b="1397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6AAF96"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82.25pt" to="27.3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" strokeweight=".26mm">
              <v:stroke joinstyle="miter" endcap="square"/>
            </v:line>
          </w:pict>
        </mc:Fallback>
      </mc:AlternateContent>
    </w:r>
    <w:r>
      <w:rPr>
        <w:noProof/>
        <w:lang w:eastAsia="ru-RU"/>
      </w:rPr>
      <mc:AlternateContent>
        <mc:Choice Requires="wps">
          <w:drawing>
            <wp:anchor distT="0" distB="0" distL="114300" distR="114300" simplePos="0" relativeHeight="251648512" behindDoc="1" locked="0" layoutInCell="1" allowOverlap="1">
              <wp:simplePos x="0" y="0"/>
              <wp:positionH relativeFrom="column">
                <wp:posOffset>533400</wp:posOffset>
              </wp:positionH>
              <wp:positionV relativeFrom="paragraph">
                <wp:posOffset>-904240</wp:posOffset>
              </wp:positionV>
              <wp:extent cx="11430" cy="461645"/>
              <wp:effectExtent l="9525" t="10160" r="7620" b="1397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616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8CA24A" id="Line 1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1.2pt" to="42.9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" strokeweight=".26mm">
              <v:stroke joinstyle="miter" endcap="square"/>
            </v:line>
          </w:pict>
        </mc:Fallback>
      </mc:AlternateContent>
    </w:r>
    <w:r>
      <w:rPr>
        <w:rFonts w:cs="Arial"/>
      </w:rPr>
      <w:t xml:space="preserve">г. Кострома, </w:t>
    </w:r>
    <w:r>
      <w:rPr>
        <w:rFonts w:cs="Arial"/>
        <w:lang w:val="en-US"/>
      </w:rPr>
      <w:t>20</w:t>
    </w:r>
    <w:r>
      <w:rPr>
        <w:rFonts w:cs="Arial"/>
      </w:rPr>
      <w:t>21г.</w:t>
    </w:r>
  </w:p>
  <w:p w:rsidR="00E86991" w:rsidRDefault="00E86991">
    <w:pP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rsidP="00CD1D82">
    <w:pPr>
      <w:pStyle w:val="afff5"/>
      <w:jc w:val="center"/>
      <w:rPr>
        <w:rFonts w:ascii="Arial" w:hAnsi="Arial" w:cs="Arial"/>
      </w:rPr>
    </w:pPr>
    <w:r>
      <w:rPr>
        <w:noProof/>
        <w:lang w:eastAsia="ru-RU"/>
      </w:rPr>
      <mc:AlternateContent>
        <mc:Choice Requires="wps">
          <w:drawing>
            <wp:anchor distT="0" distB="0" distL="114300" distR="114300" simplePos="0" relativeHeight="251666944" behindDoc="0" locked="0" layoutInCell="1" allowOverlap="1">
              <wp:simplePos x="0" y="0"/>
              <wp:positionH relativeFrom="page">
                <wp:posOffset>95250</wp:posOffset>
              </wp:positionH>
              <wp:positionV relativeFrom="page">
                <wp:posOffset>6867525</wp:posOffset>
              </wp:positionV>
              <wp:extent cx="765810" cy="365887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65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397"/>
                          </w:tblGrid>
                          <w:tr w:rsidR="00E86991" w:rsidTr="002D2D9E">
                            <w:trPr>
                              <w:cantSplit/>
                              <w:trHeight w:hRule="exact" w:val="1418"/>
                              <w:jc w:val="center"/>
                            </w:trPr>
                            <w:tc>
                              <w:tcPr>
                                <w:tcW w:w="284" w:type="dxa"/>
                                <w:tcMar>
                                  <w:top w:w="85" w:type="dxa"/>
                                  <w:bottom w:w="113" w:type="dxa"/>
                                </w:tcMar>
                                <w:textDirection w:val="btLr"/>
                                <w:vAlign w:val="center"/>
                              </w:tcPr>
                              <w:p w:rsidR="00E86991" w:rsidRPr="006B6B55" w:rsidRDefault="00E86991" w:rsidP="002D2D9E">
                                <w:pPr>
                                  <w:pStyle w:val="afff6"/>
                                  <w:rPr>
                                    <w:sz w:val="18"/>
                                  </w:rPr>
                                </w:pPr>
                                <w:r w:rsidRPr="006B6B55">
                                  <w:rPr>
                                    <w:sz w:val="18"/>
                                  </w:rPr>
                                  <w:t>Взамен инв.№</w:t>
                                </w:r>
                              </w:p>
                            </w:tc>
                            <w:tc>
                              <w:tcPr>
                                <w:tcW w:w="397" w:type="dxa"/>
                                <w:textDirection w:val="btLr"/>
                              </w:tcPr>
                              <w:p w:rsidR="00E86991" w:rsidRDefault="00E86991" w:rsidP="002D2D9E">
                                <w:pPr>
                                  <w:jc w:val="center"/>
                                  <w:rPr>
                                    <w:sz w:val="16"/>
                                  </w:rPr>
                                </w:pPr>
                              </w:p>
                            </w:tc>
                          </w:tr>
                          <w:tr w:rsidR="00E86991" w:rsidTr="002D2D9E">
                            <w:trPr>
                              <w:cantSplit/>
                              <w:trHeight w:hRule="exact" w:val="1985"/>
                              <w:jc w:val="center"/>
                            </w:trPr>
                            <w:tc>
                              <w:tcPr>
                                <w:tcW w:w="284" w:type="dxa"/>
                                <w:tcMar>
                                  <w:top w:w="85" w:type="dxa"/>
                                  <w:bottom w:w="113" w:type="dxa"/>
                                </w:tcMar>
                                <w:textDirection w:val="btLr"/>
                                <w:vAlign w:val="center"/>
                              </w:tcPr>
                              <w:p w:rsidR="00E86991" w:rsidRPr="006B6B55" w:rsidRDefault="00E86991" w:rsidP="002D2D9E">
                                <w:pPr>
                                  <w:rPr>
                                    <w:sz w:val="18"/>
                                  </w:rPr>
                                </w:pPr>
                                <w:r w:rsidRPr="006B6B55">
                                  <w:rPr>
                                    <w:sz w:val="18"/>
                                  </w:rPr>
                                  <w:t>Подпись и дата</w:t>
                                </w:r>
                              </w:p>
                            </w:tc>
                            <w:tc>
                              <w:tcPr>
                                <w:tcW w:w="397" w:type="dxa"/>
                                <w:textDirection w:val="btLr"/>
                              </w:tcPr>
                              <w:p w:rsidR="00E86991" w:rsidRDefault="00E86991" w:rsidP="002D2D9E">
                                <w:pPr>
                                  <w:jc w:val="center"/>
                                  <w:rPr>
                                    <w:sz w:val="16"/>
                                  </w:rPr>
                                </w:pPr>
                              </w:p>
                            </w:tc>
                          </w:tr>
                          <w:tr w:rsidR="00E86991" w:rsidTr="002D2D9E">
                            <w:trPr>
                              <w:cantSplit/>
                              <w:trHeight w:hRule="exact" w:val="1418"/>
                              <w:jc w:val="center"/>
                            </w:trPr>
                            <w:tc>
                              <w:tcPr>
                                <w:tcW w:w="284" w:type="dxa"/>
                                <w:tcMar>
                                  <w:top w:w="85" w:type="dxa"/>
                                  <w:bottom w:w="113" w:type="dxa"/>
                                </w:tcMar>
                                <w:textDirection w:val="btLr"/>
                                <w:vAlign w:val="center"/>
                              </w:tcPr>
                              <w:p w:rsidR="00E86991" w:rsidRPr="006B6B55" w:rsidRDefault="00E86991" w:rsidP="002D2D9E">
                                <w:pPr>
                                  <w:rPr>
                                    <w:sz w:val="18"/>
                                  </w:rPr>
                                </w:pPr>
                                <w:r w:rsidRPr="006B6B55">
                                  <w:rPr>
                                    <w:sz w:val="18"/>
                                  </w:rPr>
                                  <w:t>Инв.№ подл.</w:t>
                                </w:r>
                              </w:p>
                            </w:tc>
                            <w:tc>
                              <w:tcPr>
                                <w:tcW w:w="397" w:type="dxa"/>
                                <w:textDirection w:val="btLr"/>
                              </w:tcPr>
                              <w:p w:rsidR="00E86991" w:rsidRDefault="00E86991" w:rsidP="002D2D9E">
                                <w:pPr>
                                  <w:jc w:val="center"/>
                                  <w:rPr>
                                    <w:sz w:val="16"/>
                                  </w:rPr>
                                </w:pPr>
                              </w:p>
                            </w:tc>
                          </w:tr>
                        </w:tbl>
                        <w:p w:rsidR="00E86991" w:rsidRDefault="00E86991" w:rsidP="00CD1D82"/>
                      </w:txbxContent>
                    </wps:txbx>
                    <wps:bodyPr rot="0" vert="horz" wrap="square" lIns="54000" tIns="18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7" type="#_x0000_t202" style="position:absolute;left:0;text-align:left;margin-left:7.5pt;margin-top:540.75pt;width:60.3pt;height:288.1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" filled="f" stroked="f">
              <v:textbox inset="1.5mm,5mm,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397"/>
                    </w:tblGrid>
                    <w:tr w:rsidR="00E86991" w:rsidTr="002D2D9E">
                      <w:trPr>
                        <w:cantSplit/>
                        <w:trHeight w:hRule="exact" w:val="1418"/>
                        <w:jc w:val="center"/>
                      </w:trPr>
                      <w:tc>
                        <w:tcPr>
                          <w:tcW w:w="284" w:type="dxa"/>
                          <w:tcMar>
                            <w:top w:w="85" w:type="dxa"/>
                            <w:bottom w:w="113" w:type="dxa"/>
                          </w:tcMar>
                          <w:textDirection w:val="btLr"/>
                          <w:vAlign w:val="center"/>
                        </w:tcPr>
                        <w:p w:rsidR="00E86991" w:rsidRPr="006B6B55" w:rsidRDefault="00E86991" w:rsidP="002D2D9E">
                          <w:pPr>
                            <w:pStyle w:val="afff6"/>
                            <w:rPr>
                              <w:sz w:val="18"/>
                            </w:rPr>
                          </w:pPr>
                          <w:r w:rsidRPr="006B6B55">
                            <w:rPr>
                              <w:sz w:val="18"/>
                            </w:rPr>
                            <w:t>Взамен инв.№</w:t>
                          </w:r>
                        </w:p>
                      </w:tc>
                      <w:tc>
                        <w:tcPr>
                          <w:tcW w:w="397" w:type="dxa"/>
                          <w:textDirection w:val="btLr"/>
                        </w:tcPr>
                        <w:p w:rsidR="00E86991" w:rsidRDefault="00E86991" w:rsidP="002D2D9E">
                          <w:pPr>
                            <w:jc w:val="center"/>
                            <w:rPr>
                              <w:sz w:val="16"/>
                            </w:rPr>
                          </w:pPr>
                        </w:p>
                      </w:tc>
                    </w:tr>
                    <w:tr w:rsidR="00E86991" w:rsidTr="002D2D9E">
                      <w:trPr>
                        <w:cantSplit/>
                        <w:trHeight w:hRule="exact" w:val="1985"/>
                        <w:jc w:val="center"/>
                      </w:trPr>
                      <w:tc>
                        <w:tcPr>
                          <w:tcW w:w="284" w:type="dxa"/>
                          <w:tcMar>
                            <w:top w:w="85" w:type="dxa"/>
                            <w:bottom w:w="113" w:type="dxa"/>
                          </w:tcMar>
                          <w:textDirection w:val="btLr"/>
                          <w:vAlign w:val="center"/>
                        </w:tcPr>
                        <w:p w:rsidR="00E86991" w:rsidRPr="006B6B55" w:rsidRDefault="00E86991" w:rsidP="002D2D9E">
                          <w:pPr>
                            <w:rPr>
                              <w:sz w:val="18"/>
                            </w:rPr>
                          </w:pPr>
                          <w:r w:rsidRPr="006B6B55">
                            <w:rPr>
                              <w:sz w:val="18"/>
                            </w:rPr>
                            <w:t>Подпись и дата</w:t>
                          </w:r>
                        </w:p>
                      </w:tc>
                      <w:tc>
                        <w:tcPr>
                          <w:tcW w:w="397" w:type="dxa"/>
                          <w:textDirection w:val="btLr"/>
                        </w:tcPr>
                        <w:p w:rsidR="00E86991" w:rsidRDefault="00E86991" w:rsidP="002D2D9E">
                          <w:pPr>
                            <w:jc w:val="center"/>
                            <w:rPr>
                              <w:sz w:val="16"/>
                            </w:rPr>
                          </w:pPr>
                        </w:p>
                      </w:tc>
                    </w:tr>
                    <w:tr w:rsidR="00E86991" w:rsidTr="002D2D9E">
                      <w:trPr>
                        <w:cantSplit/>
                        <w:trHeight w:hRule="exact" w:val="1418"/>
                        <w:jc w:val="center"/>
                      </w:trPr>
                      <w:tc>
                        <w:tcPr>
                          <w:tcW w:w="284" w:type="dxa"/>
                          <w:tcMar>
                            <w:top w:w="85" w:type="dxa"/>
                            <w:bottom w:w="113" w:type="dxa"/>
                          </w:tcMar>
                          <w:textDirection w:val="btLr"/>
                          <w:vAlign w:val="center"/>
                        </w:tcPr>
                        <w:p w:rsidR="00E86991" w:rsidRPr="006B6B55" w:rsidRDefault="00E86991" w:rsidP="002D2D9E">
                          <w:pPr>
                            <w:rPr>
                              <w:sz w:val="18"/>
                            </w:rPr>
                          </w:pPr>
                          <w:r w:rsidRPr="006B6B55">
                            <w:rPr>
                              <w:sz w:val="18"/>
                            </w:rPr>
                            <w:t>Инв.№ подл.</w:t>
                          </w:r>
                        </w:p>
                      </w:tc>
                      <w:tc>
                        <w:tcPr>
                          <w:tcW w:w="397" w:type="dxa"/>
                          <w:textDirection w:val="btLr"/>
                        </w:tcPr>
                        <w:p w:rsidR="00E86991" w:rsidRDefault="00E86991" w:rsidP="002D2D9E">
                          <w:pPr>
                            <w:jc w:val="center"/>
                            <w:rPr>
                              <w:sz w:val="16"/>
                            </w:rPr>
                          </w:pPr>
                        </w:p>
                      </w:tc>
                    </w:tr>
                  </w:tbl>
                  <w:p w:rsidR="00E86991" w:rsidRDefault="00E86991" w:rsidP="00CD1D82"/>
                </w:txbxContent>
              </v:textbox>
              <w10:wrap anchorx="page" anchory="page"/>
            </v:shape>
          </w:pict>
        </mc:Fallback>
      </mc:AlternateContent>
    </w:r>
    <w:r>
      <w:rPr>
        <w:rFonts w:cs="Arial"/>
      </w:rPr>
      <w:t>Кострома, 2021г</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Pr="00103140" w:rsidRDefault="00E86991" w:rsidP="005A0EB2">
    <w:pPr>
      <w:pStyle w:val="afff5"/>
      <w:tabs>
        <w:tab w:val="left" w:pos="9540"/>
      </w:tabs>
      <w:spacing w:line="360" w:lineRule="auto"/>
      <w:ind w:right="360"/>
      <w:rPr>
        <w:rFonts w:ascii="Arial" w:hAnsi="Arial" w:cs="Arial"/>
        <w:sz w:val="18"/>
        <w:u w:val="single"/>
      </w:rPr>
    </w:pPr>
    <w:r>
      <w:rPr>
        <w:rFonts w:ascii="Arial" w:hAnsi="Arial" w:cs="Arial"/>
        <w:sz w:val="18"/>
        <w:u w:val="single"/>
      </w:rPr>
      <w:tab/>
    </w:r>
  </w:p>
  <w:p w:rsidR="00E86991" w:rsidRPr="00C224A8" w:rsidRDefault="00E86991" w:rsidP="005A0EB2">
    <w:pPr>
      <w:pStyle w:val="afff5"/>
      <w:ind w:right="-1"/>
      <w:rPr>
        <w:sz w:val="22"/>
        <w:szCs w:val="22"/>
      </w:rPr>
    </w:pPr>
    <w:r>
      <w:rPr>
        <w:sz w:val="22"/>
        <w:szCs w:val="22"/>
      </w:rPr>
      <w:t xml:space="preserve">ЗАО «Проектинвест»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224A8">
      <w:rPr>
        <w:sz w:val="22"/>
        <w:szCs w:val="22"/>
      </w:rPr>
      <w:tab/>
    </w:r>
    <w:r>
      <w:rPr>
        <w:sz w:val="22"/>
        <w:szCs w:val="22"/>
      </w:rPr>
      <w:tab/>
    </w:r>
    <w:r>
      <w:rPr>
        <w:sz w:val="22"/>
        <w:szCs w:val="22"/>
      </w:rPr>
      <w:tab/>
    </w:r>
    <w:r w:rsidRPr="00C224A8">
      <w:rPr>
        <w:sz w:val="22"/>
        <w:szCs w:val="22"/>
      </w:rPr>
      <w:t>Кострома</w:t>
    </w:r>
    <w:r>
      <w:rPr>
        <w:sz w:val="22"/>
        <w:szCs w:val="22"/>
      </w:rPr>
      <w:t xml:space="preserve"> 2021</w:t>
    </w:r>
    <w:r w:rsidRPr="00C224A8">
      <w:rPr>
        <w:sz w:val="22"/>
        <w:szCs w:val="22"/>
      </w:rPr>
      <w:t>г.</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Pr="00103140" w:rsidRDefault="00E86991" w:rsidP="005A0EB2">
    <w:pPr>
      <w:pStyle w:val="afff5"/>
      <w:tabs>
        <w:tab w:val="left" w:pos="9540"/>
      </w:tabs>
      <w:spacing w:line="360" w:lineRule="auto"/>
      <w:ind w:right="360"/>
      <w:rPr>
        <w:rFonts w:ascii="Arial" w:hAnsi="Arial" w:cs="Arial"/>
        <w:sz w:val="18"/>
        <w:u w:val="single"/>
      </w:rPr>
    </w:pPr>
    <w:r>
      <w:rPr>
        <w:rFonts w:ascii="Arial" w:hAnsi="Arial" w:cs="Arial"/>
        <w:sz w:val="18"/>
        <w:u w:val="single"/>
      </w:rPr>
      <w:tab/>
    </w:r>
  </w:p>
  <w:p w:rsidR="00E86991" w:rsidRPr="00C224A8" w:rsidRDefault="00E86991" w:rsidP="005A0EB2">
    <w:pPr>
      <w:pStyle w:val="afff5"/>
      <w:ind w:right="360"/>
      <w:rPr>
        <w:sz w:val="22"/>
        <w:szCs w:val="22"/>
      </w:rPr>
    </w:pPr>
    <w:r>
      <w:rPr>
        <w:sz w:val="22"/>
        <w:szCs w:val="22"/>
      </w:rPr>
      <w:t xml:space="preserve">ЗАО «Проектинвест»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224A8">
      <w:rPr>
        <w:sz w:val="22"/>
        <w:szCs w:val="22"/>
      </w:rPr>
      <w:tab/>
      <w:t>Кострома</w:t>
    </w:r>
    <w:r>
      <w:rPr>
        <w:sz w:val="22"/>
        <w:szCs w:val="22"/>
      </w:rPr>
      <w:t xml:space="preserve"> 2021</w:t>
    </w:r>
    <w:r w:rsidRPr="00C224A8">
      <w:rPr>
        <w:sz w:val="22"/>
        <w:szCs w:val="22"/>
      </w:rPr>
      <w:t>г.</w:t>
    </w:r>
  </w:p>
  <w:p w:rsidR="00E86991" w:rsidRDefault="00E86991" w:rsidP="00C6235F">
    <w:pPr>
      <w:pStyle w:val="afff5"/>
      <w:tabs>
        <w:tab w:val="right" w:pos="9436"/>
      </w:tabs>
      <w:ind w:right="360"/>
    </w:pPr>
    <w:r>
      <w:rPr>
        <w:noProof/>
        <w:lang w:eastAsia="ru-RU"/>
      </w:rPr>
      <mc:AlternateContent>
        <mc:Choice Requires="wps">
          <w:drawing>
            <wp:anchor distT="0" distB="0" distL="0" distR="0" simplePos="0" relativeHeight="251667968" behindDoc="0" locked="0" layoutInCell="1" allowOverlap="1">
              <wp:simplePos x="0" y="0"/>
              <wp:positionH relativeFrom="page">
                <wp:posOffset>6633210</wp:posOffset>
              </wp:positionH>
              <wp:positionV relativeFrom="paragraph">
                <wp:posOffset>635</wp:posOffset>
              </wp:positionV>
              <wp:extent cx="125730" cy="144780"/>
              <wp:effectExtent l="3810" t="635" r="3810" b="6985"/>
              <wp:wrapSquare wrapText="largest"/>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91" w:rsidRDefault="00E86991">
                          <w:pPr>
                            <w:pStyle w:val="afff5"/>
                          </w:pPr>
                          <w:r>
                            <w:cr/>
                          </w:r>
                        </w:p>
                        <w:p w:rsidR="00E86991" w:rsidRDefault="00E86991">
                          <w:pPr>
                            <w:pStyle w:val="afff5"/>
                          </w:pPr>
                        </w:p>
                        <w:p w:rsidR="00E86991" w:rsidRDefault="00E86991">
                          <w:pPr>
                            <w:pStyle w:val="af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522.3pt;margin-top:.05pt;width:9.9pt;height:11.4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" stroked="f">
              <v:fill opacity="0"/>
              <v:textbox inset="0,0,0,0">
                <w:txbxContent>
                  <w:p w:rsidR="00644AA3" w:rsidRDefault="00644AA3">
                    <w:pPr>
                      <w:pStyle w:val="afff5"/>
                    </w:pPr>
                    <w:r>
                      <w:cr/>
                    </w:r>
                  </w:p>
                  <w:p w:rsidR="00644AA3" w:rsidRDefault="00644AA3">
                    <w:pPr>
                      <w:pStyle w:val="afff5"/>
                    </w:pPr>
                  </w:p>
                  <w:p w:rsidR="00644AA3" w:rsidRDefault="00644AA3">
                    <w:pPr>
                      <w:pStyle w:val="afff5"/>
                    </w:pPr>
                  </w:p>
                </w:txbxContent>
              </v:textbox>
              <w10:wrap type="square" side="largest" anchorx="page"/>
            </v:shape>
          </w:pict>
        </mc:Fallback>
      </mc:AlternateContent>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662" w:rsidRDefault="00A35662">
      <w:r>
        <w:separator/>
      </w:r>
    </w:p>
  </w:footnote>
  <w:footnote w:type="continuationSeparator" w:id="0">
    <w:p w:rsidR="00A35662" w:rsidRDefault="00A35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Pr="007C6CB6" w:rsidRDefault="00E86991" w:rsidP="00CD1D82">
    <w:pPr>
      <w:pStyle w:val="afff6"/>
      <w:ind w:left="2977" w:hanging="2977"/>
      <w:rPr>
        <w:sz w:val="36"/>
        <w:szCs w:val="36"/>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80010</wp:posOffset>
              </wp:positionH>
              <wp:positionV relativeFrom="paragraph">
                <wp:posOffset>1800225</wp:posOffset>
              </wp:positionV>
              <wp:extent cx="712470" cy="7200900"/>
              <wp:effectExtent l="381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6991" w:rsidRPr="004903A9" w:rsidRDefault="00E86991" w:rsidP="00CD1D82">
                          <w:pPr>
                            <w:jc w:val="center"/>
                            <w:rPr>
                              <w:rFonts w:ascii="Gautami" w:hAnsi="Gautami" w:cs="Arial"/>
                              <w:b/>
                              <w:i/>
                              <w:spacing w:val="40"/>
                              <w:sz w:val="36"/>
                              <w:szCs w:val="36"/>
                            </w:rPr>
                          </w:pPr>
                          <w:r>
                            <w:rPr>
                              <w:spacing w:val="40"/>
                              <w:sz w:val="48"/>
                              <w:szCs w:val="48"/>
                            </w:rPr>
                            <w:t xml:space="preserve">       </w:t>
                          </w:r>
                          <w:r w:rsidRPr="00150FDA">
                            <w:rPr>
                              <w:spacing w:val="80"/>
                              <w:sz w:val="36"/>
                              <w:szCs w:val="36"/>
                            </w:rPr>
                            <w:t>Закрытое акционерное общество</w:t>
                          </w:r>
                          <w:r w:rsidRPr="004903A9">
                            <w:rPr>
                              <w:spacing w:val="40"/>
                              <w:sz w:val="36"/>
                              <w:szCs w:val="36"/>
                            </w:rPr>
                            <w:t xml:space="preserve"> </w:t>
                          </w:r>
                          <w:r>
                            <w:rPr>
                              <w:spacing w:val="40"/>
                              <w:sz w:val="36"/>
                              <w:szCs w:val="36"/>
                            </w:rPr>
                            <w:t xml:space="preserve">          </w:t>
                          </w:r>
                          <w:proofErr w:type="gramStart"/>
                          <w:r>
                            <w:rPr>
                              <w:spacing w:val="40"/>
                              <w:sz w:val="36"/>
                              <w:szCs w:val="36"/>
                            </w:rPr>
                            <w:t xml:space="preserve">   </w:t>
                          </w:r>
                          <w:r w:rsidRPr="004903A9">
                            <w:rPr>
                              <w:b/>
                              <w:bCs/>
                              <w:spacing w:val="40"/>
                              <w:sz w:val="36"/>
                              <w:szCs w:val="36"/>
                            </w:rPr>
                            <w:t>«</w:t>
                          </w:r>
                          <w:proofErr w:type="gramEnd"/>
                          <w:r w:rsidRPr="004903A9">
                            <w:rPr>
                              <w:b/>
                              <w:bCs/>
                              <w:spacing w:val="40"/>
                              <w:sz w:val="36"/>
                              <w:szCs w:val="36"/>
                            </w:rPr>
                            <w:t>ПРОЕКТ</w:t>
                          </w:r>
                          <w:r>
                            <w:rPr>
                              <w:b/>
                              <w:bCs/>
                              <w:spacing w:val="40"/>
                              <w:sz w:val="36"/>
                              <w:szCs w:val="36"/>
                            </w:rPr>
                            <w:t>НО-ИНВЕСТИЦИОННАЯ КОМПАНИЯ</w:t>
                          </w:r>
                          <w:r w:rsidRPr="004903A9">
                            <w:rPr>
                              <w:b/>
                              <w:bCs/>
                              <w:spacing w:val="40"/>
                              <w:sz w:val="36"/>
                              <w:szCs w:val="36"/>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pt;margin-top:141.75pt;width:56.1pt;height:5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" stroked="f">
              <v:textbox style="layout-flow:vertical;mso-layout-flow-alt:bottom-to-top">
                <w:txbxContent>
                  <w:p w:rsidR="00E86991" w:rsidRPr="004903A9" w:rsidRDefault="00E86991" w:rsidP="00CD1D82">
                    <w:pPr>
                      <w:jc w:val="center"/>
                      <w:rPr>
                        <w:rFonts w:ascii="Gautami" w:hAnsi="Gautami" w:cs="Arial"/>
                        <w:b/>
                        <w:i/>
                        <w:spacing w:val="40"/>
                        <w:sz w:val="36"/>
                        <w:szCs w:val="36"/>
                      </w:rPr>
                    </w:pPr>
                    <w:r>
                      <w:rPr>
                        <w:spacing w:val="40"/>
                        <w:sz w:val="48"/>
                        <w:szCs w:val="48"/>
                      </w:rPr>
                      <w:t xml:space="preserve">       </w:t>
                    </w:r>
                    <w:r w:rsidRPr="00150FDA">
                      <w:rPr>
                        <w:spacing w:val="80"/>
                        <w:sz w:val="36"/>
                        <w:szCs w:val="36"/>
                      </w:rPr>
                      <w:t>Закрытое акционерное общество</w:t>
                    </w:r>
                    <w:r w:rsidRPr="004903A9">
                      <w:rPr>
                        <w:spacing w:val="40"/>
                        <w:sz w:val="36"/>
                        <w:szCs w:val="36"/>
                      </w:rPr>
                      <w:t xml:space="preserve"> </w:t>
                    </w:r>
                    <w:r>
                      <w:rPr>
                        <w:spacing w:val="40"/>
                        <w:sz w:val="36"/>
                        <w:szCs w:val="36"/>
                      </w:rPr>
                      <w:t xml:space="preserve">          </w:t>
                    </w:r>
                    <w:proofErr w:type="gramStart"/>
                    <w:r>
                      <w:rPr>
                        <w:spacing w:val="40"/>
                        <w:sz w:val="36"/>
                        <w:szCs w:val="36"/>
                      </w:rPr>
                      <w:t xml:space="preserve">   </w:t>
                    </w:r>
                    <w:r w:rsidRPr="004903A9">
                      <w:rPr>
                        <w:b/>
                        <w:bCs/>
                        <w:spacing w:val="40"/>
                        <w:sz w:val="36"/>
                        <w:szCs w:val="36"/>
                      </w:rPr>
                      <w:t>«</w:t>
                    </w:r>
                    <w:proofErr w:type="gramEnd"/>
                    <w:r w:rsidRPr="004903A9">
                      <w:rPr>
                        <w:b/>
                        <w:bCs/>
                        <w:spacing w:val="40"/>
                        <w:sz w:val="36"/>
                        <w:szCs w:val="36"/>
                      </w:rPr>
                      <w:t>ПРОЕКТ</w:t>
                    </w:r>
                    <w:r>
                      <w:rPr>
                        <w:b/>
                        <w:bCs/>
                        <w:spacing w:val="40"/>
                        <w:sz w:val="36"/>
                        <w:szCs w:val="36"/>
                      </w:rPr>
                      <w:t>НО-ИНВЕСТИЦИОННАЯ КОМПАНИЯ</w:t>
                    </w:r>
                    <w:r w:rsidRPr="004903A9">
                      <w:rPr>
                        <w:b/>
                        <w:bCs/>
                        <w:spacing w:val="40"/>
                        <w:sz w:val="36"/>
                        <w:szCs w:val="36"/>
                      </w:rPr>
                      <w:t>»</w:t>
                    </w:r>
                  </w:p>
                </w:txbxContent>
              </v:textbox>
            </v:shape>
          </w:pict>
        </mc:Fallback>
      </mc:AlternateContent>
    </w:r>
    <w:r w:rsidRPr="007C6CB6">
      <w:rPr>
        <w:noProof/>
        <w:sz w:val="36"/>
        <w:szCs w:val="36"/>
        <w:lang w:eastAsia="ru-RU"/>
      </w:rPr>
      <mc:AlternateContent>
        <mc:Choice Requires="wps">
          <w:drawing>
            <wp:anchor distT="0" distB="0" distL="114300" distR="114300" simplePos="0" relativeHeight="251652608" behindDoc="0" locked="0" layoutInCell="1" allowOverlap="1">
              <wp:simplePos x="0" y="0"/>
              <wp:positionH relativeFrom="column">
                <wp:posOffset>148590</wp:posOffset>
              </wp:positionH>
              <wp:positionV relativeFrom="paragraph">
                <wp:posOffset>1219200</wp:posOffset>
              </wp:positionV>
              <wp:extent cx="0" cy="8229600"/>
              <wp:effectExtent l="5715" t="9525" r="13335" b="9525"/>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01FF" id="Line 2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6pt" to="11.7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"/>
          </w:pict>
        </mc:Fallback>
      </mc:AlternateContent>
    </w:r>
    <w:r>
      <w:rPr>
        <w:noProof/>
        <w:lang w:eastAsia="ru-RU"/>
      </w:rPr>
      <w:drawing>
        <wp:anchor distT="0" distB="0" distL="114300" distR="114300" simplePos="0" relativeHeight="251662848" behindDoc="0" locked="0" layoutInCell="1" allowOverlap="1">
          <wp:simplePos x="0" y="0"/>
          <wp:positionH relativeFrom="column">
            <wp:posOffset>1194435</wp:posOffset>
          </wp:positionH>
          <wp:positionV relativeFrom="paragraph">
            <wp:posOffset>466725</wp:posOffset>
          </wp:positionV>
          <wp:extent cx="5257800" cy="1400175"/>
          <wp:effectExtent l="0" t="0" r="0" b="9525"/>
          <wp:wrapSquare wrapText="bothSides"/>
          <wp:docPr id="33" name="Рисунок 33" descr="ПИ 4 формат (обл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И 4 формат (облак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872" behindDoc="0" locked="0" layoutInCell="1" allowOverlap="1">
          <wp:simplePos x="0" y="0"/>
          <wp:positionH relativeFrom="column">
            <wp:posOffset>28575</wp:posOffset>
          </wp:positionH>
          <wp:positionV relativeFrom="paragraph">
            <wp:posOffset>266700</wp:posOffset>
          </wp:positionV>
          <wp:extent cx="840740" cy="840740"/>
          <wp:effectExtent l="0" t="0" r="0" b="0"/>
          <wp:wrapSquare wrapText="bothSides"/>
          <wp:docPr id="34" name="Рисунок 34"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Логотип"/>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941070</wp:posOffset>
              </wp:positionH>
              <wp:positionV relativeFrom="paragraph">
                <wp:posOffset>-35560</wp:posOffset>
              </wp:positionV>
              <wp:extent cx="0" cy="9486900"/>
              <wp:effectExtent l="7620" t="12065" r="11430" b="6985"/>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2821" id="Line 2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8pt" to="74.1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71EwIAACo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"/>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742950</wp:posOffset>
              </wp:positionH>
              <wp:positionV relativeFrom="paragraph">
                <wp:posOffset>1221740</wp:posOffset>
              </wp:positionV>
              <wp:extent cx="0" cy="8229600"/>
              <wp:effectExtent l="9525" t="12065" r="9525" b="6985"/>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F4D3" id="Line 3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6.2pt" to="58.5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Ss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"/>
          </w:pict>
        </mc:Fallback>
      </mc:AlternateContent>
    </w:r>
    <w:r>
      <w:rPr>
        <w:b/>
        <w:sz w:val="28"/>
      </w:rPr>
      <w:t xml:space="preserve">                                                 </w:t>
    </w:r>
    <w:proofErr w:type="gramStart"/>
    <w:r w:rsidR="00C17512">
      <w:rPr>
        <w:b/>
        <w:spacing w:val="40"/>
        <w:sz w:val="40"/>
        <w:szCs w:val="40"/>
      </w:rPr>
      <w:t>ЗАО</w:t>
    </w:r>
    <w:r w:rsidR="00C17512" w:rsidRPr="004903A9">
      <w:rPr>
        <w:b/>
        <w:spacing w:val="40"/>
        <w:sz w:val="40"/>
        <w:szCs w:val="40"/>
      </w:rPr>
      <w:t>«</w:t>
    </w:r>
    <w:proofErr w:type="gramEnd"/>
    <w:r w:rsidR="00C17512" w:rsidRPr="004903A9">
      <w:rPr>
        <w:b/>
        <w:spacing w:val="40"/>
        <w:sz w:val="40"/>
        <w:szCs w:val="40"/>
      </w:rPr>
      <w:t>П</w:t>
    </w:r>
    <w:r w:rsidR="00C17512" w:rsidRPr="004903A9">
      <w:rPr>
        <w:b/>
        <w:caps/>
        <w:spacing w:val="40"/>
        <w:sz w:val="40"/>
        <w:szCs w:val="40"/>
      </w:rPr>
      <w:t>роектинвест</w:t>
    </w:r>
    <w:r w:rsidR="00C17512" w:rsidRPr="004903A9">
      <w:rPr>
        <w:b/>
        <w:spacing w:val="40"/>
        <w:sz w:val="40"/>
        <w:szCs w:val="40"/>
      </w:rPr>
      <w:t>»</w:t>
    </w:r>
    <w:r w:rsidR="00C17512" w:rsidRPr="00FB2EB0">
      <w:t xml:space="preserve"> </w:t>
    </w:r>
    <w:r w:rsidR="00C17512">
      <w:t xml:space="preserve">                             </w:t>
    </w:r>
    <w:r w:rsidR="00C17512" w:rsidRPr="004903A9">
      <w:rPr>
        <w:i/>
        <w:sz w:val="28"/>
        <w:szCs w:val="28"/>
      </w:rPr>
      <w:t xml:space="preserve">Свидетельство СРО № 02-П от </w:t>
    </w:r>
    <w:r w:rsidR="00C17512">
      <w:rPr>
        <w:i/>
        <w:sz w:val="28"/>
        <w:szCs w:val="28"/>
      </w:rPr>
      <w:t>02 марта 2016</w:t>
    </w:r>
    <w:r w:rsidR="00C17512" w:rsidRPr="004903A9">
      <w:rPr>
        <w:i/>
        <w:sz w:val="28"/>
        <w:szCs w:val="28"/>
      </w:rPr>
      <w:t xml:space="preserve"> г.</w:t>
    </w:r>
    <w:r w:rsidRPr="007C6CB6">
      <w:rPr>
        <w:noProof/>
        <w:sz w:val="36"/>
        <w:szCs w:val="36"/>
        <w:lang w:eastAsia="ru-RU"/>
      </w:rPr>
      <mc:AlternateContent>
        <mc:Choice Requires="wps">
          <w:drawing>
            <wp:anchor distT="0" distB="0" distL="114300" distR="114300" simplePos="0" relativeHeight="251660800" behindDoc="0" locked="0" layoutInCell="1" allowOverlap="1">
              <wp:simplePos x="0" y="0"/>
              <wp:positionH relativeFrom="column">
                <wp:posOffset>941070</wp:posOffset>
              </wp:positionH>
              <wp:positionV relativeFrom="paragraph">
                <wp:posOffset>-35560</wp:posOffset>
              </wp:positionV>
              <wp:extent cx="0" cy="252095"/>
              <wp:effectExtent l="7620" t="12065" r="11430" b="12065"/>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2AAA"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8pt" to="74.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"/>
          </w:pict>
        </mc:Fallback>
      </mc:AlternateContent>
    </w:r>
    <w:r w:rsidRPr="007C6CB6">
      <w:rPr>
        <w:noProof/>
        <w:sz w:val="36"/>
        <w:szCs w:val="36"/>
        <w:lang w:eastAsia="ru-RU"/>
      </w:rPr>
      <mc:AlternateContent>
        <mc:Choice Requires="wps">
          <w:drawing>
            <wp:anchor distT="0" distB="0" distL="114300" distR="114300" simplePos="0" relativeHeight="251657728" behindDoc="0" locked="0" layoutInCell="1" allowOverlap="1">
              <wp:simplePos x="0" y="0"/>
              <wp:positionH relativeFrom="column">
                <wp:posOffset>148590</wp:posOffset>
              </wp:positionH>
              <wp:positionV relativeFrom="paragraph">
                <wp:posOffset>-35560</wp:posOffset>
              </wp:positionV>
              <wp:extent cx="0" cy="252095"/>
              <wp:effectExtent l="5715" t="12065" r="13335" b="12065"/>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CB60B"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8pt" to="11.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rsEgIAACk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"/>
          </w:pict>
        </mc:Fallback>
      </mc:AlternateContent>
    </w:r>
    <w:r w:rsidRPr="007C6CB6">
      <w:rPr>
        <w:noProof/>
        <w:sz w:val="36"/>
        <w:szCs w:val="36"/>
        <w:lang w:eastAsia="ru-RU"/>
      </w:rPr>
      <mc:AlternateContent>
        <mc:Choice Requires="wps">
          <w:drawing>
            <wp:anchor distT="0" distB="0" distL="114300" distR="114300" simplePos="0" relativeHeight="251658752" behindDoc="0" locked="0" layoutInCell="1" allowOverlap="1">
              <wp:simplePos x="0" y="0"/>
              <wp:positionH relativeFrom="column">
                <wp:posOffset>346710</wp:posOffset>
              </wp:positionH>
              <wp:positionV relativeFrom="paragraph">
                <wp:posOffset>-35560</wp:posOffset>
              </wp:positionV>
              <wp:extent cx="0" cy="230505"/>
              <wp:effectExtent l="13335" t="12065" r="5715" b="508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F08F"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pt" to="27.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TEQIAACk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"/>
          </w:pict>
        </mc:Fallback>
      </mc:AlternateContent>
    </w:r>
    <w:r w:rsidRPr="007C6CB6">
      <w:rPr>
        <w:noProof/>
        <w:sz w:val="36"/>
        <w:szCs w:val="36"/>
        <w:lang w:eastAsia="ru-RU"/>
      </w:rPr>
      <mc:AlternateContent>
        <mc:Choice Requires="wps">
          <w:drawing>
            <wp:anchor distT="0" distB="0" distL="114300" distR="114300" simplePos="0" relativeHeight="251659776" behindDoc="0" locked="0" layoutInCell="1" allowOverlap="1">
              <wp:simplePos x="0" y="0"/>
              <wp:positionH relativeFrom="column">
                <wp:posOffset>742950</wp:posOffset>
              </wp:positionH>
              <wp:positionV relativeFrom="paragraph">
                <wp:posOffset>-35560</wp:posOffset>
              </wp:positionV>
              <wp:extent cx="0" cy="230505"/>
              <wp:effectExtent l="9525" t="12065" r="9525" b="5080"/>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32BF"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8pt" to="5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"/>
          </w:pict>
        </mc:Fallback>
      </mc:AlternateContent>
    </w:r>
    <w:r w:rsidRPr="007C6CB6">
      <w:rPr>
        <w:noProof/>
        <w:sz w:val="36"/>
        <w:szCs w:val="36"/>
        <w:lang w:eastAsia="ru-RU"/>
      </w:rPr>
      <mc:AlternateContent>
        <mc:Choice Requires="wps">
          <w:drawing>
            <wp:anchor distT="0" distB="0" distL="114300" distR="114300" simplePos="0" relativeHeight="251656704" behindDoc="0" locked="0" layoutInCell="1" allowOverlap="1">
              <wp:simplePos x="0" y="0"/>
              <wp:positionH relativeFrom="column">
                <wp:posOffset>544830</wp:posOffset>
              </wp:positionH>
              <wp:positionV relativeFrom="paragraph">
                <wp:posOffset>-35560</wp:posOffset>
              </wp:positionV>
              <wp:extent cx="0" cy="230505"/>
              <wp:effectExtent l="11430" t="12065" r="7620" b="508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97001"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8pt" to="42.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AIEgIAACk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"/>
          </w:pict>
        </mc:Fallback>
      </mc:AlternateContent>
    </w:r>
    <w:r w:rsidRPr="007C6CB6">
      <w:rPr>
        <w:noProof/>
        <w:sz w:val="36"/>
        <w:szCs w:val="36"/>
        <w:lang w:eastAsia="ru-RU"/>
      </w:rPr>
      <mc:AlternateContent>
        <mc:Choice Requires="wps">
          <w:drawing>
            <wp:anchor distT="0" distB="0" distL="114300" distR="114300" simplePos="0" relativeHeight="251654656" behindDoc="0" locked="0" layoutInCell="1" allowOverlap="1">
              <wp:simplePos x="0" y="0"/>
              <wp:positionH relativeFrom="column">
                <wp:posOffset>544830</wp:posOffset>
              </wp:positionH>
              <wp:positionV relativeFrom="paragraph">
                <wp:posOffset>1487170</wp:posOffset>
              </wp:positionV>
              <wp:extent cx="0" cy="683895"/>
              <wp:effectExtent l="11430" t="10795" r="7620" b="1016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E11E" id="Line 2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17.1pt" to="42.9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"/>
          </w:pict>
        </mc:Fallback>
      </mc:AlternateContent>
    </w:r>
    <w:r w:rsidRPr="007C6CB6">
      <w:rPr>
        <w:noProof/>
        <w:sz w:val="36"/>
        <w:szCs w:val="36"/>
        <w:lang w:eastAsia="ru-RU"/>
      </w:rPr>
      <mc:AlternateContent>
        <mc:Choice Requires="wps">
          <w:drawing>
            <wp:anchor distT="0" distB="0" distL="114300" distR="114300" simplePos="0" relativeHeight="251655680" behindDoc="0" locked="0" layoutInCell="1" allowOverlap="1">
              <wp:simplePos x="0" y="0"/>
              <wp:positionH relativeFrom="column">
                <wp:posOffset>742950</wp:posOffset>
              </wp:positionH>
              <wp:positionV relativeFrom="paragraph">
                <wp:posOffset>1450340</wp:posOffset>
              </wp:positionV>
              <wp:extent cx="0" cy="720090"/>
              <wp:effectExtent l="9525" t="12065" r="9525" b="10795"/>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DB11" id="Line 2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14.2pt" to="58.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tuEQ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"/>
          </w:pict>
        </mc:Fallback>
      </mc:AlternateContent>
    </w:r>
    <w:r w:rsidRPr="007C6CB6">
      <w:rPr>
        <w:noProof/>
        <w:sz w:val="36"/>
        <w:szCs w:val="36"/>
        <w:lang w:eastAsia="ru-RU"/>
      </w:rPr>
      <mc:AlternateContent>
        <mc:Choice Requires="wps">
          <w:drawing>
            <wp:anchor distT="0" distB="0" distL="114300" distR="114300" simplePos="0" relativeHeight="251653632" behindDoc="0" locked="0" layoutInCell="1" allowOverlap="1">
              <wp:simplePos x="0" y="0"/>
              <wp:positionH relativeFrom="column">
                <wp:posOffset>346710</wp:posOffset>
              </wp:positionH>
              <wp:positionV relativeFrom="paragraph">
                <wp:posOffset>1450340</wp:posOffset>
              </wp:positionV>
              <wp:extent cx="0" cy="720090"/>
              <wp:effectExtent l="13335" t="12065" r="5715" b="1079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6104" id="Line 2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4.2pt" to="27.3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OB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"/>
          </w:pict>
        </mc:Fallback>
      </mc:AlternateContent>
    </w:r>
    <w:r w:rsidRPr="007C6CB6">
      <w:rPr>
        <w:noProof/>
        <w:sz w:val="36"/>
        <w:szCs w:val="36"/>
        <w:lang w:eastAsia="ru-RU"/>
      </w:rPr>
      <mc:AlternateContent>
        <mc:Choice Requires="wps">
          <w:drawing>
            <wp:anchor distT="0" distB="0" distL="114300" distR="114300" simplePos="0" relativeHeight="251649536" behindDoc="0" locked="0" layoutInCell="1" allowOverlap="1">
              <wp:simplePos x="0" y="0"/>
              <wp:positionH relativeFrom="column">
                <wp:posOffset>-49530</wp:posOffset>
              </wp:positionH>
              <wp:positionV relativeFrom="paragraph">
                <wp:posOffset>-35560</wp:posOffset>
              </wp:positionV>
              <wp:extent cx="0" cy="9486900"/>
              <wp:effectExtent l="7620" t="12065" r="11430" b="698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DDCF" id="Line 2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8pt" to="-3.9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76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"/>
          </w:pict>
        </mc:Fallback>
      </mc:AlternateContent>
    </w:r>
  </w:p>
  <w:p w:rsidR="00E86991" w:rsidRPr="00F4736F" w:rsidRDefault="00E86991" w:rsidP="00CD1D82">
    <w:pPr>
      <w:pStyle w:val="afff6"/>
    </w:pPr>
  </w:p>
  <w:p w:rsidR="00E86991" w:rsidRPr="00CD1D82" w:rsidRDefault="00E86991" w:rsidP="00CD1D82">
    <w:pPr>
      <w:pStyle w:val="af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3776" w:tblpY="1"/>
      <w:tblOverlap w:val="never"/>
      <w:tblW w:w="8046" w:type="dxa"/>
      <w:tblLook w:val="04A0" w:firstRow="1" w:lastRow="0" w:firstColumn="1" w:lastColumn="0" w:noHBand="0" w:noVBand="1"/>
    </w:tblPr>
    <w:tblGrid>
      <w:gridCol w:w="8046"/>
    </w:tblGrid>
    <w:tr w:rsidR="00E86991" w:rsidRPr="00F63403" w:rsidTr="002D2D9E">
      <w:trPr>
        <w:trHeight w:val="20"/>
      </w:trPr>
      <w:tc>
        <w:tcPr>
          <w:tcW w:w="8046" w:type="dxa"/>
          <w:shd w:val="clear" w:color="auto" w:fill="auto"/>
        </w:tcPr>
        <w:p w:rsidR="00E86991" w:rsidRPr="004903A9" w:rsidRDefault="00E86991" w:rsidP="00CD1D82">
          <w:pPr>
            <w:spacing w:line="360" w:lineRule="auto"/>
            <w:ind w:left="-1843"/>
            <w:jc w:val="center"/>
            <w:rPr>
              <w:caps/>
              <w:spacing w:val="80"/>
              <w:sz w:val="40"/>
              <w:szCs w:val="26"/>
            </w:rPr>
          </w:pPr>
          <w:r>
            <w:rPr>
              <w:b/>
              <w:caps/>
              <w:spacing w:val="80"/>
              <w:sz w:val="40"/>
            </w:rPr>
            <w:t xml:space="preserve">  </w:t>
          </w:r>
          <w:r w:rsidRPr="004903A9">
            <w:rPr>
              <w:b/>
              <w:caps/>
              <w:spacing w:val="80"/>
              <w:sz w:val="40"/>
            </w:rPr>
            <w:t>ЗАО «Проектинвест»</w:t>
          </w:r>
        </w:p>
      </w:tc>
    </w:tr>
    <w:tr w:rsidR="00E86991" w:rsidRPr="00F63403" w:rsidTr="002D2D9E">
      <w:trPr>
        <w:trHeight w:val="20"/>
      </w:trPr>
      <w:tc>
        <w:tcPr>
          <w:tcW w:w="8046" w:type="dxa"/>
          <w:shd w:val="clear" w:color="auto" w:fill="auto"/>
        </w:tcPr>
        <w:p w:rsidR="00E86991" w:rsidRPr="00F63403" w:rsidRDefault="00E86991" w:rsidP="00CD1D82">
          <w:pPr>
            <w:ind w:left="-1843"/>
            <w:jc w:val="center"/>
            <w:rPr>
              <w:sz w:val="29"/>
              <w:szCs w:val="29"/>
            </w:rPr>
          </w:pPr>
          <w:r>
            <w:rPr>
              <w:sz w:val="29"/>
              <w:szCs w:val="29"/>
            </w:rPr>
            <w:t>За</w:t>
          </w:r>
          <w:r w:rsidRPr="00F63403">
            <w:rPr>
              <w:sz w:val="29"/>
              <w:szCs w:val="29"/>
            </w:rPr>
            <w:t>крытое акционерное общество</w:t>
          </w:r>
        </w:p>
        <w:p w:rsidR="00E86991" w:rsidRPr="00F63403" w:rsidRDefault="00E86991" w:rsidP="00CD1D82">
          <w:pPr>
            <w:spacing w:line="360" w:lineRule="auto"/>
            <w:ind w:left="-1843"/>
            <w:jc w:val="center"/>
            <w:rPr>
              <w:sz w:val="29"/>
              <w:szCs w:val="29"/>
            </w:rPr>
          </w:pPr>
          <w:r w:rsidRPr="00F63403">
            <w:rPr>
              <w:sz w:val="29"/>
              <w:szCs w:val="29"/>
            </w:rPr>
            <w:t>«</w:t>
          </w:r>
          <w:r w:rsidRPr="00E729A7">
            <w:rPr>
              <w:i/>
              <w:sz w:val="29"/>
              <w:szCs w:val="29"/>
            </w:rPr>
            <w:t>Проектно-инвестиционная компания</w:t>
          </w:r>
          <w:r w:rsidRPr="00F63403">
            <w:rPr>
              <w:sz w:val="29"/>
              <w:szCs w:val="29"/>
            </w:rPr>
            <w:t>»</w:t>
          </w:r>
        </w:p>
      </w:tc>
    </w:tr>
    <w:tr w:rsidR="00E86991" w:rsidRPr="00F63403" w:rsidTr="002D2D9E">
      <w:trPr>
        <w:trHeight w:val="20"/>
      </w:trPr>
      <w:tc>
        <w:tcPr>
          <w:tcW w:w="8046" w:type="dxa"/>
          <w:shd w:val="clear" w:color="auto" w:fill="auto"/>
        </w:tcPr>
        <w:p w:rsidR="00E86991" w:rsidRPr="00F63403" w:rsidRDefault="00E86991" w:rsidP="00166899">
          <w:pPr>
            <w:spacing w:line="360" w:lineRule="auto"/>
            <w:ind w:left="-1843" w:firstLine="283"/>
            <w:jc w:val="center"/>
            <w:rPr>
              <w:sz w:val="29"/>
              <w:szCs w:val="29"/>
            </w:rPr>
          </w:pPr>
          <w:r w:rsidRPr="00F63403">
            <w:rPr>
              <w:sz w:val="29"/>
              <w:szCs w:val="29"/>
            </w:rPr>
            <w:t xml:space="preserve">Свидетельство </w:t>
          </w:r>
          <w:r>
            <w:rPr>
              <w:sz w:val="29"/>
              <w:szCs w:val="29"/>
            </w:rPr>
            <w:t xml:space="preserve">СРО </w:t>
          </w:r>
          <w:r w:rsidRPr="00F63403">
            <w:rPr>
              <w:sz w:val="29"/>
              <w:szCs w:val="29"/>
            </w:rPr>
            <w:t>№ 0</w:t>
          </w:r>
          <w:r>
            <w:rPr>
              <w:sz w:val="29"/>
              <w:szCs w:val="29"/>
            </w:rPr>
            <w:t>2</w:t>
          </w:r>
          <w:r w:rsidRPr="00F63403">
            <w:rPr>
              <w:sz w:val="29"/>
              <w:szCs w:val="29"/>
            </w:rPr>
            <w:t xml:space="preserve">-П от </w:t>
          </w:r>
          <w:r>
            <w:rPr>
              <w:sz w:val="29"/>
              <w:szCs w:val="29"/>
            </w:rPr>
            <w:t>02 марта 2016</w:t>
          </w:r>
          <w:r w:rsidRPr="00F63403">
            <w:rPr>
              <w:sz w:val="29"/>
              <w:szCs w:val="29"/>
            </w:rPr>
            <w:t xml:space="preserve"> г.</w:t>
          </w:r>
        </w:p>
      </w:tc>
    </w:tr>
  </w:tbl>
  <w:p w:rsidR="00E86991" w:rsidRDefault="00E86991" w:rsidP="00CD1D82">
    <w:pPr>
      <w:rPr>
        <w:lang w:eastAsia="ru-RU"/>
      </w:rPr>
    </w:pPr>
    <w:r>
      <w:rPr>
        <w:noProof/>
        <w:lang w:eastAsia="ru-RU"/>
      </w:rPr>
      <w:drawing>
        <wp:anchor distT="0" distB="0" distL="114300" distR="114300" simplePos="0" relativeHeight="251665920" behindDoc="0" locked="0" layoutInCell="1" allowOverlap="1">
          <wp:simplePos x="0" y="0"/>
          <wp:positionH relativeFrom="column">
            <wp:posOffset>93345</wp:posOffset>
          </wp:positionH>
          <wp:positionV relativeFrom="paragraph">
            <wp:posOffset>-132715</wp:posOffset>
          </wp:positionV>
          <wp:extent cx="1079500" cy="1079500"/>
          <wp:effectExtent l="0" t="0" r="6350" b="6350"/>
          <wp:wrapNone/>
          <wp:docPr id="39" name="Рисунок 39"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4896" behindDoc="0" locked="1" layoutInCell="1" allowOverlap="1">
              <wp:simplePos x="0" y="0"/>
              <wp:positionH relativeFrom="page">
                <wp:posOffset>720090</wp:posOffset>
              </wp:positionH>
              <wp:positionV relativeFrom="page">
                <wp:posOffset>180340</wp:posOffset>
              </wp:positionV>
              <wp:extent cx="6604635" cy="10151745"/>
              <wp:effectExtent l="15240" t="8890" r="9525" b="1206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10151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CA1CF" id="Rectangle 37" o:spid="_x0000_s1026" style="position:absolute;margin-left:56.7pt;margin-top:14.2pt;width:520.05pt;height:799.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" filled="f" strokeweight="1pt">
              <w10:wrap anchorx="page" anchory="page"/>
              <w10:anchorlock/>
            </v:rect>
          </w:pict>
        </mc:Fallback>
      </mc:AlternateContent>
    </w:r>
  </w:p>
  <w:p w:rsidR="00E86991" w:rsidRDefault="00E86991" w:rsidP="00CD1D82"/>
  <w:p w:rsidR="00E86991" w:rsidRDefault="00E86991" w:rsidP="00CD1D82"/>
  <w:p w:rsidR="00E86991" w:rsidRDefault="00E86991" w:rsidP="00CD1D82"/>
  <w:p w:rsidR="00E86991" w:rsidRDefault="00E86991" w:rsidP="00CD1D82">
    <w:pPr>
      <w:rPr>
        <w:rFonts w:ascii="Arial" w:hAnsi="Arial" w:cs="Arial"/>
      </w:rPr>
    </w:pPr>
  </w:p>
  <w:p w:rsidR="00E86991" w:rsidRDefault="00E86991">
    <w:pPr>
      <w:rPr>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Pr="0091780C" w:rsidRDefault="00E86991" w:rsidP="005A0EB2">
    <w:pPr>
      <w:pStyle w:val="afff6"/>
      <w:tabs>
        <w:tab w:val="left" w:pos="9180"/>
      </w:tabs>
      <w:rPr>
        <w:sz w:val="20"/>
        <w:szCs w:val="20"/>
      </w:rPr>
    </w:pPr>
    <w:r>
      <w:rPr>
        <w:sz w:val="20"/>
        <w:szCs w:val="20"/>
      </w:rPr>
      <w:t>Внесение изменений в правила землепользования и застройки</w:t>
    </w:r>
    <w:r>
      <w:rPr>
        <w:sz w:val="20"/>
        <w:szCs w:val="20"/>
      </w:rPr>
      <w:tab/>
    </w:r>
    <w:r>
      <w:rPr>
        <w:rStyle w:val="a6"/>
      </w:rPr>
      <w:fldChar w:fldCharType="begin"/>
    </w:r>
    <w:r>
      <w:rPr>
        <w:rStyle w:val="a6"/>
      </w:rPr>
      <w:instrText xml:space="preserve"> PAGE </w:instrText>
    </w:r>
    <w:r>
      <w:rPr>
        <w:rStyle w:val="a6"/>
      </w:rPr>
      <w:fldChar w:fldCharType="separate"/>
    </w:r>
    <w:r w:rsidR="00C17512">
      <w:rPr>
        <w:rStyle w:val="a6"/>
        <w:noProof/>
      </w:rPr>
      <w:t>4</w:t>
    </w:r>
    <w:r>
      <w:rPr>
        <w:rStyle w:val="a6"/>
      </w:rPr>
      <w:fldChar w:fldCharType="end"/>
    </w:r>
  </w:p>
  <w:p w:rsidR="00E86991" w:rsidRDefault="00E86991" w:rsidP="005A0EB2">
    <w:pPr>
      <w:pStyle w:val="afff6"/>
      <w:tabs>
        <w:tab w:val="left" w:pos="9540"/>
      </w:tabs>
      <w:spacing w:line="360" w:lineRule="auto"/>
    </w:pPr>
    <w:r w:rsidRPr="0091780C">
      <w:rPr>
        <w:rFonts w:ascii="Arial" w:hAnsi="Arial" w:cs="Arial"/>
        <w:sz w:val="20"/>
        <w:szCs w:val="20"/>
        <w:u w:val="single"/>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p w:rsidR="00E86991" w:rsidRDefault="00E86991"/>
  <w:p w:rsidR="00E86991" w:rsidRDefault="00E86991"/>
  <w:p w:rsidR="00E86991" w:rsidRDefault="00E8699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rsidP="00C6235F">
    <w:pPr>
      <w:pStyle w:val="afff6"/>
      <w:tabs>
        <w:tab w:val="left" w:pos="9424"/>
      </w:tabs>
      <w:ind w:firstLine="282"/>
      <w:rPr>
        <w:rFonts w:cs="Arial"/>
        <w:sz w:val="22"/>
        <w:szCs w:val="22"/>
        <w:u w:val="single"/>
      </w:rPr>
    </w:pPr>
    <w:r>
      <w:rPr>
        <w:sz w:val="20"/>
        <w:szCs w:val="20"/>
      </w:rPr>
      <w:t>Внесение изменений в правила землепользования и застройки</w:t>
    </w:r>
    <w:r>
      <w:rPr>
        <w:sz w:val="22"/>
        <w:szCs w:val="22"/>
      </w:rPr>
      <w:tab/>
    </w:r>
    <w:r>
      <w:rPr>
        <w:sz w:val="22"/>
        <w:szCs w:val="22"/>
      </w:rPr>
      <w:fldChar w:fldCharType="begin"/>
    </w:r>
    <w:r>
      <w:rPr>
        <w:sz w:val="22"/>
        <w:szCs w:val="22"/>
      </w:rPr>
      <w:instrText xml:space="preserve"> PAGE </w:instrText>
    </w:r>
    <w:r>
      <w:rPr>
        <w:sz w:val="22"/>
        <w:szCs w:val="22"/>
      </w:rPr>
      <w:fldChar w:fldCharType="separate"/>
    </w:r>
    <w:r w:rsidR="00C17512">
      <w:rPr>
        <w:noProof/>
        <w:sz w:val="22"/>
        <w:szCs w:val="22"/>
      </w:rPr>
      <w:t>6</w:t>
    </w:r>
    <w:r>
      <w:rPr>
        <w:sz w:val="22"/>
        <w:szCs w:val="22"/>
      </w:rPr>
      <w:fldChar w:fldCharType="end"/>
    </w:r>
  </w:p>
  <w:p w:rsidR="00E86991" w:rsidRDefault="00E86991" w:rsidP="008C4AE3">
    <w:pPr>
      <w:pStyle w:val="afff5"/>
      <w:tabs>
        <w:tab w:val="left" w:pos="9314"/>
        <w:tab w:val="left" w:pos="9459"/>
        <w:tab w:val="left" w:pos="9493"/>
        <w:tab w:val="left" w:pos="9627"/>
      </w:tabs>
    </w:pPr>
    <w:r>
      <w:rPr>
        <w:rFonts w:cs="Arial"/>
        <w:sz w:val="22"/>
        <w:szCs w:val="22"/>
        <w:u w:val="single"/>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91" w:rsidRDefault="00E869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lvlText w:val="Статья %1."/>
      <w:lvlJc w:val="left"/>
      <w:pPr>
        <w:tabs>
          <w:tab w:val="num" w:pos="1800"/>
        </w:tabs>
        <w:ind w:left="0" w:firstLine="0"/>
      </w:pPr>
      <w:rPr>
        <w:rFonts w:cs="Times New Roman"/>
      </w:rPr>
    </w:lvl>
    <w:lvl w:ilvl="1">
      <w:start w:val="1"/>
      <w:numFmt w:val="decima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530"/>
        </w:tabs>
        <w:ind w:left="1530" w:hanging="360"/>
      </w:pPr>
    </w:lvl>
  </w:abstractNum>
  <w:abstractNum w:abstractNumId="2">
    <w:nsid w:val="00000003"/>
    <w:multiLevelType w:val="multilevel"/>
    <w:tmpl w:val="00000003"/>
    <w:name w:val="WW8Num3"/>
    <w:lvl w:ilvl="0">
      <w:start w:val="1"/>
      <w:numFmt w:val="bullet"/>
      <w:lvlText w:val="­"/>
      <w:lvlJc w:val="left"/>
      <w:pPr>
        <w:tabs>
          <w:tab w:val="num" w:pos="1494"/>
        </w:tabs>
        <w:ind w:left="1494" w:hanging="360"/>
      </w:pPr>
      <w:rPr>
        <w:rFonts w:ascii="Courier New" w:hAnsi="Courier New" w:cs="Times New Roman"/>
      </w:rPr>
    </w:lvl>
    <w:lvl w:ilvl="1">
      <w:start w:val="1"/>
      <w:numFmt w:val="bullet"/>
      <w:lvlText w:val="o"/>
      <w:lvlJc w:val="left"/>
      <w:pPr>
        <w:tabs>
          <w:tab w:val="num" w:pos="2160"/>
        </w:tabs>
        <w:ind w:left="2160" w:hanging="360"/>
      </w:pPr>
      <w:rPr>
        <w:rFonts w:ascii="Courier New" w:hAnsi="Courier New" w:cs="Symbol"/>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Symbol"/>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Symbol"/>
      </w:rPr>
    </w:lvl>
    <w:lvl w:ilvl="8">
      <w:start w:val="1"/>
      <w:numFmt w:val="bullet"/>
      <w:lvlText w:val=""/>
      <w:lvlJc w:val="left"/>
      <w:pPr>
        <w:tabs>
          <w:tab w:val="num" w:pos="7200"/>
        </w:tabs>
        <w:ind w:left="7200" w:hanging="360"/>
      </w:pPr>
      <w:rPr>
        <w:rFonts w:ascii="Wingdings" w:hAnsi="Wingdings" w:cs="Wingdings"/>
      </w:rPr>
    </w:lvl>
  </w:abstractNum>
  <w:abstractNum w:abstractNumId="3">
    <w:nsid w:val="00000004"/>
    <w:multiLevelType w:val="singleLevel"/>
    <w:tmpl w:val="C71C39B0"/>
    <w:name w:val="WW8Num4"/>
    <w:lvl w:ilvl="0">
      <w:start w:val="1"/>
      <w:numFmt w:val="decimal"/>
      <w:lvlText w:val="%1."/>
      <w:lvlJc w:val="left"/>
      <w:pPr>
        <w:tabs>
          <w:tab w:val="num" w:pos="2055"/>
        </w:tabs>
        <w:ind w:left="2055" w:hanging="975"/>
      </w:pPr>
      <w:rPr>
        <w:b w:val="0"/>
        <w:lang w:eastAsia="ar-SA"/>
      </w:rPr>
    </w:lvl>
  </w:abstractNum>
  <w:abstractNum w:abstractNumId="4">
    <w:nsid w:val="00000005"/>
    <w:multiLevelType w:val="multilevel"/>
    <w:tmpl w:val="00000005"/>
    <w:name w:val="WW8Num5"/>
    <w:lvl w:ilvl="0">
      <w:start w:val="1"/>
      <w:numFmt w:val="decimal"/>
      <w:lvlText w:val="%1."/>
      <w:lvlJc w:val="left"/>
      <w:pPr>
        <w:tabs>
          <w:tab w:val="num" w:pos="284"/>
        </w:tabs>
        <w:ind w:left="0" w:firstLine="709"/>
      </w:pPr>
    </w:lvl>
    <w:lvl w:ilvl="1">
      <w:start w:val="1"/>
      <w:numFmt w:val="bullet"/>
      <w:lvlText w:val="­"/>
      <w:lvlJc w:val="left"/>
      <w:pPr>
        <w:tabs>
          <w:tab w:val="num" w:pos="1080"/>
        </w:tabs>
        <w:ind w:left="1080" w:firstLine="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2055"/>
        </w:tabs>
        <w:ind w:left="2055" w:hanging="975"/>
      </w:pPr>
    </w:lvl>
  </w:abstractNum>
  <w:abstractNum w:abstractNumId="6">
    <w:nsid w:val="00000007"/>
    <w:multiLevelType w:val="multilevel"/>
    <w:tmpl w:val="EDC2CF14"/>
    <w:name w:val="WW8Num7"/>
    <w:lvl w:ilvl="0">
      <w:start w:val="1"/>
      <w:numFmt w:val="decimal"/>
      <w:pStyle w:val="S4"/>
      <w:lvlText w:val="%1"/>
      <w:lvlJc w:val="left"/>
      <w:pPr>
        <w:tabs>
          <w:tab w:val="num" w:pos="360"/>
        </w:tabs>
        <w:ind w:left="360" w:hanging="360"/>
      </w:pPr>
      <w:rPr>
        <w:rFonts w:cs="Times New Roman"/>
        <w:b w:val="0"/>
      </w:rPr>
    </w:lvl>
    <w:lvl w:ilvl="1">
      <w:start w:val="1"/>
      <w:numFmt w:val="decimal"/>
      <w:lvlText w:val="%1.%2"/>
      <w:lvlJc w:val="left"/>
      <w:pPr>
        <w:tabs>
          <w:tab w:val="num" w:pos="5464"/>
        </w:tabs>
        <w:ind w:left="5464" w:hanging="360"/>
      </w:pPr>
      <w:rPr>
        <w:rFonts w:cs="Times New Roman"/>
        <w:b/>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0000009"/>
    <w:multiLevelType w:val="multilevel"/>
    <w:tmpl w:val="00000009"/>
    <w:name w:val="WW8Num9"/>
    <w:lvl w:ilvl="0">
      <w:start w:val="1"/>
      <w:numFmt w:val="bullet"/>
      <w:pStyle w:val="1"/>
      <w:lvlText w:val=""/>
      <w:lvlJc w:val="left"/>
      <w:pPr>
        <w:tabs>
          <w:tab w:val="num" w:pos="3346"/>
        </w:tabs>
        <w:ind w:left="3346" w:hanging="360"/>
      </w:pPr>
      <w:rPr>
        <w:rFonts w:ascii="Symbol" w:hAnsi="Symbol" w:cs="Symbol"/>
        <w:color w:val="000000"/>
      </w:rPr>
    </w:lvl>
    <w:lvl w:ilvl="1">
      <w:start w:val="1"/>
      <w:numFmt w:val="bullet"/>
      <w:lvlText w:val=""/>
      <w:lvlJc w:val="left"/>
      <w:pPr>
        <w:tabs>
          <w:tab w:val="num" w:pos="2149"/>
        </w:tabs>
        <w:ind w:left="2149" w:hanging="360"/>
      </w:pPr>
      <w:rPr>
        <w:rFonts w:ascii="Symbol" w:hAnsi="Symbol" w:cs="Symbol"/>
        <w:color w:val="000000"/>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ascii="Symbol" w:hAnsi="Symbol" w:cs="Symbol"/>
      </w:rPr>
    </w:lvl>
    <w:lvl w:ilvl="2">
      <w:start w:val="1"/>
      <w:numFmt w:val="decimal"/>
      <w:lvlText w:val="%1.%2.%3."/>
      <w:lvlJc w:val="left"/>
      <w:pPr>
        <w:tabs>
          <w:tab w:val="num" w:pos="1440"/>
        </w:tabs>
        <w:ind w:left="1224" w:hanging="504"/>
      </w:pPr>
      <w:rPr>
        <w:rFonts w:ascii="Symbol" w:hAnsi="Symbol" w:cs="Symbol"/>
      </w:rPr>
    </w:lvl>
    <w:lvl w:ilvl="3">
      <w:start w:val="1"/>
      <w:numFmt w:val="decimal"/>
      <w:lvlText w:val="%1.%2.%3.%4."/>
      <w:lvlJc w:val="left"/>
      <w:pPr>
        <w:tabs>
          <w:tab w:val="num" w:pos="1800"/>
        </w:tabs>
        <w:ind w:left="1728" w:hanging="648"/>
      </w:pPr>
      <w:rPr>
        <w:rFonts w:ascii="Symbol" w:hAnsi="Symbol" w:cs="Symbol"/>
      </w:rPr>
    </w:lvl>
    <w:lvl w:ilvl="4">
      <w:start w:val="1"/>
      <w:numFmt w:val="decimal"/>
      <w:lvlText w:val="%1.%2.%3.%4.%5."/>
      <w:lvlJc w:val="left"/>
      <w:pPr>
        <w:tabs>
          <w:tab w:val="num" w:pos="2520"/>
        </w:tabs>
        <w:ind w:left="2232" w:hanging="792"/>
      </w:pPr>
      <w:rPr>
        <w:rFonts w:ascii="Symbol" w:hAnsi="Symbol" w:cs="Symbol"/>
      </w:rPr>
    </w:lvl>
    <w:lvl w:ilvl="5">
      <w:start w:val="1"/>
      <w:numFmt w:val="decimal"/>
      <w:lvlText w:val="%1.%2.%3.%4.%5.%6."/>
      <w:lvlJc w:val="left"/>
      <w:pPr>
        <w:tabs>
          <w:tab w:val="num" w:pos="2880"/>
        </w:tabs>
        <w:ind w:left="2736" w:hanging="936"/>
      </w:pPr>
      <w:rPr>
        <w:rFonts w:ascii="Symbol" w:hAnsi="Symbol" w:cs="Symbol"/>
      </w:rPr>
    </w:lvl>
    <w:lvl w:ilvl="6">
      <w:start w:val="1"/>
      <w:numFmt w:val="decimal"/>
      <w:lvlText w:val="%1.%2.%3.%4.%5.%6.%7."/>
      <w:lvlJc w:val="left"/>
      <w:pPr>
        <w:tabs>
          <w:tab w:val="num" w:pos="3600"/>
        </w:tabs>
        <w:ind w:left="3240" w:hanging="1080"/>
      </w:pPr>
      <w:rPr>
        <w:rFonts w:ascii="Symbol" w:hAnsi="Symbol" w:cs="Symbol"/>
      </w:rPr>
    </w:lvl>
    <w:lvl w:ilvl="7">
      <w:start w:val="1"/>
      <w:numFmt w:val="decimal"/>
      <w:lvlText w:val="%1.%2.%3.%4.%5.%6.%7.%8."/>
      <w:lvlJc w:val="left"/>
      <w:pPr>
        <w:tabs>
          <w:tab w:val="num" w:pos="3960"/>
        </w:tabs>
        <w:ind w:left="3744" w:hanging="1224"/>
      </w:pPr>
      <w:rPr>
        <w:rFonts w:ascii="Symbol" w:hAnsi="Symbol" w:cs="Symbol"/>
      </w:rPr>
    </w:lvl>
    <w:lvl w:ilvl="8">
      <w:start w:val="1"/>
      <w:numFmt w:val="decimal"/>
      <w:lvlText w:val="%1.%2.%3.%4.%5.%6.%7.%8.%9."/>
      <w:lvlJc w:val="left"/>
      <w:pPr>
        <w:tabs>
          <w:tab w:val="num" w:pos="4680"/>
        </w:tabs>
        <w:ind w:left="4320" w:hanging="1440"/>
      </w:pPr>
      <w:rPr>
        <w:rFonts w:ascii="Symbol" w:hAnsi="Symbol" w:cs="Symbol"/>
      </w:r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000000C"/>
    <w:multiLevelType w:val="multilevel"/>
    <w:tmpl w:val="0000000C"/>
    <w:name w:val="WW8Num12"/>
    <w:lvl w:ilvl="0">
      <w:start w:val="1"/>
      <w:numFmt w:val="bullet"/>
      <w:lvlText w:val=""/>
      <w:lvlJc w:val="left"/>
      <w:pPr>
        <w:tabs>
          <w:tab w:val="num" w:pos="1080"/>
        </w:tabs>
        <w:ind w:left="1080" w:hanging="360"/>
      </w:pPr>
      <w:rPr>
        <w:rFonts w:ascii="Symbol" w:hAnsi="Symbol" w:cs="Times New Roman"/>
        <w:color w:val="000000"/>
        <w:sz w:val="24"/>
        <w:lang w:eastAsia="ru-RU"/>
      </w:rPr>
    </w:lvl>
    <w:lvl w:ilvl="1">
      <w:start w:val="1"/>
      <w:numFmt w:val="decimal"/>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nsid w:val="0000000D"/>
    <w:multiLevelType w:val="singleLevel"/>
    <w:tmpl w:val="0000000D"/>
    <w:name w:val="WW8Num13"/>
    <w:lvl w:ilvl="0">
      <w:start w:val="1"/>
      <w:numFmt w:val="bullet"/>
      <w:lvlText w:val=""/>
      <w:lvlJc w:val="left"/>
      <w:pPr>
        <w:tabs>
          <w:tab w:val="num" w:pos="0"/>
        </w:tabs>
        <w:ind w:left="1425" w:hanging="360"/>
      </w:pPr>
      <w:rPr>
        <w:rFonts w:ascii="Symbol" w:hAnsi="Symbol" w:cs="Symbol"/>
        <w:color w:val="000000"/>
      </w:r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Symbol" w:hAnsi="Symbol" w:cs="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0"/>
        </w:tabs>
        <w:ind w:left="1425" w:hanging="360"/>
      </w:pPr>
      <w:rPr>
        <w:rFonts w:ascii="Symbol" w:hAnsi="Symbol" w:cs="Times New Roman"/>
      </w:rPr>
    </w:lvl>
  </w:abstractNum>
  <w:abstractNum w:abstractNumId="15">
    <w:nsid w:val="00000010"/>
    <w:multiLevelType w:val="singleLevel"/>
    <w:tmpl w:val="00000010"/>
    <w:name w:val="WW8Num16"/>
    <w:lvl w:ilvl="0">
      <w:start w:val="1"/>
      <w:numFmt w:val="bullet"/>
      <w:lvlText w:val=""/>
      <w:lvlJc w:val="left"/>
      <w:pPr>
        <w:tabs>
          <w:tab w:val="num" w:pos="0"/>
        </w:tabs>
        <w:ind w:left="1425" w:hanging="360"/>
      </w:pPr>
      <w:rPr>
        <w:rFonts w:ascii="Symbol" w:hAnsi="Symbol" w:cs="Times New Roman"/>
        <w:color w:val="000000"/>
        <w:sz w:val="24"/>
        <w:lang w:eastAsia="ru-RU"/>
      </w:rPr>
    </w:lvl>
  </w:abstractNum>
  <w:abstractNum w:abstractNumId="16">
    <w:nsid w:val="00000011"/>
    <w:multiLevelType w:val="multilevel"/>
    <w:tmpl w:val="00000011"/>
    <w:name w:val="WW8Num17"/>
    <w:lvl w:ilvl="0">
      <w:start w:val="1"/>
      <w:numFmt w:val="decimal"/>
      <w:lvlText w:val="%1."/>
      <w:lvlJc w:val="left"/>
      <w:pPr>
        <w:tabs>
          <w:tab w:val="num" w:pos="0"/>
        </w:tabs>
        <w:ind w:left="153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0"/>
        </w:tabs>
        <w:ind w:left="0" w:firstLine="709"/>
      </w:pPr>
      <w:rPr>
        <w:rFonts w:cs="Times New Roman"/>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271" w:firstLine="709"/>
      </w:pPr>
    </w:lvl>
    <w:lvl w:ilvl="3">
      <w:start w:val="1"/>
      <w:numFmt w:val="bullet"/>
      <w:lvlText w:val="­"/>
      <w:lvlJc w:val="left"/>
      <w:pPr>
        <w:tabs>
          <w:tab w:val="num" w:pos="0"/>
        </w:tabs>
        <w:ind w:left="2520" w:firstLine="0"/>
      </w:pPr>
      <w:rPr>
        <w:rFonts w:ascii="Courier New" w:hAnsi="Courier New" w:cs="Courier New"/>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spacing w:val="-2"/>
      </w:rPr>
    </w:lvl>
    <w:lvl w:ilvl="1">
      <w:start w:val="1"/>
      <w:numFmt w:val="bullet"/>
      <w:lvlText w:val="o"/>
      <w:lvlJc w:val="left"/>
      <w:pPr>
        <w:tabs>
          <w:tab w:val="num" w:pos="0"/>
        </w:tabs>
        <w:ind w:left="2250" w:hanging="360"/>
      </w:pPr>
      <w:rPr>
        <w:rFonts w:ascii="Courier New" w:hAnsi="Courier New" w:cs="Courier New"/>
      </w:rPr>
    </w:lvl>
    <w:lvl w:ilvl="2">
      <w:start w:val="1"/>
      <w:numFmt w:val="bullet"/>
      <w:lvlText w:val=""/>
      <w:lvlJc w:val="left"/>
      <w:pPr>
        <w:tabs>
          <w:tab w:val="num" w:pos="0"/>
        </w:tabs>
        <w:ind w:left="2970" w:hanging="360"/>
      </w:pPr>
      <w:rPr>
        <w:rFonts w:ascii="Wingdings" w:hAnsi="Wingdings" w:cs="Wingdings"/>
      </w:rPr>
    </w:lvl>
    <w:lvl w:ilvl="3">
      <w:start w:val="1"/>
      <w:numFmt w:val="bullet"/>
      <w:lvlText w:val=""/>
      <w:lvlJc w:val="left"/>
      <w:pPr>
        <w:tabs>
          <w:tab w:val="num" w:pos="0"/>
        </w:tabs>
        <w:ind w:left="3690" w:hanging="360"/>
      </w:pPr>
      <w:rPr>
        <w:rFonts w:ascii="Symbol" w:hAnsi="Symbol" w:cs="Symbol"/>
        <w:spacing w:val="-2"/>
      </w:rPr>
    </w:lvl>
    <w:lvl w:ilvl="4">
      <w:start w:val="1"/>
      <w:numFmt w:val="bullet"/>
      <w:lvlText w:val="o"/>
      <w:lvlJc w:val="left"/>
      <w:pPr>
        <w:tabs>
          <w:tab w:val="num" w:pos="0"/>
        </w:tabs>
        <w:ind w:left="4410" w:hanging="360"/>
      </w:pPr>
      <w:rPr>
        <w:rFonts w:ascii="Courier New" w:hAnsi="Courier New" w:cs="Courier New"/>
      </w:rPr>
    </w:lvl>
    <w:lvl w:ilvl="5">
      <w:start w:val="1"/>
      <w:numFmt w:val="bullet"/>
      <w:lvlText w:val=""/>
      <w:lvlJc w:val="left"/>
      <w:pPr>
        <w:tabs>
          <w:tab w:val="num" w:pos="0"/>
        </w:tabs>
        <w:ind w:left="5130" w:hanging="360"/>
      </w:pPr>
      <w:rPr>
        <w:rFonts w:ascii="Wingdings" w:hAnsi="Wingdings" w:cs="Wingdings"/>
      </w:rPr>
    </w:lvl>
    <w:lvl w:ilvl="6">
      <w:start w:val="1"/>
      <w:numFmt w:val="bullet"/>
      <w:lvlText w:val=""/>
      <w:lvlJc w:val="left"/>
      <w:pPr>
        <w:tabs>
          <w:tab w:val="num" w:pos="0"/>
        </w:tabs>
        <w:ind w:left="5850" w:hanging="360"/>
      </w:pPr>
      <w:rPr>
        <w:rFonts w:ascii="Symbol" w:hAnsi="Symbol" w:cs="Symbol"/>
        <w:spacing w:val="-2"/>
      </w:rPr>
    </w:lvl>
    <w:lvl w:ilvl="7">
      <w:start w:val="1"/>
      <w:numFmt w:val="bullet"/>
      <w:lvlText w:val="o"/>
      <w:lvlJc w:val="left"/>
      <w:pPr>
        <w:tabs>
          <w:tab w:val="num" w:pos="0"/>
        </w:tabs>
        <w:ind w:left="6570" w:hanging="360"/>
      </w:pPr>
      <w:rPr>
        <w:rFonts w:ascii="Courier New" w:hAnsi="Courier New" w:cs="Courier New"/>
      </w:rPr>
    </w:lvl>
    <w:lvl w:ilvl="8">
      <w:start w:val="1"/>
      <w:numFmt w:val="bullet"/>
      <w:lvlText w:val=""/>
      <w:lvlJc w:val="left"/>
      <w:pPr>
        <w:tabs>
          <w:tab w:val="num" w:pos="0"/>
        </w:tabs>
        <w:ind w:left="7290" w:hanging="360"/>
      </w:pPr>
      <w:rPr>
        <w:rFonts w:ascii="Wingdings" w:hAnsi="Wingdings" w:cs="Wingdings"/>
      </w:r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rPr>
        <w:rFonts w:ascii="Courier New" w:hAnsi="Courier New" w:cs="Courier New"/>
      </w:rPr>
    </w:lvl>
    <w:lvl w:ilvl="1">
      <w:start w:val="1"/>
      <w:numFmt w:val="lowerLetter"/>
      <w:lvlText w:val="%2)"/>
      <w:lvlJc w:val="left"/>
      <w:pPr>
        <w:tabs>
          <w:tab w:val="num" w:pos="0"/>
        </w:tabs>
        <w:ind w:left="720" w:hanging="360"/>
      </w:pPr>
      <w:rPr>
        <w:rFonts w:ascii="Courier New" w:hAnsi="Courier New" w:cs="Courier New"/>
      </w:rPr>
    </w:lvl>
    <w:lvl w:ilvl="2">
      <w:start w:val="1"/>
      <w:numFmt w:val="lowerRoman"/>
      <w:lvlText w:val="%3)"/>
      <w:lvlJc w:val="left"/>
      <w:pPr>
        <w:tabs>
          <w:tab w:val="num" w:pos="0"/>
        </w:tabs>
        <w:ind w:left="1080" w:hanging="360"/>
      </w:pPr>
      <w:rPr>
        <w:rFonts w:ascii="Courier New" w:hAnsi="Courier New" w:cs="Courier New"/>
      </w:rPr>
    </w:lvl>
    <w:lvl w:ilvl="3">
      <w:start w:val="1"/>
      <w:numFmt w:val="decimal"/>
      <w:lvlText w:val="(%4)"/>
      <w:lvlJc w:val="left"/>
      <w:pPr>
        <w:tabs>
          <w:tab w:val="num" w:pos="0"/>
        </w:tabs>
        <w:ind w:left="1440" w:hanging="360"/>
      </w:pPr>
      <w:rPr>
        <w:rFonts w:ascii="Courier New" w:hAnsi="Courier New" w:cs="Courier New"/>
      </w:rPr>
    </w:lvl>
    <w:lvl w:ilvl="4">
      <w:start w:val="1"/>
      <w:numFmt w:val="lowerLetter"/>
      <w:lvlText w:val="(%5)"/>
      <w:lvlJc w:val="left"/>
      <w:pPr>
        <w:tabs>
          <w:tab w:val="num" w:pos="0"/>
        </w:tabs>
        <w:ind w:left="1800" w:hanging="360"/>
      </w:pPr>
      <w:rPr>
        <w:rFonts w:ascii="Courier New" w:hAnsi="Courier New" w:cs="Courier New"/>
      </w:rPr>
    </w:lvl>
    <w:lvl w:ilvl="5">
      <w:start w:val="1"/>
      <w:numFmt w:val="lowerRoman"/>
      <w:lvlText w:val="(%6)"/>
      <w:lvlJc w:val="left"/>
      <w:pPr>
        <w:tabs>
          <w:tab w:val="num" w:pos="0"/>
        </w:tabs>
        <w:ind w:left="2160" w:hanging="360"/>
      </w:pPr>
      <w:rPr>
        <w:rFonts w:ascii="Courier New" w:hAnsi="Courier New" w:cs="Courier New"/>
      </w:rPr>
    </w:lvl>
    <w:lvl w:ilvl="6">
      <w:start w:val="1"/>
      <w:numFmt w:val="decimal"/>
      <w:lvlText w:val="%7."/>
      <w:lvlJc w:val="left"/>
      <w:pPr>
        <w:tabs>
          <w:tab w:val="num" w:pos="0"/>
        </w:tabs>
        <w:ind w:left="2520" w:hanging="360"/>
      </w:pPr>
      <w:rPr>
        <w:rFonts w:ascii="Courier New" w:hAnsi="Courier New" w:cs="Courier New"/>
      </w:rPr>
    </w:lvl>
    <w:lvl w:ilvl="7">
      <w:start w:val="1"/>
      <w:numFmt w:val="lowerLetter"/>
      <w:lvlText w:val="%8."/>
      <w:lvlJc w:val="left"/>
      <w:pPr>
        <w:tabs>
          <w:tab w:val="num" w:pos="0"/>
        </w:tabs>
        <w:ind w:left="2880" w:hanging="360"/>
      </w:pPr>
      <w:rPr>
        <w:rFonts w:ascii="Courier New" w:hAnsi="Courier New" w:cs="Courier New"/>
      </w:rPr>
    </w:lvl>
    <w:lvl w:ilvl="8">
      <w:start w:val="1"/>
      <w:numFmt w:val="lowerRoman"/>
      <w:lvlText w:val="%9."/>
      <w:lvlJc w:val="left"/>
      <w:pPr>
        <w:tabs>
          <w:tab w:val="num" w:pos="0"/>
        </w:tabs>
        <w:ind w:left="3240" w:hanging="360"/>
      </w:pPr>
      <w:rPr>
        <w:rFonts w:ascii="Courier New" w:hAnsi="Courier New" w:cs="Courier New"/>
      </w:rPr>
    </w:lvl>
  </w:abstractNum>
  <w:abstractNum w:abstractNumId="21">
    <w:nsid w:val="00000016"/>
    <w:multiLevelType w:val="multilevel"/>
    <w:tmpl w:val="00000016"/>
    <w:name w:val="WW8Num22"/>
    <w:lvl w:ilvl="0">
      <w:start w:val="1"/>
      <w:numFmt w:val="decimal"/>
      <w:lvlText w:val="%1."/>
      <w:lvlJc w:val="left"/>
      <w:pPr>
        <w:tabs>
          <w:tab w:val="num" w:pos="0"/>
        </w:tabs>
        <w:ind w:left="1230" w:hanging="51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nsid w:val="00000017"/>
    <w:multiLevelType w:val="multilevel"/>
    <w:tmpl w:val="00000017"/>
    <w:name w:val="WW8Num23"/>
    <w:lvl w:ilvl="0">
      <w:start w:val="1"/>
      <w:numFmt w:val="decimal"/>
      <w:lvlText w:val="%1."/>
      <w:lvlJc w:val="left"/>
      <w:pPr>
        <w:tabs>
          <w:tab w:val="num" w:pos="0"/>
        </w:tabs>
        <w:ind w:left="0" w:firstLine="709"/>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0000001A"/>
    <w:multiLevelType w:val="multilevel"/>
    <w:tmpl w:val="0000001A"/>
    <w:name w:val="WW8Num26"/>
    <w:lvl w:ilvl="0">
      <w:start w:val="1"/>
      <w:numFmt w:val="bullet"/>
      <w:lvlText w:val="o"/>
      <w:lvlJc w:val="left"/>
      <w:pPr>
        <w:tabs>
          <w:tab w:val="num" w:pos="720"/>
        </w:tabs>
        <w:ind w:left="720" w:hanging="360"/>
      </w:pPr>
      <w:rPr>
        <w:rFonts w:ascii="Courier New" w:hAnsi="Courier New"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26">
    <w:nsid w:val="0000001B"/>
    <w:multiLevelType w:val="multilevel"/>
    <w:tmpl w:val="0000001B"/>
    <w:name w:val="WW8Num27"/>
    <w:lvl w:ilvl="0">
      <w:start w:val="1"/>
      <w:numFmt w:val="bullet"/>
      <w:lvlText w:val="o"/>
      <w:lvlJc w:val="left"/>
      <w:pPr>
        <w:tabs>
          <w:tab w:val="num" w:pos="720"/>
        </w:tabs>
        <w:ind w:left="720" w:hanging="360"/>
      </w:pPr>
      <w:rPr>
        <w:rFonts w:ascii="Courier New" w:hAnsi="Courier New" w:cs="Symbol"/>
        <w:color w:val="000000"/>
      </w:rPr>
    </w:lvl>
    <w:lvl w:ilvl="1">
      <w:start w:val="1"/>
      <w:numFmt w:val="bullet"/>
      <w:lvlText w:val="o"/>
      <w:lvlJc w:val="left"/>
      <w:pPr>
        <w:tabs>
          <w:tab w:val="num" w:pos="1440"/>
        </w:tabs>
        <w:ind w:left="1440" w:hanging="360"/>
      </w:pPr>
      <w:rPr>
        <w:rFonts w:ascii="Courier New" w:hAnsi="Courier New" w:cs="Symbol"/>
        <w:color w:val="00000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Symbol"/>
        <w:color w:val="000000"/>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Symbol"/>
        <w:color w:val="000000"/>
      </w:rPr>
    </w:lvl>
    <w:lvl w:ilvl="8">
      <w:start w:val="1"/>
      <w:numFmt w:val="bullet"/>
      <w:lvlText w:val=""/>
      <w:lvlJc w:val="left"/>
      <w:pPr>
        <w:tabs>
          <w:tab w:val="num" w:pos="6480"/>
        </w:tabs>
        <w:ind w:left="6480" w:hanging="360"/>
      </w:pPr>
      <w:rPr>
        <w:rFonts w:ascii="Wingdings" w:hAnsi="Wingdings" w:cs="Wingdings"/>
      </w:rPr>
    </w:lvl>
  </w:abstractNum>
  <w:abstractNum w:abstractNumId="27">
    <w:nsid w:val="054C5999"/>
    <w:multiLevelType w:val="multilevel"/>
    <w:tmpl w:val="217E4EE0"/>
    <w:styleLink w:val="WW8Num13"/>
    <w:lvl w:ilvl="0">
      <w:start w:val="1"/>
      <w:numFmt w:val="decimal"/>
      <w:lvlText w:val="%1."/>
      <w:lvlJc w:val="left"/>
      <w:pPr>
        <w:ind w:left="0" w:firstLine="70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5814B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09802835"/>
    <w:multiLevelType w:val="multilevel"/>
    <w:tmpl w:val="83747A92"/>
    <w:styleLink w:val="WW8Num5"/>
    <w:lvl w:ilvl="0">
      <w:start w:val="1"/>
      <w:numFmt w:val="decimal"/>
      <w:lvlText w:val="%1."/>
      <w:lvlJc w:val="left"/>
      <w:pPr>
        <w:ind w:left="15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CFE3061"/>
    <w:multiLevelType w:val="multilevel"/>
    <w:tmpl w:val="468833C8"/>
    <w:styleLink w:val="WW8Num12"/>
    <w:lvl w:ilvl="0">
      <w:start w:val="1"/>
      <w:numFmt w:val="decimal"/>
      <w:lvlText w:val="%1."/>
      <w:lvlJc w:val="left"/>
      <w:pPr>
        <w:ind w:left="0" w:firstLine="709"/>
      </w:pPr>
    </w:lvl>
    <w:lvl w:ilvl="1">
      <w:numFmt w:val="bullet"/>
      <w:lvlText w:val="­"/>
      <w:lvlJc w:val="left"/>
      <w:pPr>
        <w:ind w:left="1080" w:firstLine="0"/>
      </w:pPr>
      <w:rPr>
        <w:rFonts w:ascii="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0541707"/>
    <w:multiLevelType w:val="multilevel"/>
    <w:tmpl w:val="B396033A"/>
    <w:styleLink w:val="3"/>
    <w:lvl w:ilvl="0">
      <w:start w:val="1"/>
      <w:numFmt w:val="bullet"/>
      <w:lvlText w:val="­"/>
      <w:lvlJc w:val="left"/>
      <w:pPr>
        <w:tabs>
          <w:tab w:val="num" w:pos="1494"/>
        </w:tabs>
        <w:ind w:left="1494"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10C33C66"/>
    <w:multiLevelType w:val="multilevel"/>
    <w:tmpl w:val="A274BD44"/>
    <w:styleLink w:val="WW8Num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159D5FA0"/>
    <w:multiLevelType w:val="hybridMultilevel"/>
    <w:tmpl w:val="BA144B2C"/>
    <w:lvl w:ilvl="0" w:tplc="D6229740">
      <w:start w:val="3"/>
      <w:numFmt w:val="decimal"/>
      <w:lvlText w:val="%1."/>
      <w:lvlJc w:val="left"/>
      <w:pPr>
        <w:tabs>
          <w:tab w:val="num" w:pos="1230"/>
        </w:tabs>
        <w:ind w:left="1230" w:hanging="510"/>
      </w:pPr>
      <w:rPr>
        <w:rFonts w:hint="default"/>
      </w:rPr>
    </w:lvl>
    <w:lvl w:ilvl="1" w:tplc="58A66FE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18B873D5"/>
    <w:multiLevelType w:val="multilevel"/>
    <w:tmpl w:val="EAD0AD88"/>
    <w:styleLink w:val="WW8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C0B7994"/>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32C6180E"/>
    <w:multiLevelType w:val="multilevel"/>
    <w:tmpl w:val="0240B092"/>
    <w:styleLink w:val="WW8Num21"/>
    <w:lvl w:ilvl="0">
      <w:numFmt w:val="bullet"/>
      <w:lvlText w:val="­"/>
      <w:lvlJc w:val="left"/>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nsid w:val="3C6A00A8"/>
    <w:multiLevelType w:val="multilevel"/>
    <w:tmpl w:val="BA586B24"/>
    <w:styleLink w:val="WW8Num7"/>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8">
    <w:nsid w:val="3E8D765B"/>
    <w:multiLevelType w:val="multilevel"/>
    <w:tmpl w:val="C8E8F1F6"/>
    <w:styleLink w:val="WW8Num2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4BB6DA6"/>
    <w:multiLevelType w:val="multilevel"/>
    <w:tmpl w:val="96560786"/>
    <w:styleLink w:val="WW8Num4"/>
    <w:lvl w:ilvl="0">
      <w:start w:val="1"/>
      <w:numFmt w:val="decimal"/>
      <w:lvlText w:val="%1."/>
      <w:lvlJc w:val="left"/>
      <w:pPr>
        <w:ind w:left="0" w:firstLine="709"/>
      </w:pPr>
    </w:lvl>
    <w:lvl w:ilvl="1">
      <w:start w:val="1"/>
      <w:numFmt w:val="lowerLetter"/>
      <w:lvlText w:val="%2."/>
      <w:lvlJc w:val="left"/>
      <w:pPr>
        <w:ind w:left="1440" w:hanging="360"/>
      </w:pPr>
    </w:lvl>
    <w:lvl w:ilvl="2">
      <w:start w:val="1"/>
      <w:numFmt w:val="decimal"/>
      <w:lvlText w:val="%3."/>
      <w:lvlJc w:val="left"/>
      <w:pPr>
        <w:ind w:left="1271" w:firstLine="709"/>
      </w:pPr>
    </w:lvl>
    <w:lvl w:ilvl="3">
      <w:numFmt w:val="bullet"/>
      <w:lvlText w:val="­"/>
      <w:lvlJc w:val="left"/>
      <w:pPr>
        <w:ind w:left="2520" w:firstLine="0"/>
      </w:pPr>
      <w:rPr>
        <w:rFonts w:ascii="Courier New" w:hAnsi="Courier New" w:cs="Courier New"/>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5A5D7741"/>
    <w:multiLevelType w:val="multilevel"/>
    <w:tmpl w:val="6EE60C98"/>
    <w:styleLink w:val="WW8Num20"/>
    <w:lvl w:ilvl="0">
      <w:start w:val="1"/>
      <w:numFmt w:val="decimal"/>
      <w:lvlText w:val="%1."/>
      <w:lvlJc w:val="left"/>
      <w:pPr>
        <w:ind w:left="2055" w:hanging="9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B050F8E"/>
    <w:multiLevelType w:val="multilevel"/>
    <w:tmpl w:val="F99464C0"/>
    <w:styleLink w:val="WW8Num1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37720AA"/>
    <w:multiLevelType w:val="multilevel"/>
    <w:tmpl w:val="BE3CBD50"/>
    <w:styleLink w:val="WW8Num8"/>
    <w:lvl w:ilvl="0">
      <w:numFmt w:val="bullet"/>
      <w:lvlText w:val="­"/>
      <w:lvlJc w:val="left"/>
      <w:pPr>
        <w:ind w:left="1494" w:hanging="360"/>
      </w:pPr>
      <w:rPr>
        <w:rFonts w:ascii="Courier New" w:hAnsi="Courier New" w:cs="Courier New"/>
        <w:sz w:val="26"/>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4">
    <w:nsid w:val="67D76BAA"/>
    <w:multiLevelType w:val="multilevel"/>
    <w:tmpl w:val="3398DF16"/>
    <w:styleLink w:val="WW8Num24"/>
    <w:lvl w:ilvl="0">
      <w:start w:val="1"/>
      <w:numFmt w:val="decimal"/>
      <w:lvlText w:val="%1."/>
      <w:lvlJc w:val="left"/>
      <w:pPr>
        <w:ind w:left="360" w:hanging="360"/>
      </w:pPr>
    </w:lvl>
    <w:lvl w:ilvl="1">
      <w:start w:val="1"/>
      <w:numFmt w:val="decimal"/>
      <w:lvlText w:val="%2."/>
      <w:lvlJc w:val="left"/>
      <w:pPr>
        <w:ind w:left="2055" w:hanging="9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AAE60D3"/>
    <w:multiLevelType w:val="multilevel"/>
    <w:tmpl w:val="A7AE6B18"/>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B061E38"/>
    <w:multiLevelType w:val="multilevel"/>
    <w:tmpl w:val="F6D6F696"/>
    <w:styleLink w:val="WW8Num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E8918DA"/>
    <w:multiLevelType w:val="multilevel"/>
    <w:tmpl w:val="14C8A104"/>
    <w:styleLink w:val="WW8Num4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8"/>
  </w:num>
  <w:num w:numId="4">
    <w:abstractNumId w:val="39"/>
  </w:num>
  <w:num w:numId="5">
    <w:abstractNumId w:val="46"/>
  </w:num>
  <w:num w:numId="6">
    <w:abstractNumId w:val="32"/>
  </w:num>
  <w:num w:numId="7">
    <w:abstractNumId w:val="29"/>
  </w:num>
  <w:num w:numId="8">
    <w:abstractNumId w:val="37"/>
  </w:num>
  <w:num w:numId="9">
    <w:abstractNumId w:val="42"/>
  </w:num>
  <w:num w:numId="10">
    <w:abstractNumId w:val="30"/>
  </w:num>
  <w:num w:numId="11">
    <w:abstractNumId w:val="27"/>
  </w:num>
  <w:num w:numId="12">
    <w:abstractNumId w:val="45"/>
  </w:num>
  <w:num w:numId="13">
    <w:abstractNumId w:val="41"/>
  </w:num>
  <w:num w:numId="14">
    <w:abstractNumId w:val="47"/>
  </w:num>
  <w:num w:numId="15">
    <w:abstractNumId w:val="43"/>
  </w:num>
  <w:num w:numId="16">
    <w:abstractNumId w:val="36"/>
  </w:num>
  <w:num w:numId="17">
    <w:abstractNumId w:val="38"/>
  </w:num>
  <w:num w:numId="18">
    <w:abstractNumId w:val="34"/>
  </w:num>
  <w:num w:numId="19">
    <w:abstractNumId w:val="44"/>
  </w:num>
  <w:num w:numId="20">
    <w:abstractNumId w:val="40"/>
  </w:num>
  <w:num w:numId="21">
    <w:abstractNumId w:val="28"/>
  </w:num>
  <w:num w:numId="22">
    <w:abstractNumId w:val="35"/>
  </w:num>
  <w:num w:numId="23">
    <w:abstractNumId w:val="31"/>
  </w:num>
  <w:num w:numId="24">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37"/>
    <w:rsid w:val="000027A6"/>
    <w:rsid w:val="000255C6"/>
    <w:rsid w:val="00036993"/>
    <w:rsid w:val="00043E79"/>
    <w:rsid w:val="0005221C"/>
    <w:rsid w:val="000523A6"/>
    <w:rsid w:val="0007318C"/>
    <w:rsid w:val="000825F0"/>
    <w:rsid w:val="00085197"/>
    <w:rsid w:val="000947D0"/>
    <w:rsid w:val="000A7CC6"/>
    <w:rsid w:val="000C31C0"/>
    <w:rsid w:val="000C51F0"/>
    <w:rsid w:val="000C6455"/>
    <w:rsid w:val="000C7207"/>
    <w:rsid w:val="000D1412"/>
    <w:rsid w:val="000F2D11"/>
    <w:rsid w:val="00100C9A"/>
    <w:rsid w:val="001055A1"/>
    <w:rsid w:val="0012013A"/>
    <w:rsid w:val="001322CD"/>
    <w:rsid w:val="0014000F"/>
    <w:rsid w:val="00140BA4"/>
    <w:rsid w:val="00143D2D"/>
    <w:rsid w:val="001453CB"/>
    <w:rsid w:val="0015001D"/>
    <w:rsid w:val="00164837"/>
    <w:rsid w:val="00166899"/>
    <w:rsid w:val="001732C6"/>
    <w:rsid w:val="00187972"/>
    <w:rsid w:val="00195759"/>
    <w:rsid w:val="00197B6A"/>
    <w:rsid w:val="001A4861"/>
    <w:rsid w:val="001D2AB5"/>
    <w:rsid w:val="001E474D"/>
    <w:rsid w:val="001E6A5D"/>
    <w:rsid w:val="001E7A7C"/>
    <w:rsid w:val="001F0817"/>
    <w:rsid w:val="00203247"/>
    <w:rsid w:val="00212B7B"/>
    <w:rsid w:val="002215AC"/>
    <w:rsid w:val="00257E5A"/>
    <w:rsid w:val="00260574"/>
    <w:rsid w:val="00266565"/>
    <w:rsid w:val="00283B60"/>
    <w:rsid w:val="0029120F"/>
    <w:rsid w:val="00297718"/>
    <w:rsid w:val="002B0CFC"/>
    <w:rsid w:val="002B1AE9"/>
    <w:rsid w:val="002B77AD"/>
    <w:rsid w:val="002C3F2C"/>
    <w:rsid w:val="002D2D9E"/>
    <w:rsid w:val="002D64D7"/>
    <w:rsid w:val="002F5D93"/>
    <w:rsid w:val="002F7130"/>
    <w:rsid w:val="0031086C"/>
    <w:rsid w:val="00310F6C"/>
    <w:rsid w:val="003130D3"/>
    <w:rsid w:val="003502A8"/>
    <w:rsid w:val="0036280D"/>
    <w:rsid w:val="00362DE1"/>
    <w:rsid w:val="00375F7A"/>
    <w:rsid w:val="003772E2"/>
    <w:rsid w:val="00386126"/>
    <w:rsid w:val="00386D6F"/>
    <w:rsid w:val="00391F2F"/>
    <w:rsid w:val="003B1007"/>
    <w:rsid w:val="003B78AD"/>
    <w:rsid w:val="003B7929"/>
    <w:rsid w:val="003B7CA1"/>
    <w:rsid w:val="003C1F2A"/>
    <w:rsid w:val="003E1E7F"/>
    <w:rsid w:val="003E3D0D"/>
    <w:rsid w:val="003F4CE3"/>
    <w:rsid w:val="003F5388"/>
    <w:rsid w:val="00410166"/>
    <w:rsid w:val="00425AE6"/>
    <w:rsid w:val="00426900"/>
    <w:rsid w:val="00427614"/>
    <w:rsid w:val="0043344A"/>
    <w:rsid w:val="004537D3"/>
    <w:rsid w:val="00474B21"/>
    <w:rsid w:val="00480F29"/>
    <w:rsid w:val="00491535"/>
    <w:rsid w:val="004B00EE"/>
    <w:rsid w:val="004B18F8"/>
    <w:rsid w:val="004B1AA0"/>
    <w:rsid w:val="004B2B62"/>
    <w:rsid w:val="004C068A"/>
    <w:rsid w:val="004E2B02"/>
    <w:rsid w:val="004E415D"/>
    <w:rsid w:val="004E416E"/>
    <w:rsid w:val="004F3918"/>
    <w:rsid w:val="00514EB6"/>
    <w:rsid w:val="00527054"/>
    <w:rsid w:val="005318FE"/>
    <w:rsid w:val="0054086A"/>
    <w:rsid w:val="0054294B"/>
    <w:rsid w:val="005470D3"/>
    <w:rsid w:val="00555C07"/>
    <w:rsid w:val="005604DA"/>
    <w:rsid w:val="005900FD"/>
    <w:rsid w:val="00591ED3"/>
    <w:rsid w:val="00595588"/>
    <w:rsid w:val="00595758"/>
    <w:rsid w:val="005A038A"/>
    <w:rsid w:val="005A0EB2"/>
    <w:rsid w:val="005D6873"/>
    <w:rsid w:val="005E2793"/>
    <w:rsid w:val="005F1559"/>
    <w:rsid w:val="005F59F6"/>
    <w:rsid w:val="006167CD"/>
    <w:rsid w:val="0062203B"/>
    <w:rsid w:val="00633EE3"/>
    <w:rsid w:val="006346E2"/>
    <w:rsid w:val="00635202"/>
    <w:rsid w:val="00644AA3"/>
    <w:rsid w:val="006673A1"/>
    <w:rsid w:val="00674F6E"/>
    <w:rsid w:val="00677D1A"/>
    <w:rsid w:val="00680072"/>
    <w:rsid w:val="00681797"/>
    <w:rsid w:val="006870D9"/>
    <w:rsid w:val="00692125"/>
    <w:rsid w:val="006A15A5"/>
    <w:rsid w:val="006A32F0"/>
    <w:rsid w:val="006A3A3C"/>
    <w:rsid w:val="006B3097"/>
    <w:rsid w:val="006B74FE"/>
    <w:rsid w:val="006B7AC7"/>
    <w:rsid w:val="006C2289"/>
    <w:rsid w:val="006D6F1E"/>
    <w:rsid w:val="006F3BC7"/>
    <w:rsid w:val="006F7DC5"/>
    <w:rsid w:val="00707828"/>
    <w:rsid w:val="00707CE5"/>
    <w:rsid w:val="00713768"/>
    <w:rsid w:val="00736460"/>
    <w:rsid w:val="00740066"/>
    <w:rsid w:val="007561E4"/>
    <w:rsid w:val="00763FD7"/>
    <w:rsid w:val="0076674F"/>
    <w:rsid w:val="00772356"/>
    <w:rsid w:val="00775151"/>
    <w:rsid w:val="00776948"/>
    <w:rsid w:val="00781987"/>
    <w:rsid w:val="00785AE9"/>
    <w:rsid w:val="00787EF7"/>
    <w:rsid w:val="007977C1"/>
    <w:rsid w:val="007B2CBA"/>
    <w:rsid w:val="007C0793"/>
    <w:rsid w:val="007C4926"/>
    <w:rsid w:val="007C4B88"/>
    <w:rsid w:val="007E133B"/>
    <w:rsid w:val="008021D1"/>
    <w:rsid w:val="00807DC4"/>
    <w:rsid w:val="0081246A"/>
    <w:rsid w:val="00817CD4"/>
    <w:rsid w:val="00824675"/>
    <w:rsid w:val="008255BB"/>
    <w:rsid w:val="008536BB"/>
    <w:rsid w:val="00867115"/>
    <w:rsid w:val="008702D9"/>
    <w:rsid w:val="0087496B"/>
    <w:rsid w:val="00890B59"/>
    <w:rsid w:val="0089303B"/>
    <w:rsid w:val="008A2301"/>
    <w:rsid w:val="008B6096"/>
    <w:rsid w:val="008C2829"/>
    <w:rsid w:val="008C4AE3"/>
    <w:rsid w:val="008D3BF3"/>
    <w:rsid w:val="008E030E"/>
    <w:rsid w:val="009007C0"/>
    <w:rsid w:val="00904A8B"/>
    <w:rsid w:val="0094246E"/>
    <w:rsid w:val="0096034C"/>
    <w:rsid w:val="009704F2"/>
    <w:rsid w:val="00976D96"/>
    <w:rsid w:val="00980664"/>
    <w:rsid w:val="00987D6E"/>
    <w:rsid w:val="00995A8D"/>
    <w:rsid w:val="009A25D4"/>
    <w:rsid w:val="009B6AF3"/>
    <w:rsid w:val="009D0E4E"/>
    <w:rsid w:val="009D3011"/>
    <w:rsid w:val="009D398B"/>
    <w:rsid w:val="009E23BC"/>
    <w:rsid w:val="009E526D"/>
    <w:rsid w:val="009F739A"/>
    <w:rsid w:val="00A04B98"/>
    <w:rsid w:val="00A065A8"/>
    <w:rsid w:val="00A35662"/>
    <w:rsid w:val="00A511DE"/>
    <w:rsid w:val="00A672A8"/>
    <w:rsid w:val="00A7792A"/>
    <w:rsid w:val="00A81A8E"/>
    <w:rsid w:val="00A83EF9"/>
    <w:rsid w:val="00A841D3"/>
    <w:rsid w:val="00A87D68"/>
    <w:rsid w:val="00AB06C2"/>
    <w:rsid w:val="00AB1EAE"/>
    <w:rsid w:val="00AD7A5A"/>
    <w:rsid w:val="00AE6F94"/>
    <w:rsid w:val="00B06E61"/>
    <w:rsid w:val="00B1164B"/>
    <w:rsid w:val="00B22791"/>
    <w:rsid w:val="00B35928"/>
    <w:rsid w:val="00B405C3"/>
    <w:rsid w:val="00B462D3"/>
    <w:rsid w:val="00B537EA"/>
    <w:rsid w:val="00B62CD5"/>
    <w:rsid w:val="00B7247F"/>
    <w:rsid w:val="00B7615B"/>
    <w:rsid w:val="00BB393D"/>
    <w:rsid w:val="00BB4065"/>
    <w:rsid w:val="00BB4838"/>
    <w:rsid w:val="00BB4929"/>
    <w:rsid w:val="00BC38D4"/>
    <w:rsid w:val="00BE06F4"/>
    <w:rsid w:val="00BE4EA9"/>
    <w:rsid w:val="00BE7C52"/>
    <w:rsid w:val="00BF00C1"/>
    <w:rsid w:val="00C04436"/>
    <w:rsid w:val="00C07EEB"/>
    <w:rsid w:val="00C17512"/>
    <w:rsid w:val="00C256CE"/>
    <w:rsid w:val="00C3088F"/>
    <w:rsid w:val="00C424CF"/>
    <w:rsid w:val="00C4299F"/>
    <w:rsid w:val="00C456DE"/>
    <w:rsid w:val="00C552F1"/>
    <w:rsid w:val="00C55991"/>
    <w:rsid w:val="00C6235F"/>
    <w:rsid w:val="00C6589F"/>
    <w:rsid w:val="00C811CD"/>
    <w:rsid w:val="00C903CE"/>
    <w:rsid w:val="00C96A9E"/>
    <w:rsid w:val="00C9777D"/>
    <w:rsid w:val="00CA3BC2"/>
    <w:rsid w:val="00CC2265"/>
    <w:rsid w:val="00CD065D"/>
    <w:rsid w:val="00CD1D82"/>
    <w:rsid w:val="00CD3BC5"/>
    <w:rsid w:val="00CD55BC"/>
    <w:rsid w:val="00CD5CD1"/>
    <w:rsid w:val="00CE1B57"/>
    <w:rsid w:val="00CF6027"/>
    <w:rsid w:val="00CF6A13"/>
    <w:rsid w:val="00D00D65"/>
    <w:rsid w:val="00D03401"/>
    <w:rsid w:val="00D03525"/>
    <w:rsid w:val="00D03618"/>
    <w:rsid w:val="00D05929"/>
    <w:rsid w:val="00D1343D"/>
    <w:rsid w:val="00D1348D"/>
    <w:rsid w:val="00D1562A"/>
    <w:rsid w:val="00D248EB"/>
    <w:rsid w:val="00D303CE"/>
    <w:rsid w:val="00D32068"/>
    <w:rsid w:val="00D51727"/>
    <w:rsid w:val="00D5477F"/>
    <w:rsid w:val="00D6224F"/>
    <w:rsid w:val="00D636BA"/>
    <w:rsid w:val="00D657F2"/>
    <w:rsid w:val="00D7273C"/>
    <w:rsid w:val="00D81327"/>
    <w:rsid w:val="00D913DA"/>
    <w:rsid w:val="00D9770E"/>
    <w:rsid w:val="00DA04C3"/>
    <w:rsid w:val="00DA1A64"/>
    <w:rsid w:val="00DA24AE"/>
    <w:rsid w:val="00DD72C4"/>
    <w:rsid w:val="00DE4F4B"/>
    <w:rsid w:val="00E020A3"/>
    <w:rsid w:val="00E0661E"/>
    <w:rsid w:val="00E111B0"/>
    <w:rsid w:val="00E320A0"/>
    <w:rsid w:val="00E36EB9"/>
    <w:rsid w:val="00E46404"/>
    <w:rsid w:val="00E6263A"/>
    <w:rsid w:val="00E86991"/>
    <w:rsid w:val="00E876D9"/>
    <w:rsid w:val="00E916C3"/>
    <w:rsid w:val="00E93A03"/>
    <w:rsid w:val="00E95E32"/>
    <w:rsid w:val="00EA44DA"/>
    <w:rsid w:val="00EA4A8D"/>
    <w:rsid w:val="00EB02ED"/>
    <w:rsid w:val="00EB7CDA"/>
    <w:rsid w:val="00EC455B"/>
    <w:rsid w:val="00ED55FA"/>
    <w:rsid w:val="00F07463"/>
    <w:rsid w:val="00F07A6E"/>
    <w:rsid w:val="00F16C19"/>
    <w:rsid w:val="00F20F81"/>
    <w:rsid w:val="00F33B36"/>
    <w:rsid w:val="00F42FE8"/>
    <w:rsid w:val="00F5029C"/>
    <w:rsid w:val="00F57BDB"/>
    <w:rsid w:val="00F63A04"/>
    <w:rsid w:val="00FA48E9"/>
    <w:rsid w:val="00FB3790"/>
    <w:rsid w:val="00FB50E1"/>
    <w:rsid w:val="00FB564B"/>
    <w:rsid w:val="00FC1EFB"/>
    <w:rsid w:val="00FC7571"/>
    <w:rsid w:val="00FD4781"/>
    <w:rsid w:val="00FD5442"/>
    <w:rsid w:val="00FD54AE"/>
    <w:rsid w:val="00FD5F42"/>
    <w:rsid w:val="00FE0BF1"/>
    <w:rsid w:val="00FE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B7231074-9721-40D1-9803-E196CFB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0">
    <w:name w:val="heading 1"/>
    <w:basedOn w:val="2"/>
    <w:next w:val="a"/>
    <w:qFormat/>
    <w:pPr>
      <w:keepNext/>
      <w:spacing w:before="240" w:after="240"/>
      <w:outlineLvl w:val="0"/>
    </w:pPr>
    <w:rPr>
      <w:rFonts w:cs="Arial"/>
      <w:b/>
      <w:bCs/>
      <w:color w:val="000000"/>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Заголовок 2 Знак2 Знак,Заголовок 2 Знак Знак Знак,Заголовок 2 Знак Знак Знак Знак Знак Знак Знак Знак1 Знак Зн"/>
    <w:basedOn w:val="a"/>
    <w:next w:val="a"/>
    <w:qFormat/>
    <w:pPr>
      <w:keepNext/>
      <w:spacing w:before="240" w:after="60"/>
      <w:outlineLvl w:val="1"/>
    </w:pPr>
    <w:rPr>
      <w:rFonts w:ascii="Arial" w:hAnsi="Arial" w:cs="Arial"/>
      <w:b/>
      <w:bCs/>
      <w:i/>
      <w:iCs/>
      <w:sz w:val="28"/>
      <w:szCs w:val="28"/>
    </w:rPr>
  </w:style>
  <w:style w:type="paragraph" w:styleId="30">
    <w:name w:val="heading 3"/>
    <w:aliases w:val="Знак Знак Знак,Заголовок 31,Знак Знак1 Знак,Знак Знак2,Знак Знак Знак1,Заголовок 311,Знак Знак1"/>
    <w:basedOn w:val="a"/>
    <w:next w:val="a"/>
    <w:uiPriority w:val="99"/>
    <w:qFormat/>
    <w:pPr>
      <w:keepNext/>
      <w:spacing w:before="240" w:after="60"/>
      <w:outlineLvl w:val="2"/>
    </w:pPr>
    <w:rPr>
      <w:rFonts w:ascii="Arial" w:hAnsi="Arial" w:cs="Arial"/>
      <w:b/>
      <w:bCs/>
      <w:sz w:val="26"/>
      <w:szCs w:val="26"/>
    </w:rPr>
  </w:style>
  <w:style w:type="paragraph" w:styleId="4">
    <w:name w:val="heading 4"/>
    <w:basedOn w:val="a"/>
    <w:next w:val="a"/>
    <w:uiPriority w:val="99"/>
    <w:qFormat/>
    <w:pPr>
      <w:outlineLvl w:val="3"/>
    </w:pPr>
    <w:rPr>
      <w:i/>
    </w:rPr>
  </w:style>
  <w:style w:type="paragraph" w:styleId="5">
    <w:name w:val="heading 5"/>
    <w:basedOn w:val="a"/>
    <w:next w:val="a"/>
    <w:uiPriority w:val="99"/>
    <w:qFormat/>
    <w:pPr>
      <w:spacing w:before="240" w:after="60"/>
      <w:outlineLvl w:val="4"/>
    </w:pPr>
    <w:rPr>
      <w:b/>
      <w:bCs/>
      <w:i/>
      <w:iCs/>
      <w:sz w:val="26"/>
      <w:szCs w:val="26"/>
    </w:rPr>
  </w:style>
  <w:style w:type="paragraph" w:styleId="6">
    <w:name w:val="heading 6"/>
    <w:basedOn w:val="a"/>
    <w:next w:val="a"/>
    <w:uiPriority w:val="99"/>
    <w:qFormat/>
    <w:pPr>
      <w:numPr>
        <w:ilvl w:val="5"/>
        <w:numId w:val="1"/>
      </w:numPr>
      <w:spacing w:before="240" w:after="60" w:line="360" w:lineRule="auto"/>
      <w:jc w:val="both"/>
      <w:outlineLvl w:val="5"/>
    </w:pPr>
    <w:rPr>
      <w:b/>
      <w:bCs/>
      <w:sz w:val="22"/>
      <w:szCs w:val="22"/>
    </w:rPr>
  </w:style>
  <w:style w:type="paragraph" w:styleId="7">
    <w:name w:val="heading 7"/>
    <w:basedOn w:val="a"/>
    <w:next w:val="a0"/>
    <w:qFormat/>
    <w:pPr>
      <w:spacing w:line="360" w:lineRule="auto"/>
      <w:ind w:left="2005" w:hanging="1296"/>
      <w:jc w:val="both"/>
      <w:outlineLvl w:val="6"/>
    </w:pPr>
    <w:rPr>
      <w:sz w:val="20"/>
      <w:szCs w:val="20"/>
    </w:rPr>
  </w:style>
  <w:style w:type="paragraph" w:styleId="8">
    <w:name w:val="heading 8"/>
    <w:basedOn w:val="a"/>
    <w:next w:val="a"/>
    <w:uiPriority w:val="99"/>
    <w:qFormat/>
    <w:pPr>
      <w:spacing w:before="240" w:after="60" w:line="360" w:lineRule="auto"/>
      <w:ind w:left="2149" w:hanging="1440"/>
      <w:jc w:val="both"/>
      <w:outlineLvl w:val="7"/>
    </w:pPr>
    <w:rPr>
      <w:i/>
      <w:iCs/>
      <w:sz w:val="28"/>
      <w:szCs w:val="28"/>
    </w:rPr>
  </w:style>
  <w:style w:type="paragraph" w:styleId="9">
    <w:name w:val="heading 9"/>
    <w:basedOn w:val="a"/>
    <w:next w:val="a0"/>
    <w:uiPriority w:val="99"/>
    <w:qFormat/>
    <w:pPr>
      <w:spacing w:line="360" w:lineRule="auto"/>
      <w:ind w:left="2293" w:hanging="1584"/>
      <w:jc w:val="both"/>
      <w:outlineLvl w:val="8"/>
    </w:pPr>
    <w:rPr>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rPr>
  </w:style>
  <w:style w:type="character" w:customStyle="1" w:styleId="WW8Num2zfalse">
    <w:name w:val="WW8Num2zfalse"/>
  </w:style>
  <w:style w:type="character" w:customStyle="1" w:styleId="WW8Num3z0">
    <w:name w:val="WW8Num3z0"/>
    <w:rPr>
      <w:rFonts w:cs="Times New Roman"/>
    </w:rPr>
  </w:style>
  <w:style w:type="character" w:customStyle="1" w:styleId="WW8Num3z1">
    <w:name w:val="WW8Num3z1"/>
    <w:uiPriority w:val="99"/>
    <w:rPr>
      <w:rFonts w:ascii="Symbol" w:hAnsi="Symbol" w:cs="Symbol"/>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lang w:eastAsia="ar-SA"/>
    </w:rPr>
  </w:style>
  <w:style w:type="character" w:customStyle="1" w:styleId="WW8Num5zfalse">
    <w:name w:val="WW8Num5zfalse"/>
  </w:style>
  <w:style w:type="character" w:customStyle="1" w:styleId="WW8Num5z1">
    <w:name w:val="WW8Num5z1"/>
    <w:rPr>
      <w:rFonts w:ascii="Courier New" w:hAnsi="Courier New" w:cs="Courier New"/>
    </w:rPr>
  </w:style>
  <w:style w:type="character" w:customStyle="1" w:styleId="WW8Num5ztrue">
    <w:name w:val="WW8Num5ztrue"/>
  </w:style>
  <w:style w:type="character" w:customStyle="1" w:styleId="WW8Num5ztrue0">
    <w:name w:val="WW8Num5ztrue"/>
  </w:style>
  <w:style w:type="character" w:customStyle="1" w:styleId="WW8Num5ztrue1">
    <w:name w:val="WW8Num5ztrue"/>
  </w:style>
  <w:style w:type="character" w:customStyle="1" w:styleId="WW8Num5ztrue2">
    <w:name w:val="WW8Num5ztrue"/>
  </w:style>
  <w:style w:type="character" w:customStyle="1" w:styleId="WW8Num5ztrue3">
    <w:name w:val="WW8Num5ztrue"/>
  </w:style>
  <w:style w:type="character" w:customStyle="1" w:styleId="WW8Num5ztrue4">
    <w:name w:val="WW8Num5ztrue"/>
  </w:style>
  <w:style w:type="character" w:customStyle="1" w:styleId="WW8Num5ztrue5">
    <w:name w:val="WW8Num5ztrue"/>
  </w:style>
  <w:style w:type="character" w:customStyle="1" w:styleId="WW8Num6zfalse">
    <w:name w:val="WW8Num6zfalse"/>
  </w:style>
  <w:style w:type="character" w:customStyle="1" w:styleId="WW8Num7z0">
    <w:name w:val="WW8Num7z0"/>
    <w:rPr>
      <w:rFonts w:cs="Times New Roman"/>
      <w:b/>
    </w:rPr>
  </w:style>
  <w:style w:type="character" w:customStyle="1" w:styleId="WW8Num7z2">
    <w:name w:val="WW8Num7z2"/>
    <w:rPr>
      <w:rFonts w:cs="Times New Roman"/>
    </w:rPr>
  </w:style>
  <w:style w:type="character" w:customStyle="1" w:styleId="WW8Num8zfalse">
    <w:name w:val="WW8Num8zfalse"/>
  </w:style>
  <w:style w:type="character" w:customStyle="1" w:styleId="WW8Num9z0">
    <w:name w:val="WW8Num9z0"/>
    <w:rPr>
      <w:rFonts w:ascii="Symbol" w:hAnsi="Symbol" w:cs="Symbol"/>
      <w:color w:val="000000"/>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rFonts w:cs="Times New Roman"/>
    </w:rPr>
  </w:style>
  <w:style w:type="character" w:customStyle="1" w:styleId="WW8Num12z0">
    <w:name w:val="WW8Num12z0"/>
    <w:rPr>
      <w:rFonts w:cs="Times New Roman"/>
      <w:color w:val="000000"/>
      <w:sz w:val="24"/>
      <w:lang w:eastAsia="ru-RU"/>
    </w:rPr>
  </w:style>
  <w:style w:type="character" w:customStyle="1" w:styleId="WW8Num12ztrue">
    <w:name w:val="WW8Num12ztrue"/>
  </w:style>
  <w:style w:type="character" w:customStyle="1" w:styleId="WW8Num12ztrue0">
    <w:name w:val="WW8Num12ztrue"/>
  </w:style>
  <w:style w:type="character" w:customStyle="1" w:styleId="WW8Num12ztrue1">
    <w:name w:val="WW8Num12ztrue"/>
  </w:style>
  <w:style w:type="character" w:customStyle="1" w:styleId="WW8Num12ztrue2">
    <w:name w:val="WW8Num12ztrue"/>
  </w:style>
  <w:style w:type="character" w:customStyle="1" w:styleId="WW8Num12ztrue3">
    <w:name w:val="WW8Num12ztrue"/>
  </w:style>
  <w:style w:type="character" w:customStyle="1" w:styleId="WW8Num12ztrue4">
    <w:name w:val="WW8Num12ztrue"/>
  </w:style>
  <w:style w:type="character" w:customStyle="1" w:styleId="WW8Num12ztrue5">
    <w:name w:val="WW8Num12ztrue"/>
  </w:style>
  <w:style w:type="character" w:customStyle="1" w:styleId="WW8Num12ztrue6">
    <w:name w:val="WW8Num12ztrue"/>
  </w:style>
  <w:style w:type="character" w:customStyle="1" w:styleId="WW8Num13z0">
    <w:name w:val="WW8Num13z0"/>
    <w:rPr>
      <w:rFonts w:ascii="Symbol" w:hAnsi="Symbol" w:cs="Symbol"/>
      <w:color w:val="000000"/>
    </w:rPr>
  </w:style>
  <w:style w:type="character" w:customStyle="1" w:styleId="WW8Num14z0">
    <w:name w:val="WW8Num14z0"/>
    <w:rPr>
      <w:rFonts w:ascii="Symbol" w:hAnsi="Symbol" w:cs="Symbol"/>
    </w:rPr>
  </w:style>
  <w:style w:type="character" w:customStyle="1" w:styleId="WW8Num14z1">
    <w:name w:val="WW8Num14z1"/>
    <w:rPr>
      <w:rFonts w:cs="Times New Roman"/>
    </w:rPr>
  </w:style>
  <w:style w:type="character" w:customStyle="1" w:styleId="WW8Num15z0">
    <w:name w:val="WW8Num15z0"/>
    <w:rPr>
      <w:rFonts w:ascii="Symbol" w:hAnsi="Symbol" w:cs="Times New Roman"/>
    </w:rPr>
  </w:style>
  <w:style w:type="character" w:customStyle="1" w:styleId="WW8Num16z0">
    <w:name w:val="WW8Num16z0"/>
    <w:rPr>
      <w:rFonts w:ascii="Symbol" w:hAnsi="Symbol" w:cs="Times New Roman"/>
      <w:color w:val="000000"/>
      <w:sz w:val="24"/>
      <w:lang w:eastAsia="ru-RU"/>
    </w:rPr>
  </w:style>
  <w:style w:type="character" w:customStyle="1" w:styleId="WW8Num17zfalse">
    <w:name w:val="WW8Num17zfalse"/>
  </w:style>
  <w:style w:type="character" w:customStyle="1" w:styleId="WW8Num17ztrue">
    <w:name w:val="WW8Num17ztrue"/>
  </w:style>
  <w:style w:type="character" w:customStyle="1" w:styleId="WW8Num17ztrue0">
    <w:name w:val="WW8Num17ztrue"/>
  </w:style>
  <w:style w:type="character" w:customStyle="1" w:styleId="WW8Num17ztrue1">
    <w:name w:val="WW8Num17ztrue"/>
  </w:style>
  <w:style w:type="character" w:customStyle="1" w:styleId="WW8Num17ztrue2">
    <w:name w:val="WW8Num17ztrue"/>
  </w:style>
  <w:style w:type="character" w:customStyle="1" w:styleId="WW8Num17ztrue3">
    <w:name w:val="WW8Num17ztrue"/>
  </w:style>
  <w:style w:type="character" w:customStyle="1" w:styleId="WW8Num17ztrue4">
    <w:name w:val="WW8Num17ztrue"/>
  </w:style>
  <w:style w:type="character" w:customStyle="1" w:styleId="WW8Num17ztrue5">
    <w:name w:val="WW8Num17ztrue"/>
  </w:style>
  <w:style w:type="character" w:customStyle="1" w:styleId="WW8Num17ztrue6">
    <w:name w:val="WW8Num17ztrue"/>
  </w:style>
  <w:style w:type="character" w:customStyle="1" w:styleId="WW8Num18z0">
    <w:name w:val="WW8Num18z0"/>
    <w:rPr>
      <w:rFonts w:cs="Times New Roman"/>
    </w:rPr>
  </w:style>
  <w:style w:type="character" w:customStyle="1" w:styleId="WW8Num18ztrue">
    <w:name w:val="WW8Num18ztrue"/>
  </w:style>
  <w:style w:type="character" w:customStyle="1" w:styleId="WW8Num18ztrue0">
    <w:name w:val="WW8Num18ztrue"/>
  </w:style>
  <w:style w:type="character" w:customStyle="1" w:styleId="WW8Num18z3">
    <w:name w:val="WW8Num18z3"/>
    <w:rPr>
      <w:rFonts w:ascii="Courier New" w:hAnsi="Courier New" w:cs="Courier New"/>
    </w:rPr>
  </w:style>
  <w:style w:type="character" w:customStyle="1" w:styleId="WW8Num18ztrue1">
    <w:name w:val="WW8Num18ztrue"/>
  </w:style>
  <w:style w:type="character" w:customStyle="1" w:styleId="WW8Num18ztrue2">
    <w:name w:val="WW8Num18ztrue"/>
  </w:style>
  <w:style w:type="character" w:customStyle="1" w:styleId="WW8Num18ztrue3">
    <w:name w:val="WW8Num18ztrue"/>
  </w:style>
  <w:style w:type="character" w:customStyle="1" w:styleId="WW8Num18ztrue4">
    <w:name w:val="WW8Num18ztrue"/>
  </w:style>
  <w:style w:type="character" w:customStyle="1" w:styleId="WW8Num18ztrue5">
    <w:name w:val="WW8Num18ztrue"/>
  </w:style>
  <w:style w:type="character" w:customStyle="1" w:styleId="WW8Num19zfalse">
    <w:name w:val="WW8Num19zfalse"/>
  </w:style>
  <w:style w:type="character" w:customStyle="1" w:styleId="WW8Num19ztrue">
    <w:name w:val="WW8Num19ztrue"/>
  </w:style>
  <w:style w:type="character" w:customStyle="1" w:styleId="WW8Num19ztrue0">
    <w:name w:val="WW8Num19ztrue"/>
  </w:style>
  <w:style w:type="character" w:customStyle="1" w:styleId="WW8Num19ztrue1">
    <w:name w:val="WW8Num19ztrue"/>
  </w:style>
  <w:style w:type="character" w:customStyle="1" w:styleId="WW8Num19ztrue2">
    <w:name w:val="WW8Num19ztrue"/>
  </w:style>
  <w:style w:type="character" w:customStyle="1" w:styleId="WW8Num19ztrue3">
    <w:name w:val="WW8Num19ztrue"/>
  </w:style>
  <w:style w:type="character" w:customStyle="1" w:styleId="WW8Num19ztrue4">
    <w:name w:val="WW8Num19ztrue"/>
  </w:style>
  <w:style w:type="character" w:customStyle="1" w:styleId="WW8Num19ztrue5">
    <w:name w:val="WW8Num19ztrue"/>
  </w:style>
  <w:style w:type="character" w:customStyle="1" w:styleId="WW8Num19ztrue6">
    <w:name w:val="WW8Num19ztrue"/>
  </w:style>
  <w:style w:type="character" w:customStyle="1" w:styleId="WW8Num20z0">
    <w:name w:val="WW8Num20z0"/>
    <w:rPr>
      <w:rFonts w:ascii="Symbol" w:hAnsi="Symbol" w:cs="Symbol"/>
      <w:spacing w:val="-2"/>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Courier New" w:hAnsi="Courier New" w:cs="Courier New"/>
    </w:rPr>
  </w:style>
  <w:style w:type="character" w:customStyle="1" w:styleId="WW8Num22zfalse">
    <w:name w:val="WW8Num22zfalse"/>
  </w:style>
  <w:style w:type="character" w:customStyle="1" w:styleId="WW8Num22ztrue">
    <w:name w:val="WW8Num22ztrue"/>
  </w:style>
  <w:style w:type="character" w:customStyle="1" w:styleId="WW8Num22ztrue0">
    <w:name w:val="WW8Num22ztrue"/>
  </w:style>
  <w:style w:type="character" w:customStyle="1" w:styleId="WW8Num22ztrue1">
    <w:name w:val="WW8Num22ztrue"/>
  </w:style>
  <w:style w:type="character" w:customStyle="1" w:styleId="WW8Num22ztrue2">
    <w:name w:val="WW8Num22ztrue"/>
  </w:style>
  <w:style w:type="character" w:customStyle="1" w:styleId="WW8Num22ztrue3">
    <w:name w:val="WW8Num22ztrue"/>
  </w:style>
  <w:style w:type="character" w:customStyle="1" w:styleId="WW8Num22ztrue4">
    <w:name w:val="WW8Num22ztrue"/>
  </w:style>
  <w:style w:type="character" w:customStyle="1" w:styleId="WW8Num22ztrue5">
    <w:name w:val="WW8Num22ztrue"/>
  </w:style>
  <w:style w:type="character" w:customStyle="1" w:styleId="WW8Num22ztrue6">
    <w:name w:val="WW8Num22ztrue"/>
  </w:style>
  <w:style w:type="character" w:customStyle="1" w:styleId="WW8Num23zfalse">
    <w:name w:val="WW8Num23zfalse"/>
  </w:style>
  <w:style w:type="character" w:customStyle="1" w:styleId="WW8Num23ztrue">
    <w:name w:val="WW8Num23ztrue"/>
  </w:style>
  <w:style w:type="character" w:customStyle="1" w:styleId="WW8Num23ztrue0">
    <w:name w:val="WW8Num23ztrue"/>
  </w:style>
  <w:style w:type="character" w:customStyle="1" w:styleId="WW8Num23ztrue1">
    <w:name w:val="WW8Num23ztrue"/>
  </w:style>
  <w:style w:type="character" w:customStyle="1" w:styleId="WW8Num23ztrue2">
    <w:name w:val="WW8Num23ztrue"/>
  </w:style>
  <w:style w:type="character" w:customStyle="1" w:styleId="WW8Num23ztrue3">
    <w:name w:val="WW8Num23ztrue"/>
  </w:style>
  <w:style w:type="character" w:customStyle="1" w:styleId="WW8Num23ztrue4">
    <w:name w:val="WW8Num23ztrue"/>
  </w:style>
  <w:style w:type="character" w:customStyle="1" w:styleId="WW8Num23ztrue5">
    <w:name w:val="WW8Num23ztrue"/>
  </w:style>
  <w:style w:type="character" w:customStyle="1" w:styleId="WW8Num23ztrue6">
    <w:name w:val="WW8Num23ztrue"/>
  </w:style>
  <w:style w:type="character" w:customStyle="1" w:styleId="WW8Num24z0">
    <w:name w:val="WW8Num24z0"/>
    <w:rPr>
      <w:rFonts w:ascii="Symbol" w:hAnsi="Symbol" w:cs="Symbol"/>
    </w:rPr>
  </w:style>
  <w:style w:type="character" w:customStyle="1" w:styleId="WW8Num24ztrue">
    <w:name w:val="WW8Num24ztrue"/>
  </w:style>
  <w:style w:type="character" w:customStyle="1" w:styleId="WW8Num24ztrue0">
    <w:name w:val="WW8Num24ztrue"/>
  </w:style>
  <w:style w:type="character" w:customStyle="1" w:styleId="WW8Num24ztrue1">
    <w:name w:val="WW8Num24ztrue"/>
  </w:style>
  <w:style w:type="character" w:customStyle="1" w:styleId="WW8Num24ztrue2">
    <w:name w:val="WW8Num24ztrue"/>
  </w:style>
  <w:style w:type="character" w:customStyle="1" w:styleId="WW8Num24ztrue3">
    <w:name w:val="WW8Num24ztrue"/>
  </w:style>
  <w:style w:type="character" w:customStyle="1" w:styleId="WW8Num24ztrue4">
    <w:name w:val="WW8Num24ztrue"/>
  </w:style>
  <w:style w:type="character" w:customStyle="1" w:styleId="WW8Num24ztrue5">
    <w:name w:val="WW8Num24ztrue"/>
  </w:style>
  <w:style w:type="character" w:customStyle="1" w:styleId="WW8Num24ztrue6">
    <w:name w:val="WW8Num24ztrue"/>
  </w:style>
  <w:style w:type="character" w:customStyle="1" w:styleId="WW8Num25zfalse">
    <w:name w:val="WW8Num25zfalse"/>
  </w:style>
  <w:style w:type="character" w:customStyle="1" w:styleId="WW8Num25ztrue">
    <w:name w:val="WW8Num25ztrue"/>
  </w:style>
  <w:style w:type="character" w:customStyle="1" w:styleId="WW8Num25ztrue0">
    <w:name w:val="WW8Num25ztrue"/>
  </w:style>
  <w:style w:type="character" w:customStyle="1" w:styleId="WW8Num25ztrue1">
    <w:name w:val="WW8Num25ztrue"/>
  </w:style>
  <w:style w:type="character" w:customStyle="1" w:styleId="WW8Num25ztrue2">
    <w:name w:val="WW8Num25ztrue"/>
  </w:style>
  <w:style w:type="character" w:customStyle="1" w:styleId="WW8Num25ztrue3">
    <w:name w:val="WW8Num25ztrue"/>
  </w:style>
  <w:style w:type="character" w:customStyle="1" w:styleId="WW8Num25ztrue4">
    <w:name w:val="WW8Num25ztrue"/>
  </w:style>
  <w:style w:type="character" w:customStyle="1" w:styleId="WW8Num25ztrue5">
    <w:name w:val="WW8Num25ztrue"/>
  </w:style>
  <w:style w:type="character" w:customStyle="1" w:styleId="WW8Num25ztrue6">
    <w:name w:val="WW8Num25ztrue"/>
  </w:style>
  <w:style w:type="character" w:customStyle="1" w:styleId="WW8Num26z0">
    <w:name w:val="WW8Num26z0"/>
    <w:rPr>
      <w:rFonts w:cs="Times New Roman"/>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hAnsi="Symbol" w:cs="Symbol"/>
      <w:color w:val="000000"/>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4zfalse">
    <w:name w:val="WW8Num24zfalse"/>
  </w:style>
  <w:style w:type="character" w:customStyle="1" w:styleId="WW8Num25z0">
    <w:name w:val="WW8Num25z0"/>
    <w:rPr>
      <w:rFonts w:cs="Times New Roman"/>
      <w:b/>
    </w:rPr>
  </w:style>
  <w:style w:type="character" w:customStyle="1" w:styleId="WW8Num25z1">
    <w:name w:val="WW8Num25z1"/>
    <w:rPr>
      <w:rFonts w:ascii="Courier New" w:hAnsi="Courier New" w:cs="Courier New"/>
    </w:rPr>
  </w:style>
  <w:style w:type="character" w:customStyle="1" w:styleId="WW8Num25z2">
    <w:name w:val="WW8Num25z2"/>
    <w:rPr>
      <w:rFonts w:cs="Times New Roman"/>
    </w:rPr>
  </w:style>
  <w:style w:type="character" w:customStyle="1" w:styleId="WW8Num26ztrue">
    <w:name w:val="WW8Num26ztrue"/>
  </w:style>
  <w:style w:type="character" w:customStyle="1" w:styleId="WW8Num27zfalse">
    <w:name w:val="WW8Num27zfalse"/>
  </w:style>
  <w:style w:type="character" w:customStyle="1" w:styleId="WW8Num27ztrue">
    <w:name w:val="WW8Num27ztrue"/>
  </w:style>
  <w:style w:type="character" w:customStyle="1" w:styleId="WW8Num28z0">
    <w:name w:val="WW8Num28z0"/>
    <w:rPr>
      <w:rFonts w:ascii="Symbol" w:hAnsi="Symbol" w:cs="Symbol"/>
      <w:color w:val="000000"/>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WW8Num17ztrue">
    <w:name w:val="WW-WW8Num17ztrue"/>
  </w:style>
  <w:style w:type="character" w:customStyle="1" w:styleId="WW-WW8Num17ztrue1">
    <w:name w:val="WW-WW8Num17ztrue1"/>
  </w:style>
  <w:style w:type="character" w:customStyle="1" w:styleId="WW-WW8Num17ztrue12">
    <w:name w:val="WW-WW8Num17ztrue12"/>
  </w:style>
  <w:style w:type="character" w:customStyle="1" w:styleId="WW-WW8Num17ztrue123">
    <w:name w:val="WW-WW8Num17ztrue123"/>
  </w:style>
  <w:style w:type="character" w:customStyle="1" w:styleId="WW-WW8Num17ztrue1234">
    <w:name w:val="WW-WW8Num17ztrue1234"/>
  </w:style>
  <w:style w:type="character" w:customStyle="1" w:styleId="WW-WW8Num17ztrue12345">
    <w:name w:val="WW-WW8Num17ztrue12345"/>
  </w:style>
  <w:style w:type="character" w:customStyle="1" w:styleId="WW-WW8Num17ztrue123456">
    <w:name w:val="WW-WW8Num17ztrue123456"/>
  </w:style>
  <w:style w:type="character" w:customStyle="1" w:styleId="WW-WW8Num18ztrue">
    <w:name w:val="WW-WW8Num18ztrue"/>
  </w:style>
  <w:style w:type="character" w:customStyle="1" w:styleId="WW-WW8Num18ztrue1">
    <w:name w:val="WW-WW8Num18ztrue1"/>
  </w:style>
  <w:style w:type="character" w:customStyle="1" w:styleId="WW-WW8Num18ztrue12">
    <w:name w:val="WW-WW8Num18ztrue12"/>
  </w:style>
  <w:style w:type="character" w:customStyle="1" w:styleId="WW-WW8Num18ztrue123">
    <w:name w:val="WW-WW8Num18ztrue123"/>
  </w:style>
  <w:style w:type="character" w:customStyle="1" w:styleId="WW-WW8Num18ztrue1234">
    <w:name w:val="WW-WW8Num18ztrue1234"/>
  </w:style>
  <w:style w:type="character" w:customStyle="1" w:styleId="WW-WW8Num18ztrue12345">
    <w:name w:val="WW-WW8Num18ztrue12345"/>
  </w:style>
  <w:style w:type="character" w:customStyle="1" w:styleId="WW-WW8Num19ztrue">
    <w:name w:val="WW-WW8Num19ztrue"/>
  </w:style>
  <w:style w:type="character" w:customStyle="1" w:styleId="WW-WW8Num19ztrue1">
    <w:name w:val="WW-WW8Num19ztrue1"/>
  </w:style>
  <w:style w:type="character" w:customStyle="1" w:styleId="WW-WW8Num19ztrue12">
    <w:name w:val="WW-WW8Num19ztrue12"/>
  </w:style>
  <w:style w:type="character" w:customStyle="1" w:styleId="WW-WW8Num19ztrue123">
    <w:name w:val="WW-WW8Num19ztrue123"/>
  </w:style>
  <w:style w:type="character" w:customStyle="1" w:styleId="WW-WW8Num19ztrue1234">
    <w:name w:val="WW-WW8Num19ztrue1234"/>
  </w:style>
  <w:style w:type="character" w:customStyle="1" w:styleId="WW-WW8Num19ztrue12345">
    <w:name w:val="WW-WW8Num19ztrue12345"/>
  </w:style>
  <w:style w:type="character" w:customStyle="1" w:styleId="WW-WW8Num19ztrue123456">
    <w:name w:val="WW-WW8Num19ztrue123456"/>
  </w:style>
  <w:style w:type="character" w:customStyle="1" w:styleId="WW8Num21zfalse">
    <w:name w:val="WW8Num21zfalse"/>
  </w:style>
  <w:style w:type="character" w:customStyle="1" w:styleId="WW8Num21z1">
    <w:name w:val="WW8Num21z1"/>
    <w:rPr>
      <w:rFonts w:ascii="Courier New" w:hAnsi="Courier New" w:cs="Courier New"/>
    </w:rPr>
  </w:style>
  <w:style w:type="character" w:customStyle="1" w:styleId="WW8Num21ztrue">
    <w:name w:val="WW8Num21ztrue"/>
  </w:style>
  <w:style w:type="character" w:customStyle="1" w:styleId="WW-WW8Num21ztrue">
    <w:name w:val="WW-WW8Num21ztrue"/>
  </w:style>
  <w:style w:type="character" w:customStyle="1" w:styleId="WW-WW8Num21ztrue1">
    <w:name w:val="WW-WW8Num21ztrue1"/>
  </w:style>
  <w:style w:type="character" w:customStyle="1" w:styleId="WW-WW8Num21ztrue12">
    <w:name w:val="WW-WW8Num21ztrue12"/>
  </w:style>
  <w:style w:type="character" w:customStyle="1" w:styleId="WW-WW8Num21ztrue123">
    <w:name w:val="WW-WW8Num21ztrue123"/>
  </w:style>
  <w:style w:type="character" w:customStyle="1" w:styleId="WW-WW8Num21ztrue1234">
    <w:name w:val="WW-WW8Num21ztrue1234"/>
  </w:style>
  <w:style w:type="character" w:customStyle="1" w:styleId="WW-WW8Num21ztrue12345">
    <w:name w:val="WW-WW8Num21ztrue12345"/>
  </w:style>
  <w:style w:type="character" w:customStyle="1" w:styleId="WW-WW8Num22ztrue">
    <w:name w:val="WW-WW8Num22ztrue"/>
  </w:style>
  <w:style w:type="character" w:customStyle="1" w:styleId="WW-WW8Num22ztrue1">
    <w:name w:val="WW-WW8Num22ztrue1"/>
  </w:style>
  <w:style w:type="character" w:customStyle="1" w:styleId="WW-WW8Num22ztrue12">
    <w:name w:val="WW-WW8Num22ztrue12"/>
  </w:style>
  <w:style w:type="character" w:customStyle="1" w:styleId="WW-WW8Num22ztrue123">
    <w:name w:val="WW-WW8Num22ztrue123"/>
  </w:style>
  <w:style w:type="character" w:customStyle="1" w:styleId="WW-WW8Num22ztrue1234">
    <w:name w:val="WW-WW8Num22ztrue1234"/>
  </w:style>
  <w:style w:type="character" w:customStyle="1" w:styleId="WW-WW8Num22ztrue12345">
    <w:name w:val="WW-WW8Num22ztrue12345"/>
  </w:style>
  <w:style w:type="character" w:customStyle="1" w:styleId="WW-WW8Num22ztrue123456">
    <w:name w:val="WW-WW8Num22ztrue123456"/>
  </w:style>
  <w:style w:type="character" w:customStyle="1" w:styleId="WW8Num23z0">
    <w:name w:val="WW8Num23z0"/>
    <w:rPr>
      <w:rFonts w:ascii="Symbol" w:hAnsi="Symbol" w:cs="Symbol"/>
      <w:sz w:val="24"/>
    </w:rPr>
  </w:style>
  <w:style w:type="character" w:customStyle="1" w:styleId="WW-WW8Num24ztrue">
    <w:name w:val="WW-WW8Num24ztrue"/>
  </w:style>
  <w:style w:type="character" w:customStyle="1" w:styleId="WW-WW8Num24ztrue1">
    <w:name w:val="WW-WW8Num24ztrue1"/>
  </w:style>
  <w:style w:type="character" w:customStyle="1" w:styleId="WW-WW8Num24ztrue12">
    <w:name w:val="WW-WW8Num24ztrue12"/>
  </w:style>
  <w:style w:type="character" w:customStyle="1" w:styleId="WW-WW8Num24ztrue123">
    <w:name w:val="WW-WW8Num24ztrue123"/>
  </w:style>
  <w:style w:type="character" w:customStyle="1" w:styleId="WW-WW8Num24ztrue1234">
    <w:name w:val="WW-WW8Num24ztrue1234"/>
  </w:style>
  <w:style w:type="character" w:customStyle="1" w:styleId="WW-WW8Num24ztrue12345">
    <w:name w:val="WW-WW8Num24ztrue12345"/>
  </w:style>
  <w:style w:type="character" w:customStyle="1" w:styleId="WW-WW8Num24ztrue123456">
    <w:name w:val="WW-WW8Num24ztrue123456"/>
  </w:style>
  <w:style w:type="character" w:customStyle="1" w:styleId="WW-WW8Num25ztrue">
    <w:name w:val="WW-WW8Num25ztrue"/>
  </w:style>
  <w:style w:type="character" w:customStyle="1" w:styleId="WW-WW8Num25ztrue1">
    <w:name w:val="WW-WW8Num25ztrue1"/>
  </w:style>
  <w:style w:type="character" w:customStyle="1" w:styleId="WW-WW8Num25ztrue12">
    <w:name w:val="WW-WW8Num25ztrue12"/>
  </w:style>
  <w:style w:type="character" w:customStyle="1" w:styleId="WW-WW8Num25ztrue123">
    <w:name w:val="WW-WW8Num25ztrue123"/>
  </w:style>
  <w:style w:type="character" w:customStyle="1" w:styleId="WW-WW8Num25ztrue1234">
    <w:name w:val="WW-WW8Num25ztrue1234"/>
  </w:style>
  <w:style w:type="character" w:customStyle="1" w:styleId="WW-WW8Num25ztrue12345">
    <w:name w:val="WW-WW8Num25ztrue12345"/>
  </w:style>
  <w:style w:type="character" w:customStyle="1" w:styleId="WW-WW8Num25ztrue123456">
    <w:name w:val="WW-WW8Num25ztrue123456"/>
  </w:style>
  <w:style w:type="character" w:customStyle="1" w:styleId="WW8Num26zfalse">
    <w:name w:val="WW8Num26zfalse"/>
  </w:style>
  <w:style w:type="character" w:customStyle="1" w:styleId="WW-WW8Num26ztrue">
    <w:name w:val="WW-WW8Num26ztrue"/>
  </w:style>
  <w:style w:type="character" w:customStyle="1" w:styleId="WW-WW8Num26ztrue1">
    <w:name w:val="WW-WW8Num26ztrue1"/>
  </w:style>
  <w:style w:type="character" w:customStyle="1" w:styleId="WW-WW8Num26ztrue12">
    <w:name w:val="WW-WW8Num26ztrue12"/>
  </w:style>
  <w:style w:type="character" w:customStyle="1" w:styleId="WW-WW8Num26ztrue123">
    <w:name w:val="WW-WW8Num26ztrue123"/>
  </w:style>
  <w:style w:type="character" w:customStyle="1" w:styleId="WW-WW8Num26ztrue1234">
    <w:name w:val="WW-WW8Num26ztrue1234"/>
  </w:style>
  <w:style w:type="character" w:customStyle="1" w:styleId="WW-WW8Num26ztrue12345">
    <w:name w:val="WW-WW8Num26ztrue12345"/>
  </w:style>
  <w:style w:type="character" w:customStyle="1" w:styleId="WW-WW8Num26ztrue123456">
    <w:name w:val="WW-WW8Num26ztrue123456"/>
  </w:style>
  <w:style w:type="character" w:customStyle="1" w:styleId="WW8Num27z1">
    <w:name w:val="WW8Num27z1"/>
    <w:rPr>
      <w:rFonts w:ascii="Courier New" w:hAnsi="Courier New" w:cs="Courier New"/>
    </w:rPr>
  </w:style>
  <w:style w:type="character" w:customStyle="1" w:styleId="WW8Num28ztrue">
    <w:name w:val="WW8Num28ztrue"/>
  </w:style>
  <w:style w:type="character" w:customStyle="1" w:styleId="WW-WW8Num28ztrue">
    <w:name w:val="WW-WW8Num28ztrue"/>
  </w:style>
  <w:style w:type="character" w:customStyle="1" w:styleId="WW-WW8Num28ztrue1">
    <w:name w:val="WW-WW8Num28ztrue1"/>
  </w:style>
  <w:style w:type="character" w:customStyle="1" w:styleId="WW-WW8Num28ztrue12">
    <w:name w:val="WW-WW8Num28ztrue12"/>
  </w:style>
  <w:style w:type="character" w:customStyle="1" w:styleId="WW-WW8Num28ztrue123">
    <w:name w:val="WW-WW8Num28ztrue123"/>
  </w:style>
  <w:style w:type="character" w:customStyle="1" w:styleId="WW-WW8Num28ztrue1234">
    <w:name w:val="WW-WW8Num28ztrue1234"/>
  </w:style>
  <w:style w:type="character" w:customStyle="1" w:styleId="WW-WW8Num28ztrue12345">
    <w:name w:val="WW-WW8Num28ztrue12345"/>
  </w:style>
  <w:style w:type="character" w:customStyle="1" w:styleId="WW-WW8Num28ztrue123456">
    <w:name w:val="WW-WW8Num28ztrue123456"/>
  </w:style>
  <w:style w:type="character" w:customStyle="1" w:styleId="WW8Num29zfalse">
    <w:name w:val="WW8Num29zfalse"/>
  </w:style>
  <w:style w:type="character" w:customStyle="1" w:styleId="WW8Num29ztrue">
    <w:name w:val="WW8Num29ztrue"/>
  </w:style>
  <w:style w:type="character" w:customStyle="1" w:styleId="WW-WW8Num29ztrue">
    <w:name w:val="WW-WW8Num29ztrue"/>
  </w:style>
  <w:style w:type="character" w:customStyle="1" w:styleId="WW-WW8Num29ztrue1">
    <w:name w:val="WW-WW8Num29ztrue1"/>
  </w:style>
  <w:style w:type="character" w:customStyle="1" w:styleId="WW-WW8Num29ztrue12">
    <w:name w:val="WW-WW8Num29ztrue12"/>
  </w:style>
  <w:style w:type="character" w:customStyle="1" w:styleId="WW-WW8Num29ztrue123">
    <w:name w:val="WW-WW8Num29ztrue123"/>
  </w:style>
  <w:style w:type="character" w:customStyle="1" w:styleId="WW-WW8Num29ztrue1234">
    <w:name w:val="WW-WW8Num29ztrue1234"/>
  </w:style>
  <w:style w:type="character" w:customStyle="1" w:styleId="WW-WW8Num29ztrue12345">
    <w:name w:val="WW-WW8Num29ztrue12345"/>
  </w:style>
  <w:style w:type="character" w:customStyle="1" w:styleId="WW-WW8Num29ztrue123456">
    <w:name w:val="WW-WW8Num29ztrue123456"/>
  </w:style>
  <w:style w:type="character" w:customStyle="1" w:styleId="WW8Num30z0">
    <w:name w:val="WW8Num30z0"/>
    <w:rPr>
      <w:rFonts w:cs="Times New Roman"/>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cs="Times New Roman"/>
      <w:color w:val="000000"/>
      <w:sz w:val="24"/>
      <w:lang w:eastAsia="ru-RU"/>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WW8Num5ztrue123456">
    <w:name w:val="WW-WW8Num5ztrue123456"/>
  </w:style>
  <w:style w:type="character" w:customStyle="1" w:styleId="WW-WW8Num5ztrue11">
    <w:name w:val="WW-WW8Num5ztrue11"/>
  </w:style>
  <w:style w:type="character" w:customStyle="1" w:styleId="WW-WW8Num5ztrue121">
    <w:name w:val="WW-WW8Num5ztrue121"/>
  </w:style>
  <w:style w:type="character" w:customStyle="1" w:styleId="WW-WW8Num5ztrue1231">
    <w:name w:val="WW-WW8Num5ztrue1231"/>
  </w:style>
  <w:style w:type="character" w:customStyle="1" w:styleId="WW-WW8Num5ztrue12341">
    <w:name w:val="WW-WW8Num5ztrue12341"/>
  </w:style>
  <w:style w:type="character" w:customStyle="1" w:styleId="WW-WW8Num5ztrue123451">
    <w:name w:val="WW-WW8Num5ztrue123451"/>
  </w:style>
  <w:style w:type="character" w:customStyle="1" w:styleId="WW-WW8Num12ztrue1234567">
    <w:name w:val="WW-WW8Num12ztrue1234567"/>
  </w:style>
  <w:style w:type="character" w:customStyle="1" w:styleId="WW-WW8Num12ztrue11">
    <w:name w:val="WW-WW8Num12ztrue11"/>
  </w:style>
  <w:style w:type="character" w:customStyle="1" w:styleId="WW-WW8Num12ztrue121">
    <w:name w:val="WW-WW8Num12ztrue121"/>
  </w:style>
  <w:style w:type="character" w:customStyle="1" w:styleId="WW-WW8Num12ztrue1231">
    <w:name w:val="WW-WW8Num12ztrue1231"/>
  </w:style>
  <w:style w:type="character" w:customStyle="1" w:styleId="WW-WW8Num12ztrue12341">
    <w:name w:val="WW-WW8Num12ztrue12341"/>
  </w:style>
  <w:style w:type="character" w:customStyle="1" w:styleId="WW-WW8Num12ztrue123451">
    <w:name w:val="WW-WW8Num12ztrue123451"/>
  </w:style>
  <w:style w:type="character" w:customStyle="1" w:styleId="WW-WW8Num12ztrue1234561">
    <w:name w:val="WW-WW8Num12ztrue1234561"/>
  </w:style>
  <w:style w:type="character" w:customStyle="1" w:styleId="WW-WW8Num17ztrue1234567">
    <w:name w:val="WW-WW8Num17ztrue1234567"/>
  </w:style>
  <w:style w:type="character" w:customStyle="1" w:styleId="WW-WW8Num17ztrue11">
    <w:name w:val="WW-WW8Num17ztrue11"/>
  </w:style>
  <w:style w:type="character" w:customStyle="1" w:styleId="WW-WW8Num17ztrue121">
    <w:name w:val="WW-WW8Num17ztrue121"/>
  </w:style>
  <w:style w:type="character" w:customStyle="1" w:styleId="WW-WW8Num17ztrue1231">
    <w:name w:val="WW-WW8Num17ztrue1231"/>
  </w:style>
  <w:style w:type="character" w:customStyle="1" w:styleId="WW-WW8Num17ztrue12341">
    <w:name w:val="WW-WW8Num17ztrue12341"/>
  </w:style>
  <w:style w:type="character" w:customStyle="1" w:styleId="WW-WW8Num17ztrue123451">
    <w:name w:val="WW-WW8Num17ztrue123451"/>
  </w:style>
  <w:style w:type="character" w:customStyle="1" w:styleId="WW-WW8Num17ztrue1234561">
    <w:name w:val="WW-WW8Num17ztrue1234561"/>
  </w:style>
  <w:style w:type="character" w:customStyle="1" w:styleId="WW-WW8Num18ztrue123456">
    <w:name w:val="WW-WW8Num18ztrue123456"/>
  </w:style>
  <w:style w:type="character" w:customStyle="1" w:styleId="WW-WW8Num18ztrue11">
    <w:name w:val="WW-WW8Num18ztrue11"/>
  </w:style>
  <w:style w:type="character" w:customStyle="1" w:styleId="WW-WW8Num18ztrue121">
    <w:name w:val="WW-WW8Num18ztrue121"/>
  </w:style>
  <w:style w:type="character" w:customStyle="1" w:styleId="WW-WW8Num18ztrue1231">
    <w:name w:val="WW-WW8Num18ztrue1231"/>
  </w:style>
  <w:style w:type="character" w:customStyle="1" w:styleId="WW-WW8Num18ztrue12341">
    <w:name w:val="WW-WW8Num18ztrue12341"/>
  </w:style>
  <w:style w:type="character" w:customStyle="1" w:styleId="WW-WW8Num18ztrue123451">
    <w:name w:val="WW-WW8Num18ztrue123451"/>
  </w:style>
  <w:style w:type="character" w:customStyle="1" w:styleId="WW-WW8Num19ztrue1234567">
    <w:name w:val="WW-WW8Num19ztrue1234567"/>
  </w:style>
  <w:style w:type="character" w:customStyle="1" w:styleId="WW-WW8Num19ztrue11">
    <w:name w:val="WW-WW8Num19ztrue11"/>
  </w:style>
  <w:style w:type="character" w:customStyle="1" w:styleId="WW-WW8Num19ztrue121">
    <w:name w:val="WW-WW8Num19ztrue121"/>
  </w:style>
  <w:style w:type="character" w:customStyle="1" w:styleId="WW-WW8Num19ztrue1231">
    <w:name w:val="WW-WW8Num19ztrue1231"/>
  </w:style>
  <w:style w:type="character" w:customStyle="1" w:styleId="WW-WW8Num19ztrue12341">
    <w:name w:val="WW-WW8Num19ztrue12341"/>
  </w:style>
  <w:style w:type="character" w:customStyle="1" w:styleId="WW-WW8Num19ztrue123451">
    <w:name w:val="WW-WW8Num19ztrue123451"/>
  </w:style>
  <w:style w:type="character" w:customStyle="1" w:styleId="WW-WW8Num19ztrue1234561">
    <w:name w:val="WW-WW8Num19ztrue1234561"/>
  </w:style>
  <w:style w:type="character" w:customStyle="1" w:styleId="WW-WW8Num21ztrue123456">
    <w:name w:val="WW-WW8Num21ztrue123456"/>
  </w:style>
  <w:style w:type="character" w:customStyle="1" w:styleId="WW-WW8Num21ztrue11">
    <w:name w:val="WW-WW8Num21ztrue11"/>
  </w:style>
  <w:style w:type="character" w:customStyle="1" w:styleId="WW-WW8Num21ztrue121">
    <w:name w:val="WW-WW8Num21ztrue121"/>
  </w:style>
  <w:style w:type="character" w:customStyle="1" w:styleId="WW-WW8Num21ztrue1231">
    <w:name w:val="WW-WW8Num21ztrue1231"/>
  </w:style>
  <w:style w:type="character" w:customStyle="1" w:styleId="WW-WW8Num21ztrue12341">
    <w:name w:val="WW-WW8Num21ztrue12341"/>
  </w:style>
  <w:style w:type="character" w:customStyle="1" w:styleId="WW-WW8Num21ztrue123451">
    <w:name w:val="WW-WW8Num21ztrue123451"/>
  </w:style>
  <w:style w:type="character" w:customStyle="1" w:styleId="WW-WW8Num22ztrue1234567">
    <w:name w:val="WW-WW8Num22ztrue1234567"/>
  </w:style>
  <w:style w:type="character" w:customStyle="1" w:styleId="WW-WW8Num22ztrue11">
    <w:name w:val="WW-WW8Num22ztrue11"/>
  </w:style>
  <w:style w:type="character" w:customStyle="1" w:styleId="WW-WW8Num22ztrue121">
    <w:name w:val="WW-WW8Num22ztrue121"/>
  </w:style>
  <w:style w:type="character" w:customStyle="1" w:styleId="WW-WW8Num22ztrue1231">
    <w:name w:val="WW-WW8Num22ztrue1231"/>
  </w:style>
  <w:style w:type="character" w:customStyle="1" w:styleId="WW-WW8Num22ztrue12341">
    <w:name w:val="WW-WW8Num22ztrue12341"/>
  </w:style>
  <w:style w:type="character" w:customStyle="1" w:styleId="WW-WW8Num22ztrue123451">
    <w:name w:val="WW-WW8Num22ztrue123451"/>
  </w:style>
  <w:style w:type="character" w:customStyle="1" w:styleId="WW-WW8Num22ztrue1234561">
    <w:name w:val="WW-WW8Num22ztrue1234561"/>
  </w:style>
  <w:style w:type="character" w:customStyle="1" w:styleId="WW-WW8Num24ztrue1234567">
    <w:name w:val="WW-WW8Num24ztrue1234567"/>
  </w:style>
  <w:style w:type="character" w:customStyle="1" w:styleId="WW-WW8Num24ztrue11">
    <w:name w:val="WW-WW8Num24ztrue11"/>
  </w:style>
  <w:style w:type="character" w:customStyle="1" w:styleId="WW-WW8Num24ztrue121">
    <w:name w:val="WW-WW8Num24ztrue121"/>
  </w:style>
  <w:style w:type="character" w:customStyle="1" w:styleId="WW-WW8Num24ztrue1231">
    <w:name w:val="WW-WW8Num24ztrue1231"/>
  </w:style>
  <w:style w:type="character" w:customStyle="1" w:styleId="WW-WW8Num24ztrue12341">
    <w:name w:val="WW-WW8Num24ztrue12341"/>
  </w:style>
  <w:style w:type="character" w:customStyle="1" w:styleId="WW-WW8Num24ztrue123451">
    <w:name w:val="WW-WW8Num24ztrue123451"/>
  </w:style>
  <w:style w:type="character" w:customStyle="1" w:styleId="WW-WW8Num24ztrue1234561">
    <w:name w:val="WW-WW8Num24ztrue1234561"/>
  </w:style>
  <w:style w:type="character" w:customStyle="1" w:styleId="WW-WW8Num25ztrue1234567">
    <w:name w:val="WW-WW8Num25ztrue1234567"/>
  </w:style>
  <w:style w:type="character" w:customStyle="1" w:styleId="WW-WW8Num25ztrue11">
    <w:name w:val="WW-WW8Num25ztrue11"/>
  </w:style>
  <w:style w:type="character" w:customStyle="1" w:styleId="WW-WW8Num25ztrue121">
    <w:name w:val="WW-WW8Num25ztrue121"/>
  </w:style>
  <w:style w:type="character" w:customStyle="1" w:styleId="WW-WW8Num25ztrue1231">
    <w:name w:val="WW-WW8Num25ztrue1231"/>
  </w:style>
  <w:style w:type="character" w:customStyle="1" w:styleId="WW-WW8Num25ztrue12341">
    <w:name w:val="WW-WW8Num25ztrue12341"/>
  </w:style>
  <w:style w:type="character" w:customStyle="1" w:styleId="WW-WW8Num25ztrue123451">
    <w:name w:val="WW-WW8Num25ztrue123451"/>
  </w:style>
  <w:style w:type="character" w:customStyle="1" w:styleId="WW-WW8Num25ztrue1234561">
    <w:name w:val="WW-WW8Num25ztrue1234561"/>
  </w:style>
  <w:style w:type="character" w:customStyle="1" w:styleId="WW-WW8Num26ztrue1234567">
    <w:name w:val="WW-WW8Num26ztrue1234567"/>
  </w:style>
  <w:style w:type="character" w:customStyle="1" w:styleId="WW-WW8Num26ztrue11">
    <w:name w:val="WW-WW8Num26ztrue11"/>
  </w:style>
  <w:style w:type="character" w:customStyle="1" w:styleId="WW-WW8Num26ztrue121">
    <w:name w:val="WW-WW8Num26ztrue121"/>
  </w:style>
  <w:style w:type="character" w:customStyle="1" w:styleId="WW-WW8Num26ztrue1231">
    <w:name w:val="WW-WW8Num26ztrue1231"/>
  </w:style>
  <w:style w:type="character" w:customStyle="1" w:styleId="WW-WW8Num26ztrue12341">
    <w:name w:val="WW-WW8Num26ztrue12341"/>
  </w:style>
  <w:style w:type="character" w:customStyle="1" w:styleId="WW-WW8Num26ztrue123451">
    <w:name w:val="WW-WW8Num26ztrue123451"/>
  </w:style>
  <w:style w:type="character" w:customStyle="1" w:styleId="WW-WW8Num26ztrue1234561">
    <w:name w:val="WW-WW8Num26ztrue1234561"/>
  </w:style>
  <w:style w:type="character" w:customStyle="1" w:styleId="WW-WW8Num28ztrue1234567">
    <w:name w:val="WW-WW8Num28ztrue1234567"/>
  </w:style>
  <w:style w:type="character" w:customStyle="1" w:styleId="WW-WW8Num28ztrue11">
    <w:name w:val="WW-WW8Num28ztrue11"/>
  </w:style>
  <w:style w:type="character" w:customStyle="1" w:styleId="WW-WW8Num28ztrue121">
    <w:name w:val="WW-WW8Num28ztrue121"/>
  </w:style>
  <w:style w:type="character" w:customStyle="1" w:styleId="WW-WW8Num28ztrue1231">
    <w:name w:val="WW-WW8Num28ztrue1231"/>
  </w:style>
  <w:style w:type="character" w:customStyle="1" w:styleId="WW-WW8Num28ztrue12341">
    <w:name w:val="WW-WW8Num28ztrue12341"/>
  </w:style>
  <w:style w:type="character" w:customStyle="1" w:styleId="WW-WW8Num28ztrue123451">
    <w:name w:val="WW-WW8Num28ztrue123451"/>
  </w:style>
  <w:style w:type="character" w:customStyle="1" w:styleId="WW-WW8Num28ztrue1234561">
    <w:name w:val="WW-WW8Num28ztrue1234561"/>
  </w:style>
  <w:style w:type="character" w:customStyle="1" w:styleId="WW-WW8Num29ztrue1234567">
    <w:name w:val="WW-WW8Num29ztrue1234567"/>
  </w:style>
  <w:style w:type="character" w:customStyle="1" w:styleId="WW-WW8Num29ztrue11">
    <w:name w:val="WW-WW8Num29ztrue11"/>
  </w:style>
  <w:style w:type="character" w:customStyle="1" w:styleId="WW-WW8Num29ztrue121">
    <w:name w:val="WW-WW8Num29ztrue121"/>
  </w:style>
  <w:style w:type="character" w:customStyle="1" w:styleId="WW-WW8Num29ztrue1231">
    <w:name w:val="WW-WW8Num29ztrue1231"/>
  </w:style>
  <w:style w:type="character" w:customStyle="1" w:styleId="WW-WW8Num29ztrue12341">
    <w:name w:val="WW-WW8Num29ztrue12341"/>
  </w:style>
  <w:style w:type="character" w:customStyle="1" w:styleId="WW-WW8Num29ztrue123451">
    <w:name w:val="WW-WW8Num29ztrue123451"/>
  </w:style>
  <w:style w:type="character" w:customStyle="1" w:styleId="WW-WW8Num29ztrue1234561">
    <w:name w:val="WW-WW8Num29ztrue1234561"/>
  </w:style>
  <w:style w:type="character" w:customStyle="1" w:styleId="WW-WW8Num5ztrue1234561">
    <w:name w:val="WW-WW8Num5ztrue1234561"/>
  </w:style>
  <w:style w:type="character" w:customStyle="1" w:styleId="WW-WW8Num5ztrue111">
    <w:name w:val="WW-WW8Num5ztrue111"/>
  </w:style>
  <w:style w:type="character" w:customStyle="1" w:styleId="WW-WW8Num5ztrue1211">
    <w:name w:val="WW-WW8Num5ztrue1211"/>
  </w:style>
  <w:style w:type="character" w:customStyle="1" w:styleId="WW-WW8Num5ztrue12311">
    <w:name w:val="WW-WW8Num5ztrue12311"/>
  </w:style>
  <w:style w:type="character" w:customStyle="1" w:styleId="WW-WW8Num5ztrue123411">
    <w:name w:val="WW-WW8Num5ztrue123411"/>
  </w:style>
  <w:style w:type="character" w:customStyle="1" w:styleId="WW-WW8Num5ztrue1234511">
    <w:name w:val="WW-WW8Num5ztrue1234511"/>
  </w:style>
  <w:style w:type="character" w:customStyle="1" w:styleId="WW-WW8Num12ztrue12345671">
    <w:name w:val="WW-WW8Num12ztrue12345671"/>
  </w:style>
  <w:style w:type="character" w:customStyle="1" w:styleId="WW-WW8Num12ztrue111">
    <w:name w:val="WW-WW8Num12ztrue111"/>
  </w:style>
  <w:style w:type="character" w:customStyle="1" w:styleId="WW-WW8Num12ztrue1211">
    <w:name w:val="WW-WW8Num12ztrue1211"/>
  </w:style>
  <w:style w:type="character" w:customStyle="1" w:styleId="WW-WW8Num12ztrue12311">
    <w:name w:val="WW-WW8Num12ztrue12311"/>
  </w:style>
  <w:style w:type="character" w:customStyle="1" w:styleId="WW-WW8Num12ztrue123411">
    <w:name w:val="WW-WW8Num12ztrue123411"/>
  </w:style>
  <w:style w:type="character" w:customStyle="1" w:styleId="WW-WW8Num12ztrue1234511">
    <w:name w:val="WW-WW8Num12ztrue1234511"/>
  </w:style>
  <w:style w:type="character" w:customStyle="1" w:styleId="WW-WW8Num12ztrue12345611">
    <w:name w:val="WW-WW8Num12ztrue12345611"/>
  </w:style>
  <w:style w:type="character" w:customStyle="1" w:styleId="WW-WW8Num17ztrue12345671">
    <w:name w:val="WW-WW8Num17ztrue12345671"/>
  </w:style>
  <w:style w:type="character" w:customStyle="1" w:styleId="WW-WW8Num17ztrue111">
    <w:name w:val="WW-WW8Num17ztrue111"/>
  </w:style>
  <w:style w:type="character" w:customStyle="1" w:styleId="WW-WW8Num17ztrue1211">
    <w:name w:val="WW-WW8Num17ztrue1211"/>
  </w:style>
  <w:style w:type="character" w:customStyle="1" w:styleId="WW-WW8Num17ztrue12311">
    <w:name w:val="WW-WW8Num17ztrue12311"/>
  </w:style>
  <w:style w:type="character" w:customStyle="1" w:styleId="WW-WW8Num17ztrue123411">
    <w:name w:val="WW-WW8Num17ztrue123411"/>
  </w:style>
  <w:style w:type="character" w:customStyle="1" w:styleId="WW-WW8Num17ztrue1234511">
    <w:name w:val="WW-WW8Num17ztrue1234511"/>
  </w:style>
  <w:style w:type="character" w:customStyle="1" w:styleId="WW-WW8Num17ztrue12345611">
    <w:name w:val="WW-WW8Num17ztrue12345611"/>
  </w:style>
  <w:style w:type="character" w:customStyle="1" w:styleId="WW-WW8Num18ztrue1234561">
    <w:name w:val="WW-WW8Num18ztrue1234561"/>
  </w:style>
  <w:style w:type="character" w:customStyle="1" w:styleId="WW-WW8Num18ztrue111">
    <w:name w:val="WW-WW8Num18ztrue111"/>
  </w:style>
  <w:style w:type="character" w:customStyle="1" w:styleId="WW-WW8Num18ztrue1211">
    <w:name w:val="WW-WW8Num18ztrue1211"/>
  </w:style>
  <w:style w:type="character" w:customStyle="1" w:styleId="WW-WW8Num18ztrue12311">
    <w:name w:val="WW-WW8Num18ztrue12311"/>
  </w:style>
  <w:style w:type="character" w:customStyle="1" w:styleId="WW-WW8Num18ztrue123411">
    <w:name w:val="WW-WW8Num18ztrue123411"/>
  </w:style>
  <w:style w:type="character" w:customStyle="1" w:styleId="WW-WW8Num18ztrue1234511">
    <w:name w:val="WW-WW8Num18ztrue1234511"/>
  </w:style>
  <w:style w:type="character" w:customStyle="1" w:styleId="WW-WW8Num19ztrue12345671">
    <w:name w:val="WW-WW8Num19ztrue12345671"/>
  </w:style>
  <w:style w:type="character" w:customStyle="1" w:styleId="WW-WW8Num19ztrue111">
    <w:name w:val="WW-WW8Num19ztrue111"/>
  </w:style>
  <w:style w:type="character" w:customStyle="1" w:styleId="WW-WW8Num19ztrue1211">
    <w:name w:val="WW-WW8Num19ztrue1211"/>
  </w:style>
  <w:style w:type="character" w:customStyle="1" w:styleId="WW-WW8Num19ztrue12311">
    <w:name w:val="WW-WW8Num19ztrue12311"/>
  </w:style>
  <w:style w:type="character" w:customStyle="1" w:styleId="WW-WW8Num19ztrue123411">
    <w:name w:val="WW-WW8Num19ztrue123411"/>
  </w:style>
  <w:style w:type="character" w:customStyle="1" w:styleId="WW-WW8Num19ztrue1234511">
    <w:name w:val="WW-WW8Num19ztrue1234511"/>
  </w:style>
  <w:style w:type="character" w:customStyle="1" w:styleId="WW-WW8Num19ztrue12345611">
    <w:name w:val="WW-WW8Num19ztrue12345611"/>
  </w:style>
  <w:style w:type="character" w:customStyle="1" w:styleId="WW-WW8Num22ztrue12345671">
    <w:name w:val="WW-WW8Num22ztrue12345671"/>
  </w:style>
  <w:style w:type="character" w:customStyle="1" w:styleId="WW-WW8Num22ztrue111">
    <w:name w:val="WW-WW8Num22ztrue111"/>
  </w:style>
  <w:style w:type="character" w:customStyle="1" w:styleId="WW-WW8Num22ztrue1211">
    <w:name w:val="WW-WW8Num22ztrue1211"/>
  </w:style>
  <w:style w:type="character" w:customStyle="1" w:styleId="WW-WW8Num22ztrue12311">
    <w:name w:val="WW-WW8Num22ztrue12311"/>
  </w:style>
  <w:style w:type="character" w:customStyle="1" w:styleId="WW-WW8Num22ztrue123411">
    <w:name w:val="WW-WW8Num22ztrue123411"/>
  </w:style>
  <w:style w:type="character" w:customStyle="1" w:styleId="WW-WW8Num22ztrue1234511">
    <w:name w:val="WW-WW8Num22ztrue1234511"/>
  </w:style>
  <w:style w:type="character" w:customStyle="1" w:styleId="WW-WW8Num22ztrue12345611">
    <w:name w:val="WW-WW8Num22ztrue12345611"/>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3z4">
    <w:name w:val="WW8Num23z4"/>
    <w:rPr>
      <w:rFonts w:ascii="Courier New" w:hAnsi="Courier New" w:cs="Courier New"/>
    </w:rPr>
  </w:style>
  <w:style w:type="character" w:customStyle="1" w:styleId="WW8Num24z1">
    <w:name w:val="WW8Num24z1"/>
    <w:rPr>
      <w:rFonts w:cs="Times New Roman"/>
    </w:rPr>
  </w:style>
  <w:style w:type="character" w:customStyle="1" w:styleId="WW8Num24z2">
    <w:name w:val="WW8Num24z2"/>
    <w:rPr>
      <w:rFonts w:ascii="Wingdings" w:hAnsi="Wingdings" w:cs="Wingdings"/>
    </w:rPr>
  </w:style>
  <w:style w:type="character" w:customStyle="1" w:styleId="WW-WW8Num25ztrue12345671">
    <w:name w:val="WW-WW8Num25ztrue12345671"/>
  </w:style>
  <w:style w:type="character" w:customStyle="1" w:styleId="WW-WW8Num25ztrue111">
    <w:name w:val="WW-WW8Num25ztrue111"/>
  </w:style>
  <w:style w:type="character" w:customStyle="1" w:styleId="WW-WW8Num25ztrue1211">
    <w:name w:val="WW-WW8Num25ztrue1211"/>
  </w:style>
  <w:style w:type="character" w:customStyle="1" w:styleId="WW-WW8Num25ztrue12311">
    <w:name w:val="WW-WW8Num25ztrue12311"/>
  </w:style>
  <w:style w:type="character" w:customStyle="1" w:styleId="WW-WW8Num25ztrue123411">
    <w:name w:val="WW-WW8Num25ztrue123411"/>
  </w:style>
  <w:style w:type="character" w:customStyle="1" w:styleId="WW-WW8Num25ztrue1234511">
    <w:name w:val="WW-WW8Num25ztrue1234511"/>
  </w:style>
  <w:style w:type="character" w:customStyle="1" w:styleId="WW-WW8Num25ztrue12345611">
    <w:name w:val="WW-WW8Num25ztrue12345611"/>
  </w:style>
  <w:style w:type="character" w:customStyle="1" w:styleId="WW8Num26z1">
    <w:name w:val="WW8Num26z1"/>
    <w:rPr>
      <w:rFonts w:ascii="Courier New" w:hAnsi="Courier New" w:cs="Courier New"/>
    </w:rPr>
  </w:style>
  <w:style w:type="character" w:customStyle="1" w:styleId="WW-WW8Num26ztrue12345671">
    <w:name w:val="WW-WW8Num26ztrue12345671"/>
  </w:style>
  <w:style w:type="character" w:customStyle="1" w:styleId="WW-WW8Num26ztrue111">
    <w:name w:val="WW-WW8Num26ztrue111"/>
  </w:style>
  <w:style w:type="character" w:customStyle="1" w:styleId="WW-WW8Num26ztrue1211">
    <w:name w:val="WW-WW8Num26ztrue1211"/>
  </w:style>
  <w:style w:type="character" w:customStyle="1" w:styleId="WW-WW8Num26ztrue12311">
    <w:name w:val="WW-WW8Num26ztrue12311"/>
  </w:style>
  <w:style w:type="character" w:customStyle="1" w:styleId="WW-WW8Num26ztrue123411">
    <w:name w:val="WW-WW8Num26ztrue123411"/>
  </w:style>
  <w:style w:type="character" w:customStyle="1" w:styleId="WW-WW8Num26ztrue1234511">
    <w:name w:val="WW-WW8Num26ztrue1234511"/>
  </w:style>
  <w:style w:type="character" w:customStyle="1" w:styleId="WW-WW8Num27ztrue">
    <w:name w:val="WW-WW8Num27ztrue"/>
  </w:style>
  <w:style w:type="character" w:customStyle="1" w:styleId="WW-WW8Num27ztrue1">
    <w:name w:val="WW-WW8Num27ztrue1"/>
  </w:style>
  <w:style w:type="character" w:customStyle="1" w:styleId="WW-WW8Num27ztrue12">
    <w:name w:val="WW-WW8Num27ztrue12"/>
  </w:style>
  <w:style w:type="character" w:customStyle="1" w:styleId="WW-WW8Num27ztrue123">
    <w:name w:val="WW-WW8Num27ztrue123"/>
  </w:style>
  <w:style w:type="character" w:customStyle="1" w:styleId="WW-WW8Num27ztrue1234">
    <w:name w:val="WW-WW8Num27ztrue1234"/>
  </w:style>
  <w:style w:type="character" w:customStyle="1" w:styleId="WW-WW8Num27ztrue12345">
    <w:name w:val="WW-WW8Num27ztrue12345"/>
  </w:style>
  <w:style w:type="character" w:customStyle="1" w:styleId="WW-WW8Num27ztrue123456">
    <w:name w:val="WW-WW8Num27ztrue123456"/>
  </w:style>
  <w:style w:type="character" w:customStyle="1" w:styleId="WW-WW8Num29ztrue12345671">
    <w:name w:val="WW-WW8Num29ztrue12345671"/>
  </w:style>
  <w:style w:type="character" w:customStyle="1" w:styleId="WW-WW8Num29ztrue111">
    <w:name w:val="WW-WW8Num29ztrue111"/>
  </w:style>
  <w:style w:type="character" w:customStyle="1" w:styleId="WW-WW8Num29ztrue1211">
    <w:name w:val="WW-WW8Num29ztrue1211"/>
  </w:style>
  <w:style w:type="character" w:customStyle="1" w:styleId="WW-WW8Num29ztrue12311">
    <w:name w:val="WW-WW8Num29ztrue12311"/>
  </w:style>
  <w:style w:type="character" w:customStyle="1" w:styleId="WW-WW8Num29ztrue123411">
    <w:name w:val="WW-WW8Num29ztrue123411"/>
  </w:style>
  <w:style w:type="character" w:customStyle="1" w:styleId="WW-WW8Num29ztrue1234511">
    <w:name w:val="WW-WW8Num29ztrue1234511"/>
  </w:style>
  <w:style w:type="character" w:customStyle="1" w:styleId="WW-WW8Num29ztrue12345611">
    <w:name w:val="WW-WW8Num29ztrue12345611"/>
  </w:style>
  <w:style w:type="character" w:customStyle="1" w:styleId="WW8Num30zfalse">
    <w:name w:val="WW8Num30zfalse"/>
  </w:style>
  <w:style w:type="character" w:customStyle="1" w:styleId="WW8Num30ztrue">
    <w:name w:val="WW8Num30ztrue"/>
  </w:style>
  <w:style w:type="character" w:customStyle="1" w:styleId="WW-WW8Num30ztrue">
    <w:name w:val="WW-WW8Num30ztrue"/>
  </w:style>
  <w:style w:type="character" w:customStyle="1" w:styleId="WW-WW8Num30ztrue1">
    <w:name w:val="WW-WW8Num30ztrue1"/>
  </w:style>
  <w:style w:type="character" w:customStyle="1" w:styleId="WW-WW8Num30ztrue12">
    <w:name w:val="WW-WW8Num30ztrue12"/>
  </w:style>
  <w:style w:type="character" w:customStyle="1" w:styleId="WW-WW8Num30ztrue123">
    <w:name w:val="WW-WW8Num30ztrue123"/>
  </w:style>
  <w:style w:type="character" w:customStyle="1" w:styleId="WW-WW8Num30ztrue1234">
    <w:name w:val="WW-WW8Num30ztrue1234"/>
  </w:style>
  <w:style w:type="character" w:customStyle="1" w:styleId="WW-WW8Num30ztrue12345">
    <w:name w:val="WW-WW8Num30ztrue12345"/>
  </w:style>
  <w:style w:type="character" w:customStyle="1" w:styleId="WW-WW8Num30ztrue123456">
    <w:name w:val="WW-WW8Num30ztrue123456"/>
  </w:style>
  <w:style w:type="character" w:customStyle="1" w:styleId="WW8Num31zfalse">
    <w:name w:val="WW8Num31zfalse"/>
  </w:style>
  <w:style w:type="character" w:customStyle="1" w:styleId="WW8Num31ztrue">
    <w:name w:val="WW8Num31ztrue"/>
  </w:style>
  <w:style w:type="character" w:customStyle="1" w:styleId="WW-WW8Num31ztrue">
    <w:name w:val="WW-WW8Num31ztrue"/>
  </w:style>
  <w:style w:type="character" w:customStyle="1" w:styleId="WW-WW8Num31ztrue1">
    <w:name w:val="WW-WW8Num31ztrue1"/>
  </w:style>
  <w:style w:type="character" w:customStyle="1" w:styleId="WW-WW8Num31ztrue12">
    <w:name w:val="WW-WW8Num31ztrue12"/>
  </w:style>
  <w:style w:type="character" w:customStyle="1" w:styleId="WW-WW8Num31ztrue123">
    <w:name w:val="WW-WW8Num31ztrue123"/>
  </w:style>
  <w:style w:type="character" w:customStyle="1" w:styleId="WW-WW8Num31ztrue1234">
    <w:name w:val="WW-WW8Num31ztrue1234"/>
  </w:style>
  <w:style w:type="character" w:customStyle="1" w:styleId="WW-WW8Num31ztrue12345">
    <w:name w:val="WW-WW8Num31ztrue12345"/>
  </w:style>
  <w:style w:type="character" w:customStyle="1" w:styleId="WW-WW8Num31ztrue123456">
    <w:name w:val="WW-WW8Num31ztrue123456"/>
  </w:style>
  <w:style w:type="character" w:customStyle="1" w:styleId="WW8Num32z0">
    <w:name w:val="WW8Num32z0"/>
    <w:rPr>
      <w:rFonts w:ascii="Symbol" w:hAnsi="Symbol" w:cs="Symbol"/>
      <w:color w:val="00000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true">
    <w:name w:val="WW8Num33ztrue"/>
  </w:style>
  <w:style w:type="character" w:customStyle="1" w:styleId="WW-WW8Num33ztrue">
    <w:name w:val="WW-WW8Num33ztrue"/>
  </w:style>
  <w:style w:type="character" w:customStyle="1" w:styleId="WW-WW8Num33ztrue1">
    <w:name w:val="WW-WW8Num33ztrue1"/>
  </w:style>
  <w:style w:type="character" w:customStyle="1" w:styleId="WW-WW8Num33ztrue12">
    <w:name w:val="WW-WW8Num33ztrue12"/>
  </w:style>
  <w:style w:type="character" w:customStyle="1" w:styleId="WW-WW8Num33ztrue123">
    <w:name w:val="WW-WW8Num33ztrue123"/>
  </w:style>
  <w:style w:type="character" w:customStyle="1" w:styleId="WW-WW8Num33ztrue1234">
    <w:name w:val="WW-WW8Num33ztrue1234"/>
  </w:style>
  <w:style w:type="character" w:customStyle="1" w:styleId="WW-WW8Num33ztrue12345">
    <w:name w:val="WW-WW8Num33ztrue12345"/>
  </w:style>
  <w:style w:type="character" w:customStyle="1" w:styleId="WW-WW8Num33ztrue123456">
    <w:name w:val="WW-WW8Num33ztrue123456"/>
  </w:style>
  <w:style w:type="character" w:customStyle="1" w:styleId="WW-WW8Num5ztrue12345611">
    <w:name w:val="WW-WW8Num5ztrue12345611"/>
  </w:style>
  <w:style w:type="character" w:customStyle="1" w:styleId="WW-WW8Num5ztrue1111">
    <w:name w:val="WW-WW8Num5ztrue1111"/>
  </w:style>
  <w:style w:type="character" w:customStyle="1" w:styleId="WW-WW8Num5ztrue12111">
    <w:name w:val="WW-WW8Num5ztrue12111"/>
  </w:style>
  <w:style w:type="character" w:customStyle="1" w:styleId="WW-WW8Num5ztrue123111">
    <w:name w:val="WW-WW8Num5ztrue123111"/>
  </w:style>
  <w:style w:type="character" w:customStyle="1" w:styleId="WW-WW8Num5ztrue1234111">
    <w:name w:val="WW-WW8Num5ztrue1234111"/>
  </w:style>
  <w:style w:type="character" w:customStyle="1" w:styleId="WW-WW8Num5ztrue12345111">
    <w:name w:val="WW-WW8Num5ztrue12345111"/>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true">
    <w:name w:val="WW8Num14ztrue"/>
  </w:style>
  <w:style w:type="character" w:customStyle="1" w:styleId="WW-WW8Num14ztrue">
    <w:name w:val="WW-WW8Num14ztrue"/>
  </w:style>
  <w:style w:type="character" w:customStyle="1" w:styleId="WW-WW8Num14ztrue1">
    <w:name w:val="WW-WW8Num14ztrue1"/>
  </w:style>
  <w:style w:type="character" w:customStyle="1" w:styleId="WW-WW8Num14ztrue12">
    <w:name w:val="WW-WW8Num14ztrue12"/>
  </w:style>
  <w:style w:type="character" w:customStyle="1" w:styleId="WW-WW8Num14ztrue123">
    <w:name w:val="WW-WW8Num14ztrue123"/>
  </w:style>
  <w:style w:type="character" w:customStyle="1" w:styleId="WW-WW8Num14ztrue1234">
    <w:name w:val="WW-WW8Num14ztrue1234"/>
  </w:style>
  <w:style w:type="character" w:customStyle="1" w:styleId="WW-WW8Num14ztrue12345">
    <w:name w:val="WW-WW8Num14ztrue12345"/>
  </w:style>
  <w:style w:type="character" w:customStyle="1" w:styleId="WW-WW8Num14ztrue123456">
    <w:name w:val="WW-WW8Num14ztrue123456"/>
  </w:style>
  <w:style w:type="character" w:customStyle="1" w:styleId="WW8Num15zfalse">
    <w:name w:val="WW8Num15zfalse"/>
  </w:style>
  <w:style w:type="character" w:customStyle="1" w:styleId="WW8Num15ztrue">
    <w:name w:val="WW8Num15ztrue"/>
  </w:style>
  <w:style w:type="character" w:customStyle="1" w:styleId="WW-WW8Num15ztrue">
    <w:name w:val="WW-WW8Num15ztrue"/>
  </w:style>
  <w:style w:type="character" w:customStyle="1" w:styleId="WW-WW8Num15ztrue1">
    <w:name w:val="WW-WW8Num15ztrue1"/>
  </w:style>
  <w:style w:type="character" w:customStyle="1" w:styleId="WW-WW8Num15ztrue12">
    <w:name w:val="WW-WW8Num15ztrue12"/>
  </w:style>
  <w:style w:type="character" w:customStyle="1" w:styleId="WW-WW8Num15ztrue123">
    <w:name w:val="WW-WW8Num15ztrue123"/>
  </w:style>
  <w:style w:type="character" w:customStyle="1" w:styleId="WW-WW8Num15ztrue1234">
    <w:name w:val="WW-WW8Num15ztrue1234"/>
  </w:style>
  <w:style w:type="character" w:customStyle="1" w:styleId="WW-WW8Num15ztrue12345">
    <w:name w:val="WW-WW8Num15ztrue12345"/>
  </w:style>
  <w:style w:type="character" w:customStyle="1" w:styleId="WW-WW8Num15ztrue123456">
    <w:name w:val="WW-WW8Num15ztrue123456"/>
  </w:style>
  <w:style w:type="character" w:customStyle="1" w:styleId="WW8Num16zfalse">
    <w:name w:val="WW8Num16zfalse"/>
  </w:style>
  <w:style w:type="character" w:customStyle="1" w:styleId="WW8Num16ztrue">
    <w:name w:val="WW8Num16ztrue"/>
  </w:style>
  <w:style w:type="character" w:customStyle="1" w:styleId="WW-WW8Num16ztrue">
    <w:name w:val="WW-WW8Num16ztrue"/>
  </w:style>
  <w:style w:type="character" w:customStyle="1" w:styleId="WW-WW8Num16ztrue1">
    <w:name w:val="WW-WW8Num16ztrue1"/>
  </w:style>
  <w:style w:type="character" w:customStyle="1" w:styleId="WW-WW8Num16ztrue12">
    <w:name w:val="WW-WW8Num16ztrue12"/>
  </w:style>
  <w:style w:type="character" w:customStyle="1" w:styleId="WW-WW8Num16ztrue123">
    <w:name w:val="WW-WW8Num16ztrue123"/>
  </w:style>
  <w:style w:type="character" w:customStyle="1" w:styleId="WW-WW8Num16ztrue1234">
    <w:name w:val="WW-WW8Num16ztrue1234"/>
  </w:style>
  <w:style w:type="character" w:customStyle="1" w:styleId="WW-WW8Num16ztrue12345">
    <w:name w:val="WW-WW8Num16ztrue12345"/>
  </w:style>
  <w:style w:type="character" w:customStyle="1" w:styleId="WW-WW8Num16ztrue123456">
    <w:name w:val="WW-WW8Num16ztrue123456"/>
  </w:style>
  <w:style w:type="character" w:customStyle="1" w:styleId="WW-WW8Num17ztrue123456711">
    <w:name w:val="WW-WW8Num17ztrue123456711"/>
  </w:style>
  <w:style w:type="character" w:customStyle="1" w:styleId="WW-WW8Num17ztrue1111">
    <w:name w:val="WW-WW8Num17ztrue1111"/>
  </w:style>
  <w:style w:type="character" w:customStyle="1" w:styleId="WW-WW8Num17ztrue12111">
    <w:name w:val="WW-WW8Num17ztrue12111"/>
  </w:style>
  <w:style w:type="character" w:customStyle="1" w:styleId="WW-WW8Num17ztrue123111">
    <w:name w:val="WW-WW8Num17ztrue123111"/>
  </w:style>
  <w:style w:type="character" w:customStyle="1" w:styleId="WW-WW8Num17ztrue1234111">
    <w:name w:val="WW-WW8Num17ztrue1234111"/>
  </w:style>
  <w:style w:type="character" w:customStyle="1" w:styleId="WW-WW8Num17ztrue12345111">
    <w:name w:val="WW-WW8Num17ztrue12345111"/>
  </w:style>
  <w:style w:type="character" w:customStyle="1" w:styleId="WW-WW8Num17ztrue123456111">
    <w:name w:val="WW-WW8Num17ztrue123456111"/>
  </w:style>
  <w:style w:type="character" w:customStyle="1" w:styleId="WW-WW8Num19ztrue123456711">
    <w:name w:val="WW-WW8Num19ztrue123456711"/>
  </w:style>
  <w:style w:type="character" w:customStyle="1" w:styleId="WW-WW8Num19ztrue1111">
    <w:name w:val="WW-WW8Num19ztrue1111"/>
  </w:style>
  <w:style w:type="character" w:customStyle="1" w:styleId="WW-WW8Num19ztrue12111">
    <w:name w:val="WW-WW8Num19ztrue12111"/>
  </w:style>
  <w:style w:type="character" w:customStyle="1" w:styleId="WW-WW8Num19ztrue123111">
    <w:name w:val="WW-WW8Num19ztrue123111"/>
  </w:style>
  <w:style w:type="character" w:customStyle="1" w:styleId="WW-WW8Num19ztrue1234111">
    <w:name w:val="WW-WW8Num19ztrue1234111"/>
  </w:style>
  <w:style w:type="character" w:customStyle="1" w:styleId="WW-WW8Num19ztrue12345111">
    <w:name w:val="WW-WW8Num19ztrue12345111"/>
  </w:style>
  <w:style w:type="character" w:customStyle="1" w:styleId="WW-WW8Num19ztrue123456111">
    <w:name w:val="WW-WW8Num19ztrue123456111"/>
  </w:style>
  <w:style w:type="character" w:customStyle="1" w:styleId="WW8Num20zfalse">
    <w:name w:val="WW8Num20zfalse"/>
  </w:style>
  <w:style w:type="character" w:customStyle="1" w:styleId="WW8Num20ztrue">
    <w:name w:val="WW8Num20ztrue"/>
  </w:style>
  <w:style w:type="character" w:customStyle="1" w:styleId="WW-WW8Num20ztrue">
    <w:name w:val="WW-WW8Num20ztrue"/>
  </w:style>
  <w:style w:type="character" w:customStyle="1" w:styleId="WW-WW8Num20ztrue1">
    <w:name w:val="WW-WW8Num20ztrue1"/>
  </w:style>
  <w:style w:type="character" w:customStyle="1" w:styleId="WW-WW8Num20ztrue12">
    <w:name w:val="WW-WW8Num20ztrue12"/>
  </w:style>
  <w:style w:type="character" w:customStyle="1" w:styleId="WW-WW8Num20ztrue123">
    <w:name w:val="WW-WW8Num20ztrue123"/>
  </w:style>
  <w:style w:type="character" w:customStyle="1" w:styleId="WW-WW8Num20ztrue1234">
    <w:name w:val="WW-WW8Num20ztrue1234"/>
  </w:style>
  <w:style w:type="character" w:customStyle="1" w:styleId="WW-WW8Num20ztrue12345">
    <w:name w:val="WW-WW8Num20ztrue12345"/>
  </w:style>
  <w:style w:type="character" w:customStyle="1" w:styleId="WW-WW8Num20ztrue123456">
    <w:name w:val="WW-WW8Num20ztrue123456"/>
  </w:style>
  <w:style w:type="character" w:customStyle="1" w:styleId="WW-WW8Num22ztrue123456711">
    <w:name w:val="WW-WW8Num22ztrue123456711"/>
  </w:style>
  <w:style w:type="character" w:customStyle="1" w:styleId="WW-WW8Num22ztrue1111">
    <w:name w:val="WW-WW8Num22ztrue1111"/>
  </w:style>
  <w:style w:type="character" w:customStyle="1" w:styleId="WW-WW8Num22ztrue12111">
    <w:name w:val="WW-WW8Num22ztrue12111"/>
  </w:style>
  <w:style w:type="character" w:customStyle="1" w:styleId="WW-WW8Num22ztrue123111">
    <w:name w:val="WW-WW8Num22ztrue123111"/>
  </w:style>
  <w:style w:type="character" w:customStyle="1" w:styleId="WW-WW8Num22ztrue1234111">
    <w:name w:val="WW-WW8Num22ztrue1234111"/>
  </w:style>
  <w:style w:type="character" w:customStyle="1" w:styleId="WW-WW8Num22ztrue12345111">
    <w:name w:val="WW-WW8Num22ztrue12345111"/>
  </w:style>
  <w:style w:type="character" w:customStyle="1" w:styleId="WW-WW8Num22ztrue123456111">
    <w:name w:val="WW-WW8Num22ztrue123456111"/>
  </w:style>
  <w:style w:type="character" w:customStyle="1" w:styleId="WW8Num23z1">
    <w:name w:val="WW8Num23z1"/>
    <w:rPr>
      <w:rFonts w:ascii="Courier New" w:hAnsi="Courier New" w:cs="Courier New"/>
    </w:rPr>
  </w:style>
  <w:style w:type="character" w:customStyle="1" w:styleId="WW-WW8Num25ztrue123456711">
    <w:name w:val="WW-WW8Num25ztrue123456711"/>
  </w:style>
  <w:style w:type="character" w:customStyle="1" w:styleId="WW-WW8Num25ztrue1111">
    <w:name w:val="WW-WW8Num25ztrue1111"/>
  </w:style>
  <w:style w:type="character" w:customStyle="1" w:styleId="WW-WW8Num25ztrue12111">
    <w:name w:val="WW-WW8Num25ztrue12111"/>
  </w:style>
  <w:style w:type="character" w:customStyle="1" w:styleId="WW-WW8Num25ztrue123111">
    <w:name w:val="WW-WW8Num25ztrue123111"/>
  </w:style>
  <w:style w:type="character" w:customStyle="1" w:styleId="WW-WW8Num25ztrue1234111">
    <w:name w:val="WW-WW8Num25ztrue1234111"/>
  </w:style>
  <w:style w:type="character" w:customStyle="1" w:styleId="WW-WW8Num25ztrue12345111">
    <w:name w:val="WW-WW8Num25ztrue12345111"/>
  </w:style>
  <w:style w:type="character" w:customStyle="1" w:styleId="WW-WW8Num25ztrue123456111">
    <w:name w:val="WW-WW8Num25ztrue123456111"/>
  </w:style>
  <w:style w:type="character" w:customStyle="1" w:styleId="WW-WW8Num27ztrue1234567">
    <w:name w:val="WW-WW8Num27ztrue1234567"/>
  </w:style>
  <w:style w:type="character" w:customStyle="1" w:styleId="WW-WW8Num27ztrue11">
    <w:name w:val="WW-WW8Num27ztrue11"/>
  </w:style>
  <w:style w:type="character" w:customStyle="1" w:styleId="WW-WW8Num27ztrue121">
    <w:name w:val="WW-WW8Num27ztrue121"/>
  </w:style>
  <w:style w:type="character" w:customStyle="1" w:styleId="WW-WW8Num27ztrue1231">
    <w:name w:val="WW-WW8Num27ztrue1231"/>
  </w:style>
  <w:style w:type="character" w:customStyle="1" w:styleId="WW-WW8Num27ztrue12341">
    <w:name w:val="WW-WW8Num27ztrue12341"/>
  </w:style>
  <w:style w:type="character" w:customStyle="1" w:styleId="WW-WW8Num27ztrue123451">
    <w:name w:val="WW-WW8Num27ztrue123451"/>
  </w:style>
  <w:style w:type="character" w:customStyle="1" w:styleId="WW-WW8Num28ztrue12345671">
    <w:name w:val="WW-WW8Num28ztrue12345671"/>
  </w:style>
  <w:style w:type="character" w:customStyle="1" w:styleId="WW-WW8Num28ztrue111">
    <w:name w:val="WW-WW8Num28ztrue111"/>
  </w:style>
  <w:style w:type="character" w:customStyle="1" w:styleId="WW-WW8Num28ztrue1211">
    <w:name w:val="WW-WW8Num28ztrue1211"/>
  </w:style>
  <w:style w:type="character" w:customStyle="1" w:styleId="WW-WW8Num28ztrue12311">
    <w:name w:val="WW-WW8Num28ztrue12311"/>
  </w:style>
  <w:style w:type="character" w:customStyle="1" w:styleId="WW-WW8Num28ztrue123411">
    <w:name w:val="WW-WW8Num28ztrue123411"/>
  </w:style>
  <w:style w:type="character" w:customStyle="1" w:styleId="WW-WW8Num28ztrue1234511">
    <w:name w:val="WW-WW8Num28ztrue1234511"/>
  </w:style>
  <w:style w:type="character" w:customStyle="1" w:styleId="WW-WW8Num29ztrue123456711">
    <w:name w:val="WW-WW8Num29ztrue123456711"/>
  </w:style>
  <w:style w:type="character" w:customStyle="1" w:styleId="WW-WW8Num29ztrue1111">
    <w:name w:val="WW-WW8Num29ztrue1111"/>
  </w:style>
  <w:style w:type="character" w:customStyle="1" w:styleId="WW-WW8Num29ztrue12111">
    <w:name w:val="WW-WW8Num29ztrue12111"/>
  </w:style>
  <w:style w:type="character" w:customStyle="1" w:styleId="WW-WW8Num29ztrue123111">
    <w:name w:val="WW-WW8Num29ztrue123111"/>
  </w:style>
  <w:style w:type="character" w:customStyle="1" w:styleId="WW-WW8Num29ztrue1234111">
    <w:name w:val="WW-WW8Num29ztrue1234111"/>
  </w:style>
  <w:style w:type="character" w:customStyle="1" w:styleId="WW-WW8Num29ztrue12345111">
    <w:name w:val="WW-WW8Num29ztrue12345111"/>
  </w:style>
  <w:style w:type="character" w:customStyle="1" w:styleId="WW-WW8Num29ztrue123456111">
    <w:name w:val="WW-WW8Num29ztrue123456111"/>
  </w:style>
  <w:style w:type="character" w:customStyle="1" w:styleId="WW8Num30z1">
    <w:name w:val="WW8Num30z1"/>
    <w:rPr>
      <w:rFonts w:ascii="Courier New" w:hAnsi="Courier New" w:cs="Courier New"/>
    </w:rPr>
  </w:style>
  <w:style w:type="character" w:customStyle="1" w:styleId="WW8Num33zfalse">
    <w:name w:val="WW8Num33zfalse"/>
  </w:style>
  <w:style w:type="character" w:customStyle="1" w:styleId="WW-WW8Num33ztrue1234567">
    <w:name w:val="WW-WW8Num33ztrue1234567"/>
  </w:style>
  <w:style w:type="character" w:customStyle="1" w:styleId="WW-WW8Num33ztrue11">
    <w:name w:val="WW-WW8Num33ztrue11"/>
  </w:style>
  <w:style w:type="character" w:customStyle="1" w:styleId="WW-WW8Num33ztrue121">
    <w:name w:val="WW-WW8Num33ztrue121"/>
  </w:style>
  <w:style w:type="character" w:customStyle="1" w:styleId="WW-WW8Num33ztrue1231">
    <w:name w:val="WW-WW8Num33ztrue1231"/>
  </w:style>
  <w:style w:type="character" w:customStyle="1" w:styleId="WW-WW8Num33ztrue12341">
    <w:name w:val="WW-WW8Num33ztrue12341"/>
  </w:style>
  <w:style w:type="character" w:customStyle="1" w:styleId="WW-WW8Num33ztrue123451">
    <w:name w:val="WW-WW8Num33ztrue123451"/>
  </w:style>
  <w:style w:type="character" w:customStyle="1" w:styleId="WW-WW8Num33ztrue1234561">
    <w:name w:val="WW-WW8Num33ztrue1234561"/>
  </w:style>
  <w:style w:type="character" w:customStyle="1" w:styleId="WW8Num34zfalse">
    <w:name w:val="WW8Num34zfalse"/>
  </w:style>
  <w:style w:type="character" w:customStyle="1" w:styleId="WW8Num34ztrue">
    <w:name w:val="WW8Num34ztrue"/>
  </w:style>
  <w:style w:type="character" w:customStyle="1" w:styleId="WW-WW8Num34ztrue">
    <w:name w:val="WW-WW8Num34ztrue"/>
  </w:style>
  <w:style w:type="character" w:customStyle="1" w:styleId="WW-WW8Num34ztrue1">
    <w:name w:val="WW-WW8Num34ztrue1"/>
  </w:style>
  <w:style w:type="character" w:customStyle="1" w:styleId="WW-WW8Num34ztrue12">
    <w:name w:val="WW-WW8Num34ztrue12"/>
  </w:style>
  <w:style w:type="character" w:customStyle="1" w:styleId="WW-WW8Num34ztrue123">
    <w:name w:val="WW-WW8Num34ztrue123"/>
  </w:style>
  <w:style w:type="character" w:customStyle="1" w:styleId="WW-WW8Num34ztrue1234">
    <w:name w:val="WW-WW8Num34ztrue1234"/>
  </w:style>
  <w:style w:type="character" w:customStyle="1" w:styleId="WW-WW8Num34ztrue12345">
    <w:name w:val="WW-WW8Num34ztrue12345"/>
  </w:style>
  <w:style w:type="character" w:customStyle="1" w:styleId="WW-WW8Num34ztrue123456">
    <w:name w:val="WW-WW8Num34ztrue123456"/>
  </w:style>
  <w:style w:type="character" w:customStyle="1" w:styleId="WW8Num35z0">
    <w:name w:val="WW8Num35z0"/>
    <w:rPr>
      <w:rFonts w:cs="Calibri"/>
      <w:sz w:val="24"/>
    </w:rPr>
  </w:style>
  <w:style w:type="character" w:customStyle="1" w:styleId="WW8Num35ztrue">
    <w:name w:val="WW8Num35ztrue"/>
  </w:style>
  <w:style w:type="character" w:customStyle="1" w:styleId="WW-WW8Num35ztrue">
    <w:name w:val="WW-WW8Num35ztrue"/>
  </w:style>
  <w:style w:type="character" w:customStyle="1" w:styleId="WW8Num35z3">
    <w:name w:val="WW8Num35z3"/>
    <w:rPr>
      <w:rFonts w:ascii="Courier New" w:hAnsi="Courier New" w:cs="Courier New"/>
    </w:rPr>
  </w:style>
  <w:style w:type="character" w:customStyle="1" w:styleId="WW-WW8Num35ztrue1">
    <w:name w:val="WW-WW8Num35ztrue1"/>
  </w:style>
  <w:style w:type="character" w:customStyle="1" w:styleId="WW-WW8Num35ztrue12">
    <w:name w:val="WW-WW8Num35ztrue12"/>
  </w:style>
  <w:style w:type="character" w:customStyle="1" w:styleId="WW-WW8Num35ztrue123">
    <w:name w:val="WW-WW8Num35ztrue123"/>
  </w:style>
  <w:style w:type="character" w:customStyle="1" w:styleId="WW-WW8Num35ztrue1234">
    <w:name w:val="WW-WW8Num35ztrue1234"/>
  </w:style>
  <w:style w:type="character" w:customStyle="1" w:styleId="WW-WW8Num35ztrue12345">
    <w:name w:val="WW-WW8Num35ztrue12345"/>
  </w:style>
  <w:style w:type="character" w:customStyle="1" w:styleId="WW8Num36zfalse">
    <w:name w:val="WW8Num36zfalse"/>
  </w:style>
  <w:style w:type="character" w:customStyle="1" w:styleId="WW8Num36ztrue">
    <w:name w:val="WW8Num36ztrue"/>
  </w:style>
  <w:style w:type="character" w:customStyle="1" w:styleId="WW-WW8Num36ztrue">
    <w:name w:val="WW-WW8Num36ztrue"/>
  </w:style>
  <w:style w:type="character" w:customStyle="1" w:styleId="WW-WW8Num36ztrue1">
    <w:name w:val="WW-WW8Num36ztrue1"/>
  </w:style>
  <w:style w:type="character" w:customStyle="1" w:styleId="WW-WW8Num36ztrue12">
    <w:name w:val="WW-WW8Num36ztrue12"/>
  </w:style>
  <w:style w:type="character" w:customStyle="1" w:styleId="WW-WW8Num36ztrue123">
    <w:name w:val="WW-WW8Num36ztrue123"/>
  </w:style>
  <w:style w:type="character" w:customStyle="1" w:styleId="WW-WW8Num36ztrue1234">
    <w:name w:val="WW-WW8Num36ztrue1234"/>
  </w:style>
  <w:style w:type="character" w:customStyle="1" w:styleId="WW-WW8Num36ztrue12345">
    <w:name w:val="WW-WW8Num36ztrue12345"/>
  </w:style>
  <w:style w:type="character" w:customStyle="1" w:styleId="WW-WW8Num36ztrue123456">
    <w:name w:val="WW-WW8Num36ztrue123456"/>
  </w:style>
  <w:style w:type="character" w:customStyle="1" w:styleId="WW8Num37z0">
    <w:name w:val="WW8Num37z0"/>
    <w:rPr>
      <w:rFonts w:ascii="Symbol" w:hAnsi="Symbol" w:cs="Symbol"/>
      <w:spacing w:val="-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cs="Times New Roman"/>
      <w:color w:val="000000"/>
      <w:sz w:val="24"/>
      <w:lang w:eastAsia="ru-RU"/>
    </w:rPr>
  </w:style>
  <w:style w:type="character" w:customStyle="1" w:styleId="WW8Num39zfalse">
    <w:name w:val="WW8Num39zfalse"/>
  </w:style>
  <w:style w:type="character" w:customStyle="1" w:styleId="WW8Num39ztrue">
    <w:name w:val="WW8Num39ztrue"/>
  </w:style>
  <w:style w:type="character" w:customStyle="1" w:styleId="WW-WW8Num39ztrue">
    <w:name w:val="WW-WW8Num39ztrue"/>
  </w:style>
  <w:style w:type="character" w:customStyle="1" w:styleId="WW-WW8Num39ztrue1">
    <w:name w:val="WW-WW8Num39ztrue1"/>
  </w:style>
  <w:style w:type="character" w:customStyle="1" w:styleId="WW-WW8Num39ztrue12">
    <w:name w:val="WW-WW8Num39ztrue12"/>
  </w:style>
  <w:style w:type="character" w:customStyle="1" w:styleId="WW-WW8Num39ztrue123">
    <w:name w:val="WW-WW8Num39ztrue123"/>
  </w:style>
  <w:style w:type="character" w:customStyle="1" w:styleId="WW-WW8Num39ztrue1234">
    <w:name w:val="WW-WW8Num39ztrue1234"/>
  </w:style>
  <w:style w:type="character" w:customStyle="1" w:styleId="WW-WW8Num39ztrue12345">
    <w:name w:val="WW-WW8Num39ztrue12345"/>
  </w:style>
  <w:style w:type="character" w:customStyle="1" w:styleId="WW-WW8Num39ztrue123456">
    <w:name w:val="WW-WW8Num39ztrue123456"/>
  </w:style>
  <w:style w:type="character" w:customStyle="1" w:styleId="WW8Num40z0">
    <w:name w:val="WW8Num40z0"/>
    <w:rPr>
      <w:rFonts w:ascii="Symbol" w:hAnsi="Symbol" w:cs="Symbol"/>
      <w:color w:val="000000"/>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0z4">
    <w:name w:val="WW8Num40z4"/>
    <w:rPr>
      <w:rFonts w:ascii="Courier New" w:hAnsi="Courier New" w:cs="Courier New"/>
    </w:rPr>
  </w:style>
  <w:style w:type="character" w:customStyle="1" w:styleId="WW8Num41z0">
    <w:name w:val="WW8Num41z0"/>
    <w:rPr>
      <w:rFonts w:ascii="Symbol" w:hAnsi="Symbol" w:cs="Symbol"/>
      <w:sz w:val="24"/>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Courier New"/>
    </w:rPr>
  </w:style>
  <w:style w:type="character" w:customStyle="1" w:styleId="WW8Num42ztrue">
    <w:name w:val="WW8Num42ztrue"/>
  </w:style>
  <w:style w:type="character" w:customStyle="1" w:styleId="WW-WW8Num42ztrue">
    <w:name w:val="WW-WW8Num42ztrue"/>
  </w:style>
  <w:style w:type="character" w:customStyle="1" w:styleId="WW-WW8Num42ztrue1">
    <w:name w:val="WW-WW8Num42ztrue1"/>
  </w:style>
  <w:style w:type="character" w:customStyle="1" w:styleId="WW-WW8Num42ztrue12">
    <w:name w:val="WW-WW8Num42ztrue12"/>
  </w:style>
  <w:style w:type="character" w:customStyle="1" w:styleId="WW-WW8Num42ztrue123">
    <w:name w:val="WW-WW8Num42ztrue123"/>
  </w:style>
  <w:style w:type="character" w:customStyle="1" w:styleId="WW-WW8Num42ztrue1234">
    <w:name w:val="WW-WW8Num42ztrue1234"/>
  </w:style>
  <w:style w:type="character" w:customStyle="1" w:styleId="WW-WW8Num42ztrue12345">
    <w:name w:val="WW-WW8Num42ztrue12345"/>
  </w:style>
  <w:style w:type="character" w:customStyle="1" w:styleId="WW-WW8Num42ztrue123456">
    <w:name w:val="WW-WW8Num42ztrue123456"/>
  </w:style>
  <w:style w:type="character" w:customStyle="1" w:styleId="WW8Num43zfalse">
    <w:name w:val="WW8Num43zfalse"/>
  </w:style>
  <w:style w:type="character" w:customStyle="1" w:styleId="WW8Num43z1">
    <w:name w:val="WW8Num43z1"/>
    <w:rPr>
      <w:rFonts w:ascii="Courier New" w:hAnsi="Courier New" w:cs="Courier New"/>
    </w:rPr>
  </w:style>
  <w:style w:type="character" w:customStyle="1" w:styleId="WW8Num43ztrue">
    <w:name w:val="WW8Num43ztrue"/>
  </w:style>
  <w:style w:type="character" w:customStyle="1" w:styleId="WW-WW8Num43ztrue">
    <w:name w:val="WW-WW8Num43ztrue"/>
  </w:style>
  <w:style w:type="character" w:customStyle="1" w:styleId="WW-WW8Num43ztrue1">
    <w:name w:val="WW-WW8Num43ztrue1"/>
  </w:style>
  <w:style w:type="character" w:customStyle="1" w:styleId="WW-WW8Num43ztrue12">
    <w:name w:val="WW-WW8Num43ztrue12"/>
  </w:style>
  <w:style w:type="character" w:customStyle="1" w:styleId="WW-WW8Num43ztrue123">
    <w:name w:val="WW-WW8Num43ztrue123"/>
  </w:style>
  <w:style w:type="character" w:customStyle="1" w:styleId="WW-WW8Num43ztrue1234">
    <w:name w:val="WW-WW8Num43ztrue1234"/>
  </w:style>
  <w:style w:type="character" w:customStyle="1" w:styleId="WW-WW8Num43ztrue12345">
    <w:name w:val="WW-WW8Num43ztrue12345"/>
  </w:style>
  <w:style w:type="character" w:customStyle="1" w:styleId="WW8Num44zfalse">
    <w:name w:val="WW8Num44zfalse"/>
  </w:style>
  <w:style w:type="character" w:customStyle="1" w:styleId="WW8Num44ztrue">
    <w:name w:val="WW8Num44ztrue"/>
  </w:style>
  <w:style w:type="character" w:customStyle="1" w:styleId="WW-WW8Num44ztrue">
    <w:name w:val="WW-WW8Num44ztrue"/>
  </w:style>
  <w:style w:type="character" w:customStyle="1" w:styleId="WW-WW8Num44ztrue1">
    <w:name w:val="WW-WW8Num44ztrue1"/>
  </w:style>
  <w:style w:type="character" w:customStyle="1" w:styleId="WW-WW8Num44ztrue12">
    <w:name w:val="WW-WW8Num44ztrue12"/>
  </w:style>
  <w:style w:type="character" w:customStyle="1" w:styleId="WW-WW8Num44ztrue123">
    <w:name w:val="WW-WW8Num44ztrue123"/>
  </w:style>
  <w:style w:type="character" w:customStyle="1" w:styleId="WW-WW8Num44ztrue1234">
    <w:name w:val="WW-WW8Num44ztrue1234"/>
  </w:style>
  <w:style w:type="character" w:customStyle="1" w:styleId="WW-WW8Num44ztrue12345">
    <w:name w:val="WW-WW8Num44ztrue12345"/>
  </w:style>
  <w:style w:type="character" w:customStyle="1" w:styleId="WW-WW8Num44ztrue123456">
    <w:name w:val="WW-WW8Num44ztrue123456"/>
  </w:style>
  <w:style w:type="character" w:customStyle="1" w:styleId="WW8Num45z0">
    <w:name w:val="WW8Num45z0"/>
    <w:rPr>
      <w:rFonts w:ascii="Symbol" w:hAnsi="Symbol" w:cs="Symbol"/>
    </w:rPr>
  </w:style>
  <w:style w:type="character" w:customStyle="1" w:styleId="WW8Num46zfalse">
    <w:name w:val="WW8Num46zfalse"/>
  </w:style>
  <w:style w:type="character" w:customStyle="1" w:styleId="WW8Num46ztrue">
    <w:name w:val="WW8Num46ztrue"/>
  </w:style>
  <w:style w:type="character" w:customStyle="1" w:styleId="WW-WW8Num46ztrue">
    <w:name w:val="WW-WW8Num46ztrue"/>
  </w:style>
  <w:style w:type="character" w:customStyle="1" w:styleId="WW-WW8Num46ztrue1">
    <w:name w:val="WW-WW8Num46ztrue1"/>
  </w:style>
  <w:style w:type="character" w:customStyle="1" w:styleId="WW-WW8Num46ztrue12">
    <w:name w:val="WW-WW8Num46ztrue12"/>
  </w:style>
  <w:style w:type="character" w:customStyle="1" w:styleId="WW-WW8Num46ztrue123">
    <w:name w:val="WW-WW8Num46ztrue123"/>
  </w:style>
  <w:style w:type="character" w:customStyle="1" w:styleId="WW-WW8Num46ztrue1234">
    <w:name w:val="WW-WW8Num46ztrue1234"/>
  </w:style>
  <w:style w:type="character" w:customStyle="1" w:styleId="WW-WW8Num46ztrue12345">
    <w:name w:val="WW-WW8Num46ztrue12345"/>
  </w:style>
  <w:style w:type="character" w:customStyle="1" w:styleId="WW-WW8Num46ztrue123456">
    <w:name w:val="WW-WW8Num46ztrue123456"/>
  </w:style>
  <w:style w:type="character" w:customStyle="1" w:styleId="WW8Num47zfalse">
    <w:name w:val="WW8Num47zfalse"/>
  </w:style>
  <w:style w:type="character" w:customStyle="1" w:styleId="WW8Num47ztrue">
    <w:name w:val="WW8Num47ztrue"/>
  </w:style>
  <w:style w:type="character" w:customStyle="1" w:styleId="WW-WW8Num47ztrue">
    <w:name w:val="WW-WW8Num47ztrue"/>
  </w:style>
  <w:style w:type="character" w:customStyle="1" w:styleId="WW-WW8Num47ztrue1">
    <w:name w:val="WW-WW8Num47ztrue1"/>
  </w:style>
  <w:style w:type="character" w:customStyle="1" w:styleId="WW-WW8Num47ztrue12">
    <w:name w:val="WW-WW8Num47ztrue12"/>
  </w:style>
  <w:style w:type="character" w:customStyle="1" w:styleId="WW-WW8Num47ztrue123">
    <w:name w:val="WW-WW8Num47ztrue123"/>
  </w:style>
  <w:style w:type="character" w:customStyle="1" w:styleId="WW-WW8Num47ztrue1234">
    <w:name w:val="WW-WW8Num47ztrue1234"/>
  </w:style>
  <w:style w:type="character" w:customStyle="1" w:styleId="WW-WW8Num47ztrue12345">
    <w:name w:val="WW-WW8Num47ztrue12345"/>
  </w:style>
  <w:style w:type="character" w:customStyle="1" w:styleId="WW-WW8Num47ztrue123456">
    <w:name w:val="WW-WW8Num47ztrue123456"/>
  </w:style>
  <w:style w:type="character" w:customStyle="1" w:styleId="WW8Num48zfalse">
    <w:name w:val="WW8Num48zfalse"/>
  </w:style>
  <w:style w:type="character" w:customStyle="1" w:styleId="WW8Num48ztrue">
    <w:name w:val="WW8Num48ztrue"/>
  </w:style>
  <w:style w:type="character" w:customStyle="1" w:styleId="WW-WW8Num48ztrue">
    <w:name w:val="WW-WW8Num48ztrue"/>
  </w:style>
  <w:style w:type="character" w:customStyle="1" w:styleId="WW-WW8Num48ztrue1">
    <w:name w:val="WW-WW8Num48ztrue1"/>
  </w:style>
  <w:style w:type="character" w:customStyle="1" w:styleId="WW-WW8Num48ztrue12">
    <w:name w:val="WW-WW8Num48ztrue12"/>
  </w:style>
  <w:style w:type="character" w:customStyle="1" w:styleId="WW-WW8Num48ztrue123">
    <w:name w:val="WW-WW8Num48ztrue123"/>
  </w:style>
  <w:style w:type="character" w:customStyle="1" w:styleId="WW-WW8Num48ztrue1234">
    <w:name w:val="WW-WW8Num48ztrue1234"/>
  </w:style>
  <w:style w:type="character" w:customStyle="1" w:styleId="WW-WW8Num48ztrue12345">
    <w:name w:val="WW-WW8Num48ztrue12345"/>
  </w:style>
  <w:style w:type="character" w:customStyle="1" w:styleId="WW-WW8Num48ztrue123456">
    <w:name w:val="WW-WW8Num48ztrue123456"/>
  </w:style>
  <w:style w:type="character" w:customStyle="1" w:styleId="WW8Num49z0">
    <w:name w:val="WW8Num49z0"/>
    <w:rPr>
      <w:rFonts w:ascii="Symbol" w:hAnsi="Symbol" w:cs="Symbol"/>
      <w:color w:val="000000"/>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false">
    <w:name w:val="WW8Num50zfalse"/>
    <w:rPr>
      <w:sz w:val="24"/>
    </w:rPr>
  </w:style>
  <w:style w:type="character" w:customStyle="1" w:styleId="WW8Num50ztrue">
    <w:name w:val="WW8Num50ztrue"/>
  </w:style>
  <w:style w:type="character" w:customStyle="1" w:styleId="WW-WW8Num50ztrue">
    <w:name w:val="WW-WW8Num50ztrue"/>
  </w:style>
  <w:style w:type="character" w:customStyle="1" w:styleId="WW-WW8Num50ztrue1">
    <w:name w:val="WW-WW8Num50ztrue1"/>
  </w:style>
  <w:style w:type="character" w:customStyle="1" w:styleId="WW-WW8Num50ztrue12">
    <w:name w:val="WW-WW8Num50ztrue12"/>
  </w:style>
  <w:style w:type="character" w:customStyle="1" w:styleId="WW-WW8Num50ztrue123">
    <w:name w:val="WW-WW8Num50ztrue123"/>
  </w:style>
  <w:style w:type="character" w:customStyle="1" w:styleId="WW-WW8Num50ztrue1234">
    <w:name w:val="WW-WW8Num50ztrue1234"/>
  </w:style>
  <w:style w:type="character" w:customStyle="1" w:styleId="WW-WW8Num50ztrue12345">
    <w:name w:val="WW-WW8Num50ztrue12345"/>
  </w:style>
  <w:style w:type="character" w:customStyle="1" w:styleId="WW-WW8Num50ztrue123456">
    <w:name w:val="WW-WW8Num50ztrue123456"/>
  </w:style>
  <w:style w:type="character" w:customStyle="1" w:styleId="WW8Num2z0">
    <w:name w:val="WW8Num2z0"/>
    <w:rPr>
      <w:rFonts w:cs="Times New Roman"/>
    </w:rPr>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8Num4z3">
    <w:name w:val="WW8Num4z3"/>
    <w:rPr>
      <w:rFonts w:ascii="Courier New" w:hAnsi="Courier New" w:cs="Courier New"/>
    </w:rPr>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8Num7zfalse">
    <w:name w:val="WW8Num7zfalse"/>
  </w:style>
  <w:style w:type="character" w:customStyle="1" w:styleId="WW8Num8z0">
    <w:name w:val="WW8Num8z0"/>
    <w:rPr>
      <w:rFonts w:ascii="Courier New" w:hAnsi="Courier New" w:cs="Courier New"/>
      <w:sz w:val="26"/>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false">
    <w:name w:val="WW8Num9zfalse"/>
  </w:style>
  <w:style w:type="character" w:customStyle="1" w:styleId="WW8Num10zfalse">
    <w:name w:val="WW8Num10zfalse"/>
  </w:style>
  <w:style w:type="character" w:customStyle="1" w:styleId="WW8Num11zfalse">
    <w:name w:val="WW8Num11zfalse"/>
    <w:rPr>
      <w:lang w:eastAsia="ar-SA"/>
    </w:rPr>
  </w:style>
  <w:style w:type="character" w:customStyle="1" w:styleId="WW8Num12zfalse">
    <w:name w:val="WW8Num12zfalse"/>
  </w:style>
  <w:style w:type="character" w:customStyle="1" w:styleId="WW8Num12z1">
    <w:name w:val="WW8Num12z1"/>
    <w:rPr>
      <w:rFonts w:ascii="Courier New" w:hAnsi="Courier New" w:cs="Courier New"/>
    </w:rPr>
  </w:style>
  <w:style w:type="character" w:customStyle="1" w:styleId="WW-WW8Num12ztrue123456711">
    <w:name w:val="WW-WW8Num12ztrue123456711"/>
  </w:style>
  <w:style w:type="character" w:customStyle="1" w:styleId="WW-WW8Num12ztrue1111">
    <w:name w:val="WW-WW8Num12ztrue1111"/>
  </w:style>
  <w:style w:type="character" w:customStyle="1" w:styleId="WW-WW8Num12ztrue12111">
    <w:name w:val="WW-WW8Num12ztrue12111"/>
  </w:style>
  <w:style w:type="character" w:customStyle="1" w:styleId="WW-WW8Num12ztrue123111">
    <w:name w:val="WW-WW8Num12ztrue123111"/>
  </w:style>
  <w:style w:type="character" w:customStyle="1" w:styleId="WW-WW8Num12ztrue1234111">
    <w:name w:val="WW-WW8Num12ztrue1234111"/>
  </w:style>
  <w:style w:type="character" w:customStyle="1" w:styleId="WW-WW8Num12ztrue12345111">
    <w:name w:val="WW-WW8Num12ztrue12345111"/>
  </w:style>
  <w:style w:type="character" w:customStyle="1" w:styleId="WW8Num13zfalse">
    <w:name w:val="WW8Num13zfalse"/>
  </w:style>
  <w:style w:type="character" w:customStyle="1" w:styleId="WW8Num14zfalse">
    <w:name w:val="WW8Num14zfalse"/>
  </w:style>
  <w:style w:type="character" w:customStyle="1" w:styleId="WW-WW8Num14ztrue1234567">
    <w:name w:val="WW-WW8Num14ztrue1234567"/>
  </w:style>
  <w:style w:type="character" w:customStyle="1" w:styleId="WW-WW8Num14ztrue11">
    <w:name w:val="WW-WW8Num14ztrue11"/>
  </w:style>
  <w:style w:type="character" w:customStyle="1" w:styleId="WW-WW8Num14ztrue121">
    <w:name w:val="WW-WW8Num14ztrue121"/>
  </w:style>
  <w:style w:type="character" w:customStyle="1" w:styleId="WW-WW8Num14ztrue1231">
    <w:name w:val="WW-WW8Num14ztrue1231"/>
  </w:style>
  <w:style w:type="character" w:customStyle="1" w:styleId="WW-WW8Num14ztrue12341">
    <w:name w:val="WW-WW8Num14ztrue12341"/>
  </w:style>
  <w:style w:type="character" w:customStyle="1" w:styleId="WW-WW8Num14ztrue123451">
    <w:name w:val="WW-WW8Num14ztrue123451"/>
  </w:style>
  <w:style w:type="character" w:customStyle="1" w:styleId="WW-WW8Num14ztrue1234561">
    <w:name w:val="WW-WW8Num14ztrue1234561"/>
  </w:style>
  <w:style w:type="character" w:customStyle="1" w:styleId="WW8Num17z0">
    <w:name w:val="WW8Num17z0"/>
    <w:rPr>
      <w:rFonts w:cs="Times New Roman"/>
    </w:rPr>
  </w:style>
  <w:style w:type="character" w:customStyle="1" w:styleId="WW8Num18zfalse">
    <w:name w:val="WW8Num18zfalse"/>
  </w:style>
  <w:style w:type="character" w:customStyle="1" w:styleId="WW8Num28z4">
    <w:name w:val="WW8Num28z4"/>
    <w:rPr>
      <w:rFonts w:ascii="Courier New" w:hAnsi="Courier New" w:cs="Courier New"/>
    </w:rPr>
  </w:style>
  <w:style w:type="character" w:customStyle="1" w:styleId="WW8Num32z3">
    <w:name w:val="WW8Num32z3"/>
    <w:rPr>
      <w:rFonts w:ascii="Symbol" w:hAnsi="Symbol" w:cs="Symbol"/>
    </w:rPr>
  </w:style>
  <w:style w:type="character" w:customStyle="1" w:styleId="WW8Num32z4">
    <w:name w:val="WW8Num32z4"/>
    <w:rPr>
      <w:rFonts w:ascii="Courier New" w:hAnsi="Courier New" w:cs="Courier New"/>
    </w:rPr>
  </w:style>
  <w:style w:type="character" w:customStyle="1" w:styleId="WW-WW8Num33ztrue12345671">
    <w:name w:val="WW-WW8Num33ztrue12345671"/>
  </w:style>
  <w:style w:type="character" w:customStyle="1" w:styleId="WW-WW8Num33ztrue111">
    <w:name w:val="WW-WW8Num33ztrue111"/>
  </w:style>
  <w:style w:type="character" w:customStyle="1" w:styleId="WW-WW8Num33ztrue1211">
    <w:name w:val="WW-WW8Num33ztrue1211"/>
  </w:style>
  <w:style w:type="character" w:customStyle="1" w:styleId="WW-WW8Num33ztrue12311">
    <w:name w:val="WW-WW8Num33ztrue12311"/>
  </w:style>
  <w:style w:type="character" w:customStyle="1" w:styleId="WW-WW8Num33ztrue123411">
    <w:name w:val="WW-WW8Num33ztrue123411"/>
  </w:style>
  <w:style w:type="character" w:customStyle="1" w:styleId="WW-WW8Num33ztrue1234511">
    <w:name w:val="WW-WW8Num33ztrue1234511"/>
  </w:style>
  <w:style w:type="character" w:customStyle="1" w:styleId="WW-WW8Num33ztrue12345611">
    <w:name w:val="WW-WW8Num33ztrue12345611"/>
  </w:style>
  <w:style w:type="character" w:customStyle="1" w:styleId="WW-WW8Num34ztrue1234567">
    <w:name w:val="WW-WW8Num34ztrue1234567"/>
  </w:style>
  <w:style w:type="character" w:customStyle="1" w:styleId="WW-WW8Num34ztrue11">
    <w:name w:val="WW-WW8Num34ztrue11"/>
  </w:style>
  <w:style w:type="character" w:customStyle="1" w:styleId="WW-WW8Num34ztrue121">
    <w:name w:val="WW-WW8Num34ztrue121"/>
  </w:style>
  <w:style w:type="character" w:customStyle="1" w:styleId="WW-WW8Num34ztrue1231">
    <w:name w:val="WW-WW8Num34ztrue1231"/>
  </w:style>
  <w:style w:type="character" w:customStyle="1" w:styleId="WW-WW8Num34ztrue12341">
    <w:name w:val="WW-WW8Num34ztrue12341"/>
  </w:style>
  <w:style w:type="character" w:customStyle="1" w:styleId="WW-WW8Num34ztrue123451">
    <w:name w:val="WW-WW8Num34ztrue123451"/>
  </w:style>
  <w:style w:type="character" w:customStyle="1" w:styleId="WW-WW8Num34ztrue1234561">
    <w:name w:val="WW-WW8Num34ztrue1234561"/>
  </w:style>
  <w:style w:type="character" w:customStyle="1" w:styleId="WW8Num35zfalse">
    <w:name w:val="WW8Num35zfalse"/>
  </w:style>
  <w:style w:type="character" w:customStyle="1" w:styleId="WW-WW8Num35ztrue123456">
    <w:name w:val="WW-WW8Num35ztrue123456"/>
  </w:style>
  <w:style w:type="character" w:customStyle="1" w:styleId="WW-WW8Num35ztrue11">
    <w:name w:val="WW-WW8Num35ztrue11"/>
  </w:style>
  <w:style w:type="character" w:customStyle="1" w:styleId="WW-WW8Num35ztrue121">
    <w:name w:val="WW-WW8Num35ztrue121"/>
  </w:style>
  <w:style w:type="character" w:customStyle="1" w:styleId="WW-WW8Num35ztrue1231">
    <w:name w:val="WW-WW8Num35ztrue1231"/>
  </w:style>
  <w:style w:type="character" w:customStyle="1" w:styleId="WW-WW8Num35ztrue12341">
    <w:name w:val="WW-WW8Num35ztrue12341"/>
  </w:style>
  <w:style w:type="character" w:customStyle="1" w:styleId="WW-WW8Num35ztrue123451">
    <w:name w:val="WW-WW8Num35ztrue123451"/>
  </w:style>
  <w:style w:type="character" w:customStyle="1" w:styleId="WW-WW8Num35ztrue1234561">
    <w:name w:val="WW-WW8Num35ztrue1234561"/>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false">
    <w:name w:val="WW8Num37zfalse"/>
  </w:style>
  <w:style w:type="character" w:customStyle="1" w:styleId="WW8Num37ztrue">
    <w:name w:val="WW8Num37ztrue"/>
  </w:style>
  <w:style w:type="character" w:customStyle="1" w:styleId="WW-WW8Num37ztrue">
    <w:name w:val="WW-WW8Num37ztrue"/>
  </w:style>
  <w:style w:type="character" w:customStyle="1" w:styleId="WW-WW8Num37ztrue1">
    <w:name w:val="WW-WW8Num37ztrue1"/>
  </w:style>
  <w:style w:type="character" w:customStyle="1" w:styleId="WW-WW8Num37ztrue12">
    <w:name w:val="WW-WW8Num37ztrue12"/>
  </w:style>
  <w:style w:type="character" w:customStyle="1" w:styleId="WW-WW8Num37ztrue123">
    <w:name w:val="WW-WW8Num37ztrue123"/>
  </w:style>
  <w:style w:type="character" w:customStyle="1" w:styleId="WW-WW8Num37ztrue1234">
    <w:name w:val="WW-WW8Num37ztrue1234"/>
  </w:style>
  <w:style w:type="character" w:customStyle="1" w:styleId="WW-WW8Num37ztrue12345">
    <w:name w:val="WW-WW8Num37ztrue12345"/>
  </w:style>
  <w:style w:type="character" w:customStyle="1" w:styleId="WW-WW8Num37ztrue123456">
    <w:name w:val="WW-WW8Num37ztrue123456"/>
  </w:style>
  <w:style w:type="character" w:customStyle="1" w:styleId="WW8Num38zfalse">
    <w:name w:val="WW8Num38zfalse"/>
  </w:style>
  <w:style w:type="character" w:customStyle="1" w:styleId="WW8Num38ztrue">
    <w:name w:val="WW8Num38ztrue"/>
  </w:style>
  <w:style w:type="character" w:customStyle="1" w:styleId="WW-WW8Num38ztrue">
    <w:name w:val="WW-WW8Num38ztrue"/>
  </w:style>
  <w:style w:type="character" w:customStyle="1" w:styleId="WW-WW8Num38ztrue1">
    <w:name w:val="WW-WW8Num38ztrue1"/>
  </w:style>
  <w:style w:type="character" w:customStyle="1" w:styleId="WW-WW8Num38ztrue12">
    <w:name w:val="WW-WW8Num38ztrue12"/>
  </w:style>
  <w:style w:type="character" w:customStyle="1" w:styleId="WW-WW8Num38ztrue123">
    <w:name w:val="WW-WW8Num38ztrue123"/>
  </w:style>
  <w:style w:type="character" w:customStyle="1" w:styleId="WW-WW8Num38ztrue1234">
    <w:name w:val="WW-WW8Num38ztrue1234"/>
  </w:style>
  <w:style w:type="character" w:customStyle="1" w:styleId="WW-WW8Num38ztrue12345">
    <w:name w:val="WW-WW8Num38ztrue12345"/>
  </w:style>
  <w:style w:type="character" w:customStyle="1" w:styleId="WW-WW8Num38ztrue123456">
    <w:name w:val="WW-WW8Num38ztrue123456"/>
  </w:style>
  <w:style w:type="character" w:customStyle="1" w:styleId="WW8Num39z0">
    <w:name w:val="WW8Num39z0"/>
    <w:rPr>
      <w:rFonts w:cs="Times New Roman"/>
    </w:rPr>
  </w:style>
  <w:style w:type="character" w:customStyle="1" w:styleId="WW8Num40zfalse">
    <w:name w:val="WW8Num40zfalse"/>
  </w:style>
  <w:style w:type="character" w:customStyle="1" w:styleId="WW8Num40ztrue">
    <w:name w:val="WW8Num40ztrue"/>
  </w:style>
  <w:style w:type="character" w:customStyle="1" w:styleId="WW-WW8Num40ztrue">
    <w:name w:val="WW-WW8Num40ztrue"/>
  </w:style>
  <w:style w:type="character" w:customStyle="1" w:styleId="WW-WW8Num40ztrue1">
    <w:name w:val="WW-WW8Num40ztrue1"/>
  </w:style>
  <w:style w:type="character" w:customStyle="1" w:styleId="WW-WW8Num40ztrue12">
    <w:name w:val="WW-WW8Num40ztrue12"/>
  </w:style>
  <w:style w:type="character" w:customStyle="1" w:styleId="WW-WW8Num40ztrue123">
    <w:name w:val="WW-WW8Num40ztrue123"/>
  </w:style>
  <w:style w:type="character" w:customStyle="1" w:styleId="WW-WW8Num40ztrue1234">
    <w:name w:val="WW-WW8Num40ztrue1234"/>
  </w:style>
  <w:style w:type="character" w:customStyle="1" w:styleId="WW-WW8Num40ztrue12345">
    <w:name w:val="WW-WW8Num40ztrue12345"/>
  </w:style>
  <w:style w:type="character" w:customStyle="1" w:styleId="WW-WW8Num40ztrue123456">
    <w:name w:val="WW-WW8Num40ztrue123456"/>
  </w:style>
  <w:style w:type="character" w:customStyle="1" w:styleId="WW8Num41zfalse">
    <w:name w:val="WW8Num41zfalse"/>
  </w:style>
  <w:style w:type="character" w:customStyle="1" w:styleId="WW8Num41ztrue">
    <w:name w:val="WW8Num41ztrue"/>
  </w:style>
  <w:style w:type="character" w:customStyle="1" w:styleId="WW-WW8Num41ztrue">
    <w:name w:val="WW-WW8Num41ztrue"/>
  </w:style>
  <w:style w:type="character" w:customStyle="1" w:styleId="WW-WW8Num41ztrue1">
    <w:name w:val="WW-WW8Num41ztrue1"/>
  </w:style>
  <w:style w:type="character" w:customStyle="1" w:styleId="WW-WW8Num41ztrue12">
    <w:name w:val="WW-WW8Num41ztrue12"/>
  </w:style>
  <w:style w:type="character" w:customStyle="1" w:styleId="WW-WW8Num41ztrue123">
    <w:name w:val="WW-WW8Num41ztrue123"/>
  </w:style>
  <w:style w:type="character" w:customStyle="1" w:styleId="WW-WW8Num41ztrue1234">
    <w:name w:val="WW-WW8Num41ztrue1234"/>
  </w:style>
  <w:style w:type="character" w:customStyle="1" w:styleId="WW-WW8Num41ztrue12345">
    <w:name w:val="WW-WW8Num41ztrue12345"/>
  </w:style>
  <w:style w:type="character" w:customStyle="1" w:styleId="WW-WW8Num41ztrue123456">
    <w:name w:val="WW-WW8Num41ztrue123456"/>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WW8Num43ztrue123456">
    <w:name w:val="WW-WW8Num43ztrue123456"/>
  </w:style>
  <w:style w:type="character" w:customStyle="1" w:styleId="WW-WW8Num43ztrue11">
    <w:name w:val="WW-WW8Num43ztrue11"/>
  </w:style>
  <w:style w:type="character" w:customStyle="1" w:styleId="WW-WW8Num43ztrue121">
    <w:name w:val="WW-WW8Num43ztrue121"/>
  </w:style>
  <w:style w:type="character" w:customStyle="1" w:styleId="WW-WW8Num43ztrue1231">
    <w:name w:val="WW-WW8Num43ztrue1231"/>
  </w:style>
  <w:style w:type="character" w:customStyle="1" w:styleId="WW-WW8Num43ztrue12341">
    <w:name w:val="WW-WW8Num43ztrue12341"/>
  </w:style>
  <w:style w:type="character" w:customStyle="1" w:styleId="WW-WW8Num43ztrue123451">
    <w:name w:val="WW-WW8Num43ztrue123451"/>
  </w:style>
  <w:style w:type="character" w:customStyle="1" w:styleId="WW-WW8Num43ztrue1234561">
    <w:name w:val="WW-WW8Num43ztrue1234561"/>
  </w:style>
  <w:style w:type="character" w:customStyle="1" w:styleId="WW8Num44z0">
    <w:name w:val="WW8Num44z0"/>
    <w:rPr>
      <w:rFonts w:ascii="Symbol" w:hAnsi="Symbol" w:cs="Symbol"/>
      <w:sz w:val="24"/>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1">
    <w:name w:val="WW8Num45z1"/>
    <w:rPr>
      <w:rFonts w:cs="Times New Roman"/>
    </w:rPr>
  </w:style>
  <w:style w:type="character" w:customStyle="1" w:styleId="WW-WW8Num46ztrue1234567">
    <w:name w:val="WW-WW8Num46ztrue1234567"/>
  </w:style>
  <w:style w:type="character" w:customStyle="1" w:styleId="WW-WW8Num46ztrue11">
    <w:name w:val="WW-WW8Num46ztrue11"/>
  </w:style>
  <w:style w:type="character" w:customStyle="1" w:styleId="WW-WW8Num46ztrue121">
    <w:name w:val="WW-WW8Num46ztrue121"/>
  </w:style>
  <w:style w:type="character" w:customStyle="1" w:styleId="WW-WW8Num46ztrue1231">
    <w:name w:val="WW-WW8Num46ztrue1231"/>
  </w:style>
  <w:style w:type="character" w:customStyle="1" w:styleId="WW-WW8Num46ztrue12341">
    <w:name w:val="WW-WW8Num46ztrue12341"/>
  </w:style>
  <w:style w:type="character" w:customStyle="1" w:styleId="WW-WW8Num46ztrue123451">
    <w:name w:val="WW-WW8Num46ztrue123451"/>
  </w:style>
  <w:style w:type="character" w:customStyle="1" w:styleId="WW-WW8Num46ztrue1234561">
    <w:name w:val="WW-WW8Num46ztrue1234561"/>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1">
    <w:name w:val="WW8Num48z1"/>
    <w:rPr>
      <w:rFonts w:ascii="Courier New" w:hAnsi="Courier New" w:cs="Courier New"/>
    </w:rPr>
  </w:style>
  <w:style w:type="character" w:customStyle="1" w:styleId="WW-WW8Num48ztrue1234567">
    <w:name w:val="WW-WW8Num48ztrue1234567"/>
  </w:style>
  <w:style w:type="character" w:customStyle="1" w:styleId="WW-WW8Num48ztrue11">
    <w:name w:val="WW-WW8Num48ztrue11"/>
  </w:style>
  <w:style w:type="character" w:customStyle="1" w:styleId="WW-WW8Num48ztrue121">
    <w:name w:val="WW-WW8Num48ztrue121"/>
  </w:style>
  <w:style w:type="character" w:customStyle="1" w:styleId="WW-WW8Num48ztrue1231">
    <w:name w:val="WW-WW8Num48ztrue1231"/>
  </w:style>
  <w:style w:type="character" w:customStyle="1" w:styleId="WW-WW8Num48ztrue12341">
    <w:name w:val="WW-WW8Num48ztrue12341"/>
  </w:style>
  <w:style w:type="character" w:customStyle="1" w:styleId="WW-WW8Num48ztrue123451">
    <w:name w:val="WW-WW8Num48ztrue123451"/>
  </w:style>
  <w:style w:type="character" w:customStyle="1" w:styleId="WW8Num49zfalse">
    <w:name w:val="WW8Num49zfalse"/>
    <w:rPr>
      <w:rFonts w:cs="Calibri"/>
      <w:sz w:val="24"/>
    </w:rPr>
  </w:style>
  <w:style w:type="character" w:customStyle="1" w:styleId="WW8Num49ztrue">
    <w:name w:val="WW8Num49ztrue"/>
  </w:style>
  <w:style w:type="character" w:customStyle="1" w:styleId="WW-WW8Num49ztrue">
    <w:name w:val="WW-WW8Num49ztrue"/>
  </w:style>
  <w:style w:type="character" w:customStyle="1" w:styleId="WW8Num49z3">
    <w:name w:val="WW8Num49z3"/>
    <w:rPr>
      <w:rFonts w:ascii="Courier New" w:hAnsi="Courier New" w:cs="Courier New"/>
    </w:rPr>
  </w:style>
  <w:style w:type="character" w:customStyle="1" w:styleId="WW-WW8Num49ztrue1">
    <w:name w:val="WW-WW8Num49ztrue1"/>
  </w:style>
  <w:style w:type="character" w:customStyle="1" w:styleId="WW-WW8Num49ztrue12">
    <w:name w:val="WW-WW8Num49ztrue12"/>
  </w:style>
  <w:style w:type="character" w:customStyle="1" w:styleId="WW-WW8Num49ztrue123">
    <w:name w:val="WW-WW8Num49ztrue123"/>
  </w:style>
  <w:style w:type="character" w:customStyle="1" w:styleId="WW-WW8Num49ztrue1234">
    <w:name w:val="WW-WW8Num49ztrue1234"/>
  </w:style>
  <w:style w:type="character" w:customStyle="1" w:styleId="WW-WW8Num49ztrue12345">
    <w:name w:val="WW-WW8Num49ztrue12345"/>
  </w:style>
  <w:style w:type="character" w:customStyle="1" w:styleId="WW-WW8Num50ztrue1234567">
    <w:name w:val="WW-WW8Num50ztrue1234567"/>
  </w:style>
  <w:style w:type="character" w:customStyle="1" w:styleId="WW-WW8Num50ztrue11">
    <w:name w:val="WW-WW8Num50ztrue11"/>
  </w:style>
  <w:style w:type="character" w:customStyle="1" w:styleId="WW-WW8Num50ztrue121">
    <w:name w:val="WW-WW8Num50ztrue121"/>
  </w:style>
  <w:style w:type="character" w:customStyle="1" w:styleId="WW-WW8Num50ztrue1231">
    <w:name w:val="WW-WW8Num50ztrue1231"/>
  </w:style>
  <w:style w:type="character" w:customStyle="1" w:styleId="WW-WW8Num50ztrue12341">
    <w:name w:val="WW-WW8Num50ztrue12341"/>
  </w:style>
  <w:style w:type="character" w:customStyle="1" w:styleId="WW-WW8Num50ztrue123451">
    <w:name w:val="WW-WW8Num50ztrue123451"/>
  </w:style>
  <w:style w:type="character" w:customStyle="1" w:styleId="WW-WW8Num50ztrue1234561">
    <w:name w:val="WW-WW8Num50ztrue1234561"/>
  </w:style>
  <w:style w:type="character" w:customStyle="1" w:styleId="WW8Num51z0">
    <w:name w:val="WW8Num51z0"/>
    <w:rPr>
      <w:rFonts w:ascii="Symbol" w:hAnsi="Symbol" w:cs="Symbol"/>
      <w:color w:val="000000"/>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2z0">
    <w:name w:val="WW8Num52z0"/>
    <w:rPr>
      <w:rFonts w:ascii="Symbol" w:hAnsi="Symbol" w:cs="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cs="Wingdings"/>
    </w:rPr>
  </w:style>
  <w:style w:type="character" w:customStyle="1" w:styleId="WW8Num53z0">
    <w:name w:val="WW8Num53z0"/>
    <w:rPr>
      <w:rFonts w:ascii="Symbol" w:hAnsi="Symbol" w:cs="Symbol"/>
    </w:rPr>
  </w:style>
  <w:style w:type="character" w:customStyle="1" w:styleId="WW8Num53z1">
    <w:name w:val="WW8Num53z1"/>
    <w:rPr>
      <w:rFonts w:ascii="Courier New" w:hAnsi="Courier New" w:cs="Courier New"/>
    </w:rPr>
  </w:style>
  <w:style w:type="character" w:customStyle="1" w:styleId="WW8Num53z2">
    <w:name w:val="WW8Num53z2"/>
    <w:rPr>
      <w:rFonts w:ascii="Wingdings" w:hAnsi="Wingdings" w:cs="Wingdings"/>
    </w:rPr>
  </w:style>
  <w:style w:type="character" w:customStyle="1" w:styleId="WW8Num54z0">
    <w:name w:val="WW8Num54z0"/>
    <w:rPr>
      <w:rFonts w:ascii="Symbol" w:hAnsi="Symbol" w:cs="Symbol"/>
      <w:spacing w:val="-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false">
    <w:name w:val="WW8Num55zfalse"/>
  </w:style>
  <w:style w:type="character" w:customStyle="1" w:styleId="WW8Num55ztrue">
    <w:name w:val="WW8Num55ztrue"/>
  </w:style>
  <w:style w:type="character" w:customStyle="1" w:styleId="WW-WW8Num55ztrue">
    <w:name w:val="WW-WW8Num55ztrue"/>
  </w:style>
  <w:style w:type="character" w:customStyle="1" w:styleId="WW-WW8Num55ztrue1">
    <w:name w:val="WW-WW8Num55ztrue1"/>
  </w:style>
  <w:style w:type="character" w:customStyle="1" w:styleId="WW-WW8Num55ztrue12">
    <w:name w:val="WW-WW8Num55ztrue12"/>
  </w:style>
  <w:style w:type="character" w:customStyle="1" w:styleId="WW-WW8Num55ztrue123">
    <w:name w:val="WW-WW8Num55ztrue123"/>
  </w:style>
  <w:style w:type="character" w:customStyle="1" w:styleId="WW-WW8Num55ztrue1234">
    <w:name w:val="WW-WW8Num55ztrue1234"/>
  </w:style>
  <w:style w:type="character" w:customStyle="1" w:styleId="WW-WW8Num55ztrue12345">
    <w:name w:val="WW-WW8Num55ztrue12345"/>
  </w:style>
  <w:style w:type="character" w:customStyle="1" w:styleId="WW-WW8Num55ztrue123456">
    <w:name w:val="WW-WW8Num55ztrue123456"/>
  </w:style>
  <w:style w:type="character" w:customStyle="1" w:styleId="21">
    <w:name w:val="Основной шрифт абзаца2"/>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9z1">
    <w:name w:val="WW8Num29z1"/>
    <w:rPr>
      <w:rFonts w:cs="Times New Roman"/>
    </w:rPr>
  </w:style>
  <w:style w:type="character" w:customStyle="1" w:styleId="WW8Num38z2">
    <w:name w:val="WW8Num38z2"/>
    <w:rPr>
      <w:color w:val="000000"/>
    </w:rPr>
  </w:style>
  <w:style w:type="character" w:customStyle="1" w:styleId="WW8Num42z3">
    <w:name w:val="WW8Num42z3"/>
    <w:rPr>
      <w:rFonts w:ascii="Symbol" w:hAnsi="Symbol" w:cs="Symbol"/>
    </w:rPr>
  </w:style>
  <w:style w:type="character" w:customStyle="1" w:styleId="WW8Num42z5">
    <w:name w:val="WW8Num42z5"/>
    <w:rPr>
      <w:rFonts w:ascii="Wingdings" w:hAnsi="Wingdings" w:cs="Wingdings"/>
    </w:rPr>
  </w:style>
  <w:style w:type="character" w:customStyle="1" w:styleId="11">
    <w:name w:val="Основной шрифт абзаца1"/>
  </w:style>
  <w:style w:type="character" w:customStyle="1" w:styleId="12">
    <w:name w:val="Заголовок 1 Знак"/>
    <w:rPr>
      <w:rFonts w:cs="Arial"/>
      <w:b/>
      <w:bCs/>
      <w:color w:val="000000"/>
      <w:sz w:val="24"/>
      <w:szCs w:val="24"/>
    </w:rPr>
  </w:style>
  <w:style w:type="character" w:customStyle="1" w:styleId="22">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Заголовок 2 Знак2 Знак Знак1,Заголовок 2 Знак Знак Знак Знак1"/>
    <w:rPr>
      <w:rFonts w:ascii="Arial" w:hAnsi="Arial" w:cs="Arial"/>
      <w:b/>
      <w:bCs/>
      <w:i/>
      <w:iCs/>
      <w:sz w:val="28"/>
      <w:szCs w:val="28"/>
      <w:lang w:val="ru-RU" w:bidi="ar-SA"/>
    </w:rPr>
  </w:style>
  <w:style w:type="character" w:customStyle="1" w:styleId="40">
    <w:name w:val="Заголовок 4 Знак"/>
    <w:uiPriority w:val="99"/>
    <w:rPr>
      <w:rFonts w:cs="Times New Roman"/>
      <w:i/>
      <w:sz w:val="24"/>
      <w:szCs w:val="24"/>
      <w:lang w:val="ru-RU" w:bidi="ar-SA"/>
    </w:rPr>
  </w:style>
  <w:style w:type="character" w:customStyle="1" w:styleId="50">
    <w:name w:val="Заголовок 5 Знак"/>
    <w:uiPriority w:val="99"/>
    <w:rPr>
      <w:rFonts w:ascii="Calibri" w:hAnsi="Calibri" w:cs="Times New Roman"/>
      <w:b/>
      <w:bCs/>
      <w:i/>
      <w:iCs/>
      <w:sz w:val="26"/>
      <w:szCs w:val="26"/>
    </w:rPr>
  </w:style>
  <w:style w:type="character" w:customStyle="1" w:styleId="60">
    <w:name w:val="Заголовок 6 Знак"/>
    <w:uiPriority w:val="99"/>
    <w:rPr>
      <w:b/>
      <w:bCs/>
      <w:sz w:val="22"/>
      <w:szCs w:val="22"/>
    </w:rPr>
  </w:style>
  <w:style w:type="character" w:customStyle="1" w:styleId="70">
    <w:name w:val="Заголовок 7 Знак"/>
    <w:uiPriority w:val="99"/>
    <w:rPr>
      <w:rFonts w:ascii="Calibri" w:hAnsi="Calibri" w:cs="Times New Roman"/>
      <w:sz w:val="24"/>
      <w:szCs w:val="24"/>
    </w:rPr>
  </w:style>
  <w:style w:type="character" w:customStyle="1" w:styleId="80">
    <w:name w:val="Заголовок 8 Знак"/>
    <w:uiPriority w:val="99"/>
    <w:rPr>
      <w:rFonts w:ascii="Calibri" w:hAnsi="Calibri" w:cs="Times New Roman"/>
      <w:i/>
      <w:iCs/>
      <w:sz w:val="24"/>
      <w:szCs w:val="24"/>
    </w:rPr>
  </w:style>
  <w:style w:type="character" w:customStyle="1" w:styleId="90">
    <w:name w:val="Заголовок 9 Знак"/>
    <w:uiPriority w:val="99"/>
    <w:rPr>
      <w:rFonts w:ascii="Cambria" w:hAnsi="Cambria" w:cs="Times New Roman"/>
    </w:rPr>
  </w:style>
  <w:style w:type="character" w:customStyle="1" w:styleId="13">
    <w:name w:val="Маркированный_1 Знак Знак"/>
    <w:uiPriority w:val="99"/>
    <w:rPr>
      <w:rFonts w:cs="Times New Roman"/>
      <w:sz w:val="24"/>
      <w:szCs w:val="24"/>
      <w:lang w:val="ru-RU" w:bidi="ar-SA"/>
    </w:rPr>
  </w:style>
  <w:style w:type="character" w:customStyle="1" w:styleId="120">
    <w:name w:val="Заголовок_12"/>
    <w:uiPriority w:val="99"/>
    <w:rPr>
      <w:b/>
    </w:rPr>
  </w:style>
  <w:style w:type="character" w:customStyle="1" w:styleId="a4">
    <w:name w:val="Подчеркнутый Знак Знак"/>
    <w:uiPriority w:val="99"/>
    <w:rPr>
      <w:rFonts w:cs="Times New Roman"/>
      <w:sz w:val="24"/>
      <w:szCs w:val="24"/>
      <w:u w:val="single"/>
      <w:lang w:val="ru-RU" w:bidi="ar-SA"/>
    </w:rPr>
  </w:style>
  <w:style w:type="character" w:customStyle="1" w:styleId="S40">
    <w:name w:val="S_Заголовок 4 Знак"/>
    <w:uiPriority w:val="99"/>
    <w:rPr>
      <w:rFonts w:cs="Times New Roman"/>
      <w:i w:val="0"/>
      <w:sz w:val="24"/>
      <w:szCs w:val="24"/>
      <w:lang w:val="ru-RU" w:bidi="ar-SA"/>
    </w:rPr>
  </w:style>
  <w:style w:type="character" w:customStyle="1" w:styleId="a5">
    <w:name w:val="Нижний колонтитул Знак"/>
    <w:aliases w:val="Знак3 Знак Знак Знак,Знак3 Знак, Знак3 Знак"/>
    <w:rPr>
      <w:rFonts w:cs="Times New Roman"/>
      <w:sz w:val="24"/>
      <w:szCs w:val="24"/>
      <w:lang w:val="ru-RU" w:bidi="ar-SA"/>
    </w:rPr>
  </w:style>
  <w:style w:type="character" w:styleId="a6">
    <w:name w:val="page number"/>
    <w:rPr>
      <w:rFonts w:cs="Times New Roman"/>
    </w:rPr>
  </w:style>
  <w:style w:type="character" w:customStyle="1" w:styleId="a7">
    <w:name w:val="Верхний колонтитул Знак"/>
    <w:aliases w:val="Знак2 Знак Знак Знак,Знак2 Знак, Знак2 Знак"/>
    <w:rPr>
      <w:rFonts w:cs="Times New Roman"/>
      <w:sz w:val="24"/>
      <w:szCs w:val="24"/>
      <w:lang w:val="ru-RU" w:bidi="ar-SA"/>
    </w:rPr>
  </w:style>
  <w:style w:type="character" w:styleId="a8">
    <w:name w:val="Hyperlink"/>
    <w:uiPriority w:val="99"/>
    <w:rPr>
      <w:rFonts w:cs="Times New Roman"/>
      <w:color w:val="0000FF"/>
      <w:u w:val="single"/>
    </w:rPr>
  </w:style>
  <w:style w:type="character" w:customStyle="1" w:styleId="Normal10-02">
    <w:name w:val="Normal + 10 пт полужирный По центру Слева:  -02 см Справ... Знак"/>
    <w:uiPriority w:val="99"/>
    <w:rPr>
      <w:rFonts w:cs="Times New Roman"/>
      <w:b/>
      <w:bCs/>
      <w:lang w:val="ru-RU" w:bidi="ar-SA"/>
    </w:rPr>
  </w:style>
  <w:style w:type="character" w:customStyle="1" w:styleId="a9">
    <w:name w:val="Основной текст с отступом Знак"/>
    <w:aliases w:val="Знак8 Знак Знак,Знак8 Знак1,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
    <w:uiPriority w:val="99"/>
    <w:rPr>
      <w:rFonts w:cs="Times New Roman"/>
      <w:sz w:val="24"/>
      <w:szCs w:val="24"/>
      <w:lang w:val="ru-RU" w:bidi="ar-SA"/>
    </w:rPr>
  </w:style>
  <w:style w:type="character" w:customStyle="1" w:styleId="14">
    <w:name w:val="Знак Знак Знак Знак1"/>
    <w:aliases w:val="Заголовок 31 Знак1,Знак Знак1 Знак Знак1,Знак Знак2 Знак1,Знак Знак Знак1 Знак1,Заголовок 311 Знак,Знак Знак1 Знак Знак2"/>
    <w:uiPriority w:val="99"/>
    <w:rPr>
      <w:rFonts w:ascii="Arial" w:hAnsi="Arial" w:cs="Arial"/>
      <w:b/>
      <w:bCs/>
      <w:sz w:val="26"/>
      <w:szCs w:val="26"/>
      <w:lang w:val="ru-RU" w:bidi="ar-SA"/>
    </w:rPr>
  </w:style>
  <w:style w:type="character" w:customStyle="1" w:styleId="23">
    <w:name w:val="Основной текст 2 Знак"/>
    <w:uiPriority w:val="99"/>
    <w:rPr>
      <w:rFonts w:cs="Times New Roman"/>
      <w:b/>
      <w:bCs/>
      <w:caps/>
      <w:sz w:val="24"/>
      <w:szCs w:val="24"/>
      <w:lang w:val="ru-RU" w:bidi="ar-SA"/>
    </w:rPr>
  </w:style>
  <w:style w:type="character" w:customStyle="1" w:styleId="31">
    <w:name w:val="Знак3 Знак Знак Знак Знак"/>
    <w:uiPriority w:val="99"/>
    <w:rPr>
      <w:rFonts w:cs="Times New Roman"/>
      <w:sz w:val="24"/>
      <w:szCs w:val="24"/>
    </w:rPr>
  </w:style>
  <w:style w:type="character" w:customStyle="1" w:styleId="24">
    <w:name w:val="Основной текст с отступом 2 Знак"/>
    <w:aliases w:val="Знак4 Знак"/>
    <w:link w:val="25"/>
    <w:uiPriority w:val="99"/>
    <w:rPr>
      <w:rFonts w:cs="Times New Roman"/>
      <w:b/>
      <w:bCs/>
      <w:caps/>
      <w:sz w:val="24"/>
      <w:szCs w:val="24"/>
    </w:rPr>
  </w:style>
  <w:style w:type="character" w:customStyle="1" w:styleId="32">
    <w:name w:val="Основной текст с отступом 3 Знак"/>
    <w:aliases w:val="дисер Знак"/>
    <w:link w:val="33"/>
    <w:uiPriority w:val="99"/>
    <w:rPr>
      <w:rFonts w:cs="Times New Roman"/>
      <w:sz w:val="16"/>
      <w:szCs w:val="16"/>
    </w:rPr>
  </w:style>
  <w:style w:type="character" w:customStyle="1" w:styleId="aa">
    <w:name w:val="Основной текст Знак"/>
    <w:aliases w:val="Знак1 Знак Знак,Основной текст1 Знак1,Основной текст1 Знак Знак,Основной текст Знак1 Знак,Основной текст Знак Знак Знак,Основной текст Знак Знак Знак Знак Знак Знак,Знак1 Знак Знак1 Знак,Основной текст1 Знак2 Знак,Знак7 Знак"/>
    <w:rPr>
      <w:rFonts w:cs="Times New Roman"/>
      <w:sz w:val="24"/>
      <w:szCs w:val="24"/>
    </w:rPr>
  </w:style>
  <w:style w:type="character" w:customStyle="1" w:styleId="34">
    <w:name w:val="Основной текст 3 Знак"/>
    <w:link w:val="35"/>
    <w:uiPriority w:val="99"/>
    <w:rPr>
      <w:rFonts w:cs="Times New Roman"/>
      <w:sz w:val="16"/>
      <w:szCs w:val="16"/>
    </w:rPr>
  </w:style>
  <w:style w:type="character" w:customStyle="1" w:styleId="15">
    <w:name w:val="Заголовок_1 Знак Знак"/>
    <w:uiPriority w:val="99"/>
    <w:rPr>
      <w:rFonts w:cs="Times New Roman"/>
      <w:sz w:val="24"/>
      <w:szCs w:val="24"/>
      <w:lang w:val="ru-RU" w:bidi="ar-SA"/>
    </w:rPr>
  </w:style>
  <w:style w:type="character" w:styleId="ab">
    <w:name w:val="FollowedHyperlink"/>
    <w:uiPriority w:val="99"/>
    <w:rPr>
      <w:rFonts w:cs="Times New Roman"/>
      <w:color w:val="800080"/>
      <w:u w:val="single"/>
    </w:rPr>
  </w:style>
  <w:style w:type="character" w:customStyle="1" w:styleId="ac">
    <w:name w:val="Название Знак"/>
    <w:aliases w:val="Знак19 Знак,Знак5 Знак"/>
    <w:link w:val="ad"/>
    <w:uiPriority w:val="99"/>
    <w:rPr>
      <w:rFonts w:ascii="Cambria" w:hAnsi="Cambria" w:cs="Times New Roman"/>
      <w:b/>
      <w:bCs/>
      <w:kern w:val="1"/>
      <w:sz w:val="32"/>
      <w:szCs w:val="32"/>
    </w:rPr>
  </w:style>
  <w:style w:type="character" w:customStyle="1" w:styleId="ae">
    <w:name w:val="Подзаголовок Знак"/>
    <w:uiPriority w:val="99"/>
    <w:rPr>
      <w:rFonts w:ascii="Cambria" w:hAnsi="Cambria" w:cs="Times New Roman"/>
      <w:sz w:val="24"/>
      <w:szCs w:val="24"/>
    </w:rPr>
  </w:style>
  <w:style w:type="character" w:customStyle="1" w:styleId="16">
    <w:name w:val="Маркированный_1 Знак"/>
    <w:uiPriority w:val="99"/>
    <w:rPr>
      <w:sz w:val="24"/>
      <w:szCs w:val="24"/>
    </w:rPr>
  </w:style>
  <w:style w:type="character" w:customStyle="1" w:styleId="af">
    <w:name w:val="Подчеркнутый Знак"/>
    <w:uiPriority w:val="99"/>
    <w:rPr>
      <w:rFonts w:cs="Times New Roman"/>
      <w:sz w:val="24"/>
      <w:szCs w:val="24"/>
      <w:u w:val="single"/>
      <w:lang w:val="ru-RU" w:bidi="ar-SA"/>
    </w:rPr>
  </w:style>
  <w:style w:type="character" w:styleId="af0">
    <w:name w:val="line number"/>
    <w:uiPriority w:val="99"/>
    <w:rPr>
      <w:rFonts w:cs="Times New Roman"/>
      <w:sz w:val="18"/>
      <w:szCs w:val="18"/>
    </w:rPr>
  </w:style>
  <w:style w:type="character" w:customStyle="1" w:styleId="af1">
    <w:name w:val="Надстрочный"/>
    <w:uiPriority w:val="99"/>
    <w:rPr>
      <w:b/>
      <w:vertAlign w:val="superscript"/>
    </w:rPr>
  </w:style>
  <w:style w:type="character" w:styleId="HTML">
    <w:name w:val="HTML Sample"/>
    <w:uiPriority w:val="99"/>
    <w:rPr>
      <w:rFonts w:ascii="Courier New" w:hAnsi="Courier New" w:cs="Courier New"/>
      <w:lang w:val="ru-RU"/>
    </w:rPr>
  </w:style>
  <w:style w:type="character" w:styleId="HTML0">
    <w:name w:val="HTML Definition"/>
    <w:uiPriority w:val="99"/>
    <w:rPr>
      <w:rFonts w:cs="Times New Roman"/>
      <w:i/>
      <w:iCs/>
      <w:lang w:val="ru-RU"/>
    </w:rPr>
  </w:style>
  <w:style w:type="character" w:styleId="HTML1">
    <w:name w:val="HTML Variable"/>
    <w:uiPriority w:val="99"/>
    <w:rPr>
      <w:rFonts w:cs="Times New Roman"/>
      <w:i/>
      <w:iCs/>
      <w:lang w:val="ru-RU"/>
    </w:rPr>
  </w:style>
  <w:style w:type="character" w:styleId="HTML2">
    <w:name w:val="HTML Typewriter"/>
    <w:uiPriority w:val="99"/>
    <w:rPr>
      <w:rFonts w:ascii="Courier New" w:hAnsi="Courier New" w:cs="Courier New"/>
      <w:sz w:val="20"/>
      <w:szCs w:val="20"/>
      <w:lang w:val="ru-RU"/>
    </w:rPr>
  </w:style>
  <w:style w:type="character" w:customStyle="1" w:styleId="af2">
    <w:name w:val="Подпись Знак"/>
    <w:uiPriority w:val="99"/>
    <w:rPr>
      <w:rFonts w:cs="Times New Roman"/>
      <w:sz w:val="24"/>
      <w:szCs w:val="24"/>
    </w:rPr>
  </w:style>
  <w:style w:type="character" w:customStyle="1" w:styleId="af3">
    <w:name w:val="Приветствие Знак"/>
    <w:uiPriority w:val="99"/>
    <w:rPr>
      <w:rFonts w:cs="Times New Roman"/>
      <w:sz w:val="24"/>
      <w:szCs w:val="24"/>
    </w:rPr>
  </w:style>
  <w:style w:type="character" w:customStyle="1" w:styleId="af4">
    <w:name w:val="Прощание Знак"/>
    <w:link w:val="af5"/>
    <w:uiPriority w:val="99"/>
    <w:rPr>
      <w:rFonts w:cs="Times New Roman"/>
      <w:sz w:val="24"/>
      <w:szCs w:val="24"/>
    </w:rPr>
  </w:style>
  <w:style w:type="character" w:customStyle="1" w:styleId="HTML3">
    <w:name w:val="Стандартный HTML Знак"/>
    <w:uiPriority w:val="99"/>
    <w:rPr>
      <w:rFonts w:ascii="Courier New" w:hAnsi="Courier New" w:cs="Courier New"/>
      <w:sz w:val="20"/>
      <w:szCs w:val="20"/>
    </w:rPr>
  </w:style>
  <w:style w:type="character" w:styleId="af6">
    <w:name w:val="Strong"/>
    <w:uiPriority w:val="99"/>
    <w:qFormat/>
    <w:rPr>
      <w:rFonts w:cs="Times New Roman"/>
      <w:b/>
      <w:bCs/>
      <w:lang w:val="ru-RU"/>
    </w:rPr>
  </w:style>
  <w:style w:type="character" w:customStyle="1" w:styleId="af7">
    <w:name w:val="Текст Знак"/>
    <w:link w:val="af8"/>
    <w:uiPriority w:val="99"/>
    <w:rPr>
      <w:rFonts w:ascii="Courier New" w:hAnsi="Courier New" w:cs="Courier New"/>
      <w:spacing w:val="-5"/>
      <w:lang w:val="ru-RU" w:bidi="ar-SA"/>
    </w:rPr>
  </w:style>
  <w:style w:type="character" w:customStyle="1" w:styleId="af9">
    <w:name w:val="Знак Знак"/>
    <w:uiPriority w:val="99"/>
    <w:rPr>
      <w:rFonts w:ascii="Consolas" w:hAnsi="Consolas" w:cs="Times New Roman"/>
      <w:sz w:val="21"/>
      <w:szCs w:val="21"/>
      <w:lang w:val="ru-RU" w:bidi="ar-SA"/>
    </w:rPr>
  </w:style>
  <w:style w:type="character" w:customStyle="1" w:styleId="afa">
    <w:name w:val="Электронная подпись Знак"/>
    <w:uiPriority w:val="99"/>
    <w:rPr>
      <w:rFonts w:cs="Times New Roman"/>
      <w:sz w:val="24"/>
      <w:szCs w:val="24"/>
    </w:rPr>
  </w:style>
  <w:style w:type="character" w:customStyle="1" w:styleId="17">
    <w:name w:val="Знак примечания1"/>
    <w:rPr>
      <w:rFonts w:cs="Times New Roman"/>
      <w:sz w:val="16"/>
      <w:szCs w:val="16"/>
    </w:rPr>
  </w:style>
  <w:style w:type="character" w:customStyle="1" w:styleId="afb">
    <w:name w:val="Текст примечания Знак"/>
    <w:uiPriority w:val="99"/>
    <w:rPr>
      <w:rFonts w:cs="Times New Roman"/>
      <w:sz w:val="20"/>
      <w:szCs w:val="20"/>
    </w:rPr>
  </w:style>
  <w:style w:type="character" w:customStyle="1" w:styleId="afc">
    <w:name w:val="Тема примечания Знак"/>
    <w:uiPriority w:val="99"/>
    <w:rPr>
      <w:rFonts w:cs="Times New Roman"/>
      <w:b/>
      <w:bCs/>
      <w:sz w:val="20"/>
      <w:szCs w:val="20"/>
    </w:rPr>
  </w:style>
  <w:style w:type="character" w:customStyle="1" w:styleId="afd">
    <w:name w:val="Текст выноски Знак"/>
    <w:rPr>
      <w:rFonts w:ascii="Tahoma" w:hAnsi="Tahoma" w:cs="Tahoma"/>
      <w:sz w:val="16"/>
      <w:szCs w:val="16"/>
    </w:rPr>
  </w:style>
  <w:style w:type="character" w:customStyle="1" w:styleId="110">
    <w:name w:val="Маркированный_1 Знак1"/>
    <w:uiPriority w:val="99"/>
    <w:rPr>
      <w:rFonts w:cs="Times New Roman"/>
    </w:rPr>
  </w:style>
  <w:style w:type="character" w:customStyle="1" w:styleId="afe">
    <w:name w:val="Схема документа Знак"/>
    <w:link w:val="aff"/>
    <w:rPr>
      <w:rFonts w:ascii="Tahoma" w:hAnsi="Tahoma" w:cs="Tahoma"/>
      <w:sz w:val="16"/>
      <w:szCs w:val="16"/>
    </w:rPr>
  </w:style>
  <w:style w:type="character" w:styleId="aff0">
    <w:name w:val="Emphasis"/>
    <w:uiPriority w:val="99"/>
    <w:qFormat/>
    <w:rPr>
      <w:rFonts w:ascii="Arial Black" w:hAnsi="Arial Black" w:cs="Arial Black"/>
      <w:spacing w:val="-4"/>
      <w:sz w:val="18"/>
      <w:szCs w:val="18"/>
    </w:rPr>
  </w:style>
  <w:style w:type="character" w:customStyle="1" w:styleId="aff1">
    <w:name w:val="Вступление"/>
    <w:uiPriority w:val="99"/>
    <w:rPr>
      <w:rFonts w:ascii="Arial Black" w:hAnsi="Arial Black" w:cs="Arial Black"/>
      <w:spacing w:val="-4"/>
      <w:sz w:val="18"/>
    </w:rPr>
  </w:style>
  <w:style w:type="character" w:customStyle="1" w:styleId="aff2">
    <w:name w:val="Шапка Знак"/>
    <w:link w:val="aff3"/>
    <w:uiPriority w:val="99"/>
    <w:rPr>
      <w:rFonts w:ascii="Cambria" w:hAnsi="Cambria" w:cs="Times New Roman"/>
      <w:sz w:val="24"/>
      <w:szCs w:val="24"/>
      <w:shd w:val="clear" w:color="auto" w:fill="CCCCCC"/>
    </w:rPr>
  </w:style>
  <w:style w:type="character" w:customStyle="1" w:styleId="aff4">
    <w:name w:val="Девиз"/>
    <w:uiPriority w:val="99"/>
    <w:rPr>
      <w:rFonts w:cs="Times New Roman"/>
      <w:i/>
      <w:iCs/>
      <w:spacing w:val="-6"/>
      <w:sz w:val="24"/>
      <w:szCs w:val="24"/>
      <w:lang w:val="ru-RU"/>
    </w:rPr>
  </w:style>
  <w:style w:type="character" w:customStyle="1" w:styleId="HTML4">
    <w:name w:val="Адрес HTML Знак"/>
    <w:uiPriority w:val="99"/>
    <w:rPr>
      <w:rFonts w:cs="Times New Roman"/>
      <w:i/>
      <w:iCs/>
      <w:sz w:val="24"/>
      <w:szCs w:val="24"/>
    </w:rPr>
  </w:style>
  <w:style w:type="character" w:styleId="HTML5">
    <w:name w:val="HTML Acronym"/>
    <w:uiPriority w:val="99"/>
    <w:rPr>
      <w:rFonts w:cs="Times New Roman"/>
      <w:lang w:val="ru-RU"/>
    </w:rPr>
  </w:style>
  <w:style w:type="character" w:customStyle="1" w:styleId="aff5">
    <w:name w:val="Дата Знак"/>
    <w:link w:val="aff6"/>
    <w:uiPriority w:val="99"/>
    <w:rPr>
      <w:rFonts w:cs="Times New Roman"/>
      <w:sz w:val="24"/>
      <w:szCs w:val="24"/>
    </w:rPr>
  </w:style>
  <w:style w:type="character" w:customStyle="1" w:styleId="aff7">
    <w:name w:val="Заголовок записки Знак"/>
    <w:link w:val="aff8"/>
    <w:uiPriority w:val="99"/>
    <w:rPr>
      <w:rFonts w:cs="Times New Roman"/>
      <w:sz w:val="24"/>
      <w:szCs w:val="24"/>
    </w:rPr>
  </w:style>
  <w:style w:type="character" w:styleId="HTML6">
    <w:name w:val="HTML Keyboard"/>
    <w:uiPriority w:val="99"/>
    <w:rPr>
      <w:rFonts w:ascii="Courier New" w:hAnsi="Courier New" w:cs="Courier New"/>
      <w:sz w:val="20"/>
      <w:szCs w:val="20"/>
      <w:lang w:val="ru-RU"/>
    </w:rPr>
  </w:style>
  <w:style w:type="character" w:styleId="HTML7">
    <w:name w:val="HTML Code"/>
    <w:uiPriority w:val="99"/>
    <w:rPr>
      <w:rFonts w:ascii="Courier New" w:hAnsi="Courier New" w:cs="Courier New"/>
      <w:sz w:val="20"/>
      <w:szCs w:val="20"/>
      <w:lang w:val="ru-RU"/>
    </w:rPr>
  </w:style>
  <w:style w:type="character" w:customStyle="1" w:styleId="aff9">
    <w:name w:val="Красная строка Знак"/>
    <w:link w:val="affa"/>
    <w:uiPriority w:val="99"/>
    <w:rPr>
      <w:rFonts w:cs="Times New Roman"/>
      <w:b/>
      <w:bCs/>
      <w:sz w:val="24"/>
      <w:szCs w:val="24"/>
      <w:lang w:val="ru-RU" w:bidi="ar-SA"/>
    </w:rPr>
  </w:style>
  <w:style w:type="character" w:customStyle="1" w:styleId="26">
    <w:name w:val="Красная строка 2 Знак"/>
    <w:link w:val="27"/>
    <w:uiPriority w:val="99"/>
    <w:rPr>
      <w:rFonts w:ascii="Arial" w:hAnsi="Arial" w:cs="Arial"/>
      <w:b/>
      <w:bCs/>
      <w:sz w:val="24"/>
      <w:szCs w:val="24"/>
      <w:lang w:val="ru-RU" w:bidi="ar-SA"/>
    </w:rPr>
  </w:style>
  <w:style w:type="character" w:styleId="HTML8">
    <w:name w:val="HTML Cite"/>
    <w:uiPriority w:val="99"/>
    <w:rPr>
      <w:rFonts w:cs="Times New Roman"/>
      <w:i/>
      <w:iCs/>
      <w:lang w:val="ru-RU"/>
    </w:rPr>
  </w:style>
  <w:style w:type="character" w:customStyle="1" w:styleId="affb">
    <w:name w:val="Знак"/>
    <w:uiPriority w:val="99"/>
    <w:rPr>
      <w:rFonts w:ascii="Arial" w:hAnsi="Arial" w:cs="Arial"/>
      <w:b/>
      <w:bCs/>
      <w:i/>
      <w:iCs/>
      <w:sz w:val="28"/>
      <w:szCs w:val="28"/>
      <w:lang w:val="ru-RU" w:bidi="ar-SA"/>
    </w:rPr>
  </w:style>
  <w:style w:type="character" w:customStyle="1" w:styleId="36">
    <w:name w:val="Заголовок 3 Знак"/>
    <w:aliases w:val="Знак Знак Знак Знак,Заголовок 31 Знак,Знак Знак1 Знак Знак,Знак Знак2 Знак,Знак Знак Знак1 Знак,Заголовок 311 Знак1,Знак Знак1 Знак1"/>
    <w:uiPriority w:val="99"/>
    <w:rPr>
      <w:rFonts w:ascii="Arial" w:hAnsi="Arial" w:cs="Arial"/>
      <w:b/>
      <w:bCs/>
      <w:sz w:val="26"/>
      <w:szCs w:val="26"/>
      <w:lang w:val="ru-RU" w:bidi="ar-SA"/>
    </w:rPr>
  </w:style>
  <w:style w:type="character" w:customStyle="1" w:styleId="S">
    <w:name w:val="S_Обычный Знак"/>
    <w:uiPriority w:val="99"/>
    <w:rPr>
      <w:rFonts w:cs="Times New Roman"/>
      <w:sz w:val="24"/>
      <w:szCs w:val="24"/>
      <w:lang w:val="ru-RU" w:bidi="ar-SA"/>
    </w:rPr>
  </w:style>
  <w:style w:type="character" w:customStyle="1" w:styleId="S0">
    <w:name w:val="S_Обычный в таблице Знак"/>
    <w:uiPriority w:val="99"/>
    <w:rPr>
      <w:rFonts w:cs="Times New Roman"/>
      <w:sz w:val="24"/>
      <w:szCs w:val="24"/>
      <w:lang w:val="ru-RU" w:bidi="ar-SA"/>
    </w:rPr>
  </w:style>
  <w:style w:type="character" w:customStyle="1" w:styleId="S1">
    <w:name w:val="S_Обычный с подчеркиванием Знак"/>
    <w:uiPriority w:val="99"/>
    <w:rPr>
      <w:rFonts w:cs="Times New Roman"/>
      <w:sz w:val="24"/>
      <w:szCs w:val="24"/>
      <w:u w:val="single"/>
      <w:lang w:val="ru-RU" w:bidi="ar-SA"/>
    </w:rPr>
  </w:style>
  <w:style w:type="character" w:customStyle="1" w:styleId="18">
    <w:name w:val="Заголовок 1 Знак Знак Знак Знак"/>
    <w:uiPriority w:val="99"/>
    <w:rPr>
      <w:rFonts w:cs="Times New Roman"/>
      <w:bCs/>
      <w:sz w:val="28"/>
      <w:szCs w:val="28"/>
      <w:lang w:val="ru-RU" w:bidi="ar-SA"/>
    </w:rPr>
  </w:style>
  <w:style w:type="character" w:customStyle="1" w:styleId="S2">
    <w:name w:val="S_Маркированный Знак Знак"/>
    <w:uiPriority w:val="99"/>
    <w:rPr>
      <w:rFonts w:cs="Times New Roman"/>
      <w:b/>
      <w:sz w:val="24"/>
      <w:szCs w:val="24"/>
      <w:lang w:val="ru-RU" w:bidi="ar-SA"/>
    </w:rPr>
  </w:style>
  <w:style w:type="character" w:customStyle="1" w:styleId="S3">
    <w:name w:val="S_Маркированный Знак"/>
    <w:uiPriority w:val="99"/>
    <w:rPr>
      <w:rFonts w:cs="Times New Roman"/>
      <w:w w:val="109"/>
      <w:sz w:val="24"/>
      <w:szCs w:val="24"/>
      <w:lang w:val="ru-RU" w:bidi="ar-SA"/>
    </w:rPr>
  </w:style>
  <w:style w:type="character" w:customStyle="1" w:styleId="affc">
    <w:name w:val="Обычный в таблице Знак Знак"/>
    <w:uiPriority w:val="99"/>
    <w:rPr>
      <w:rFonts w:cs="Times New Roman"/>
      <w:sz w:val="24"/>
      <w:szCs w:val="24"/>
      <w:lang w:val="ru-RU" w:bidi="ar-SA"/>
    </w:rPr>
  </w:style>
  <w:style w:type="character" w:customStyle="1" w:styleId="S5">
    <w:name w:val="S_Обычный Знак Знак Знак"/>
    <w:uiPriority w:val="99"/>
    <w:rPr>
      <w:rFonts w:cs="Times New Roman"/>
      <w:sz w:val="24"/>
      <w:szCs w:val="24"/>
      <w:lang w:val="ru-RU" w:bidi="ar-SA"/>
    </w:rPr>
  </w:style>
  <w:style w:type="character" w:customStyle="1" w:styleId="28">
    <w:name w:val="Текст сноски Знак2"/>
    <w:aliases w:val="single space Знак,Table_Footnote_last Знак1,Текст сноски Знак Знак1,Текст сноски-FN Знак,Footnote Text Char Знак Знак Знак,Footnote Text Char Знак Знак1,Table_Footnote_last Знак Знак Знак Знак,Table_Footnote_last Знак Знак"/>
    <w:uiPriority w:val="99"/>
    <w:rPr>
      <w:rFonts w:cs="Times New Roman"/>
      <w:lang w:val="ru-RU" w:bidi="ar-SA"/>
    </w:rPr>
  </w:style>
  <w:style w:type="character" w:customStyle="1" w:styleId="affd">
    <w:name w:val="Символ сноски"/>
    <w:rPr>
      <w:rFonts w:cs="Times New Roman"/>
      <w:vertAlign w:val="superscript"/>
    </w:rPr>
  </w:style>
  <w:style w:type="character" w:customStyle="1" w:styleId="S10">
    <w:name w:val="S_Обычный Знак Знак1"/>
    <w:uiPriority w:val="99"/>
    <w:rPr>
      <w:rFonts w:cs="Times New Roman"/>
      <w:color w:val="333333"/>
      <w:sz w:val="24"/>
      <w:szCs w:val="24"/>
      <w:lang w:val="ru-RU" w:bidi="ar-SA"/>
    </w:rPr>
  </w:style>
  <w:style w:type="character" w:customStyle="1" w:styleId="S30">
    <w:name w:val="S_Заголовок 3 Знак"/>
    <w:uiPriority w:val="99"/>
    <w:rPr>
      <w:sz w:val="24"/>
      <w:szCs w:val="24"/>
      <w:u w:val="single"/>
    </w:rPr>
  </w:style>
  <w:style w:type="character" w:customStyle="1" w:styleId="S20">
    <w:name w:val="S_Заголовок 2 Знак"/>
    <w:rPr>
      <w:rFonts w:cs="Times New Roman"/>
      <w:b/>
      <w:caps/>
      <w:sz w:val="24"/>
      <w:szCs w:val="24"/>
      <w:lang w:val="ru-RU" w:bidi="ar-SA"/>
    </w:rPr>
  </w:style>
  <w:style w:type="character" w:customStyle="1" w:styleId="S6">
    <w:name w:val="S_Заголовок таблицы Знак"/>
    <w:uiPriority w:val="99"/>
    <w:rPr>
      <w:rFonts w:cs="Times New Roman"/>
      <w:sz w:val="24"/>
      <w:szCs w:val="24"/>
      <w:u w:val="single"/>
      <w:lang w:val="ru-RU" w:bidi="ar-SA"/>
    </w:rPr>
  </w:style>
  <w:style w:type="character" w:customStyle="1" w:styleId="ConsPlusNormal">
    <w:name w:val="ConsPlusNormal Знак"/>
    <w:uiPriority w:val="99"/>
    <w:rPr>
      <w:rFonts w:ascii="Arial" w:hAnsi="Arial" w:cs="Arial"/>
      <w:lang w:val="ru-RU" w:bidi="ar-SA"/>
    </w:rPr>
  </w:style>
  <w:style w:type="character" w:customStyle="1" w:styleId="S114">
    <w:name w:val="Стиль S_Заголовок 1 + 14 пт Знак"/>
    <w:uiPriority w:val="99"/>
    <w:rPr>
      <w:rFonts w:cs="Times New Roman"/>
      <w:b/>
      <w:bCs/>
      <w:caps/>
      <w:sz w:val="24"/>
      <w:szCs w:val="24"/>
      <w:lang w:val="ru-RU" w:bidi="ar-SA"/>
    </w:rPr>
  </w:style>
  <w:style w:type="character" w:customStyle="1" w:styleId="S11">
    <w:name w:val="S_Заголовок 1 Знак"/>
    <w:uiPriority w:val="99"/>
    <w:rPr>
      <w:rFonts w:cs="Times New Roman"/>
      <w:b/>
      <w:caps/>
      <w:sz w:val="24"/>
      <w:szCs w:val="24"/>
      <w:lang w:val="ru-RU" w:bidi="ar-SA"/>
    </w:rPr>
  </w:style>
  <w:style w:type="character" w:customStyle="1" w:styleId="29">
    <w:name w:val="_Заголовок 2 Знак Знак"/>
    <w:uiPriority w:val="99"/>
    <w:rPr>
      <w:rFonts w:cs="Times New Roman"/>
      <w:b/>
      <w:sz w:val="28"/>
      <w:szCs w:val="28"/>
      <w:lang w:val="ru-RU" w:bidi="ar-SA"/>
    </w:rPr>
  </w:style>
  <w:style w:type="character" w:customStyle="1" w:styleId="red">
    <w:name w:val="red"/>
    <w:uiPriority w:val="99"/>
    <w:rPr>
      <w:rFonts w:cs="Times New Roman"/>
    </w:rPr>
  </w:style>
  <w:style w:type="character" w:customStyle="1" w:styleId="140">
    <w:name w:val="Знак Знак14"/>
    <w:uiPriority w:val="99"/>
    <w:rPr>
      <w:rFonts w:ascii="Arial" w:hAnsi="Arial" w:cs="Arial"/>
      <w:b/>
      <w:bCs/>
      <w:i/>
      <w:iCs/>
      <w:sz w:val="28"/>
      <w:szCs w:val="28"/>
      <w:lang w:val="ru-RU" w:bidi="ar-SA"/>
    </w:rPr>
  </w:style>
  <w:style w:type="character" w:customStyle="1" w:styleId="FontStyle17">
    <w:name w:val="Font Style17"/>
    <w:uiPriority w:val="99"/>
    <w:rPr>
      <w:rFonts w:ascii="Times New Roman" w:hAnsi="Times New Roman" w:cs="Times New Roman"/>
      <w:b/>
      <w:bCs/>
      <w:sz w:val="18"/>
      <w:szCs w:val="18"/>
    </w:rPr>
  </w:style>
  <w:style w:type="character" w:customStyle="1" w:styleId="FontStyle31">
    <w:name w:val="Font Style31"/>
    <w:uiPriority w:val="99"/>
    <w:rPr>
      <w:rFonts w:ascii="Arial" w:hAnsi="Arial" w:cs="Arial"/>
      <w:b/>
      <w:bCs/>
      <w:sz w:val="22"/>
      <w:szCs w:val="22"/>
    </w:rPr>
  </w:style>
  <w:style w:type="character" w:customStyle="1" w:styleId="FontStyle21">
    <w:name w:val="Font Style21"/>
    <w:uiPriority w:val="99"/>
    <w:rPr>
      <w:rFonts w:ascii="Times New Roman" w:hAnsi="Times New Roman" w:cs="Times New Roman"/>
      <w:sz w:val="16"/>
      <w:szCs w:val="16"/>
    </w:rPr>
  </w:style>
  <w:style w:type="character" w:customStyle="1" w:styleId="FontStyle18">
    <w:name w:val="Font Style18"/>
    <w:uiPriority w:val="99"/>
    <w:rPr>
      <w:rFonts w:ascii="Times New Roman" w:hAnsi="Times New Roman" w:cs="Times New Roman"/>
      <w:b/>
      <w:bCs/>
      <w:sz w:val="16"/>
      <w:szCs w:val="16"/>
    </w:rPr>
  </w:style>
  <w:style w:type="character" w:customStyle="1" w:styleId="FontStyle20">
    <w:name w:val="Font Style20"/>
    <w:uiPriority w:val="99"/>
    <w:rPr>
      <w:rFonts w:ascii="Times New Roman" w:hAnsi="Times New Roman" w:cs="Times New Roman"/>
      <w:sz w:val="16"/>
      <w:szCs w:val="16"/>
    </w:rPr>
  </w:style>
  <w:style w:type="character" w:customStyle="1" w:styleId="FontStyle19">
    <w:name w:val="Font Style19"/>
    <w:uiPriority w:val="99"/>
    <w:rPr>
      <w:rFonts w:ascii="Times New Roman" w:hAnsi="Times New Roman" w:cs="Times New Roman"/>
      <w:b/>
      <w:bCs/>
      <w:sz w:val="14"/>
      <w:szCs w:val="14"/>
    </w:rPr>
  </w:style>
  <w:style w:type="character" w:customStyle="1" w:styleId="FontStyle25">
    <w:name w:val="Font Style25"/>
    <w:uiPriority w:val="99"/>
    <w:rPr>
      <w:rFonts w:ascii="Times New Roman" w:hAnsi="Times New Roman" w:cs="Times New Roman"/>
      <w:b/>
      <w:bCs/>
      <w:sz w:val="8"/>
      <w:szCs w:val="8"/>
    </w:rPr>
  </w:style>
  <w:style w:type="character" w:customStyle="1" w:styleId="FontStyle23">
    <w:name w:val="Font Style23"/>
    <w:uiPriority w:val="99"/>
    <w:rPr>
      <w:rFonts w:ascii="Times New Roman" w:hAnsi="Times New Roman" w:cs="Times New Roman"/>
      <w:sz w:val="16"/>
      <w:szCs w:val="16"/>
    </w:rPr>
  </w:style>
  <w:style w:type="character" w:customStyle="1" w:styleId="FontStyle11">
    <w:name w:val="Font Style11"/>
    <w:uiPriority w:val="99"/>
    <w:rPr>
      <w:rFonts w:ascii="Arial" w:hAnsi="Arial" w:cs="Arial"/>
      <w:sz w:val="16"/>
      <w:szCs w:val="16"/>
    </w:rPr>
  </w:style>
  <w:style w:type="character" w:customStyle="1" w:styleId="FontStyle14">
    <w:name w:val="Font Style14"/>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i/>
      <w:iCs/>
      <w:spacing w:val="20"/>
      <w:sz w:val="24"/>
      <w:szCs w:val="24"/>
    </w:rPr>
  </w:style>
  <w:style w:type="character" w:customStyle="1" w:styleId="130">
    <w:name w:val="Знак Знак13"/>
    <w:uiPriority w:val="99"/>
    <w:rPr>
      <w:rFonts w:cs="Times New Roman"/>
      <w:lang w:val="ru-RU" w:bidi="ar-SA"/>
    </w:rPr>
  </w:style>
  <w:style w:type="character" w:customStyle="1" w:styleId="FontStyle29">
    <w:name w:val="Font Style29"/>
    <w:uiPriority w:val="99"/>
    <w:rPr>
      <w:rFonts w:ascii="Times New Roman" w:hAnsi="Times New Roman" w:cs="Times New Roman"/>
      <w:b/>
      <w:bCs/>
      <w:spacing w:val="-10"/>
      <w:sz w:val="24"/>
      <w:szCs w:val="24"/>
    </w:rPr>
  </w:style>
  <w:style w:type="character" w:customStyle="1" w:styleId="FontStyle30">
    <w:name w:val="Font Style30"/>
    <w:uiPriority w:val="99"/>
    <w:rPr>
      <w:rFonts w:ascii="Times New Roman" w:hAnsi="Times New Roman" w:cs="Times New Roman"/>
      <w:spacing w:val="-10"/>
      <w:sz w:val="16"/>
      <w:szCs w:val="16"/>
    </w:rPr>
  </w:style>
  <w:style w:type="character" w:customStyle="1" w:styleId="FontStyle32">
    <w:name w:val="Font Style32"/>
    <w:uiPriority w:val="99"/>
    <w:rPr>
      <w:rFonts w:ascii="Trebuchet MS" w:hAnsi="Trebuchet MS" w:cs="Trebuchet MS"/>
      <w:sz w:val="32"/>
      <w:szCs w:val="32"/>
    </w:rPr>
  </w:style>
  <w:style w:type="character" w:customStyle="1" w:styleId="FontStyle33">
    <w:name w:val="Font Style33"/>
    <w:uiPriority w:val="99"/>
    <w:rPr>
      <w:rFonts w:ascii="Sylfaen" w:hAnsi="Sylfaen" w:cs="Sylfaen"/>
      <w:b/>
      <w:bCs/>
      <w:sz w:val="22"/>
      <w:szCs w:val="22"/>
    </w:rPr>
  </w:style>
  <w:style w:type="character" w:customStyle="1" w:styleId="FontStyle34">
    <w:name w:val="Font Style34"/>
    <w:uiPriority w:val="99"/>
    <w:rPr>
      <w:rFonts w:ascii="Times New Roman" w:hAnsi="Times New Roman" w:cs="Times New Roman"/>
      <w:b/>
      <w:bCs/>
      <w:spacing w:val="-10"/>
      <w:sz w:val="24"/>
      <w:szCs w:val="24"/>
    </w:rPr>
  </w:style>
  <w:style w:type="character" w:customStyle="1" w:styleId="FontStyle35">
    <w:name w:val="Font Style35"/>
    <w:uiPriority w:val="99"/>
    <w:rPr>
      <w:rFonts w:ascii="Candara" w:hAnsi="Candara" w:cs="Candara"/>
      <w:b/>
      <w:bCs/>
      <w:sz w:val="32"/>
      <w:szCs w:val="32"/>
    </w:rPr>
  </w:style>
  <w:style w:type="character" w:customStyle="1" w:styleId="FontStyle36">
    <w:name w:val="Font Style36"/>
    <w:uiPriority w:val="99"/>
    <w:rPr>
      <w:rFonts w:ascii="Times New Roman" w:hAnsi="Times New Roman" w:cs="Times New Roman"/>
      <w:b/>
      <w:bCs/>
      <w:sz w:val="26"/>
      <w:szCs w:val="26"/>
    </w:rPr>
  </w:style>
  <w:style w:type="character" w:customStyle="1" w:styleId="FontStyle37">
    <w:name w:val="Font Style37"/>
    <w:uiPriority w:val="99"/>
    <w:rPr>
      <w:rFonts w:ascii="Sylfaen" w:hAnsi="Sylfaen" w:cs="Sylfaen"/>
      <w:b/>
      <w:bCs/>
      <w:i/>
      <w:iCs/>
      <w:spacing w:val="100"/>
      <w:sz w:val="10"/>
      <w:szCs w:val="10"/>
    </w:rPr>
  </w:style>
  <w:style w:type="character" w:customStyle="1" w:styleId="FontStyle38">
    <w:name w:val="Font Style38"/>
    <w:uiPriority w:val="99"/>
    <w:rPr>
      <w:rFonts w:ascii="Trebuchet MS" w:hAnsi="Trebuchet MS" w:cs="Trebuchet MS"/>
      <w:sz w:val="32"/>
      <w:szCs w:val="32"/>
    </w:rPr>
  </w:style>
  <w:style w:type="character" w:customStyle="1" w:styleId="FontStyle39">
    <w:name w:val="Font Style39"/>
    <w:uiPriority w:val="99"/>
    <w:rPr>
      <w:rFonts w:ascii="Times New Roman" w:hAnsi="Times New Roman" w:cs="Times New Roman"/>
      <w:b/>
      <w:bCs/>
      <w:sz w:val="26"/>
      <w:szCs w:val="26"/>
    </w:rPr>
  </w:style>
  <w:style w:type="character" w:customStyle="1" w:styleId="FontStyle46">
    <w:name w:val="Font Style46"/>
    <w:uiPriority w:val="99"/>
    <w:rPr>
      <w:rFonts w:ascii="Times New Roman" w:hAnsi="Times New Roman" w:cs="Times New Roman"/>
      <w:b/>
      <w:bCs/>
      <w:i/>
      <w:iCs/>
      <w:spacing w:val="20"/>
      <w:sz w:val="32"/>
      <w:szCs w:val="32"/>
    </w:rPr>
  </w:style>
  <w:style w:type="character" w:customStyle="1" w:styleId="FontStyle42">
    <w:name w:val="Font Style42"/>
    <w:uiPriority w:val="99"/>
    <w:rPr>
      <w:rFonts w:ascii="Times New Roman" w:hAnsi="Times New Roman" w:cs="Times New Roman"/>
      <w:b/>
      <w:bCs/>
      <w:sz w:val="24"/>
      <w:szCs w:val="24"/>
    </w:rPr>
  </w:style>
  <w:style w:type="character" w:customStyle="1" w:styleId="FontStyle43">
    <w:name w:val="Font Style43"/>
    <w:uiPriority w:val="99"/>
    <w:rPr>
      <w:rFonts w:ascii="Trebuchet MS" w:hAnsi="Trebuchet MS" w:cs="Trebuchet MS"/>
      <w:sz w:val="32"/>
      <w:szCs w:val="32"/>
    </w:rPr>
  </w:style>
  <w:style w:type="character" w:customStyle="1" w:styleId="FontStyle44">
    <w:name w:val="Font Style44"/>
    <w:uiPriority w:val="99"/>
    <w:rPr>
      <w:rFonts w:ascii="Trebuchet MS" w:hAnsi="Trebuchet MS" w:cs="Trebuchet MS"/>
      <w:sz w:val="34"/>
      <w:szCs w:val="34"/>
    </w:rPr>
  </w:style>
  <w:style w:type="character" w:customStyle="1" w:styleId="FontStyle45">
    <w:name w:val="Font Style45"/>
    <w:uiPriority w:val="99"/>
    <w:rPr>
      <w:rFonts w:ascii="Trebuchet MS" w:hAnsi="Trebuchet MS" w:cs="Trebuchet MS"/>
      <w:sz w:val="32"/>
      <w:szCs w:val="32"/>
    </w:rPr>
  </w:style>
  <w:style w:type="character" w:customStyle="1" w:styleId="FontStyle50">
    <w:name w:val="Font Style50"/>
    <w:uiPriority w:val="99"/>
    <w:rPr>
      <w:rFonts w:ascii="Courier New" w:hAnsi="Courier New" w:cs="Courier New"/>
      <w:b/>
      <w:bCs/>
      <w:sz w:val="18"/>
      <w:szCs w:val="18"/>
    </w:rPr>
  </w:style>
  <w:style w:type="character" w:customStyle="1" w:styleId="FontStyle51">
    <w:name w:val="Font Style51"/>
    <w:uiPriority w:val="99"/>
    <w:rPr>
      <w:rFonts w:ascii="Courier New" w:hAnsi="Courier New" w:cs="Courier New"/>
      <w:sz w:val="30"/>
      <w:szCs w:val="30"/>
    </w:rPr>
  </w:style>
  <w:style w:type="character" w:customStyle="1" w:styleId="FontStyle52">
    <w:name w:val="Font Style52"/>
    <w:uiPriority w:val="99"/>
    <w:rPr>
      <w:rFonts w:ascii="Times New Roman" w:hAnsi="Times New Roman" w:cs="Times New Roman"/>
      <w:b/>
      <w:bCs/>
      <w:sz w:val="26"/>
      <w:szCs w:val="26"/>
    </w:rPr>
  </w:style>
  <w:style w:type="character" w:customStyle="1" w:styleId="Normal">
    <w:name w:val="Normal Знак"/>
    <w:uiPriority w:val="99"/>
    <w:rPr>
      <w:sz w:val="22"/>
      <w:lang w:val="ru-RU" w:bidi="ar-SA"/>
    </w:rPr>
  </w:style>
  <w:style w:type="character" w:customStyle="1" w:styleId="121">
    <w:name w:val="Основной текст Знак1 Знак2"/>
    <w:aliases w:val="Основной текст Знак Знак Знак2,Основной текст Знак Знак Знак Знак Знак Знак2,Знак1 Знак Знак1 Знак2,Основной текст1 Знак2 Знак2,Основной текст1 Знак Знак2 Знак,Основной текст1 Знак Знак Знак Знак Знак"/>
    <w:uiPriority w:val="99"/>
    <w:rPr>
      <w:rFonts w:cs="Times New Roman"/>
      <w:sz w:val="24"/>
      <w:szCs w:val="24"/>
      <w:lang w:val="ru-RU" w:bidi="ar-SA"/>
    </w:rPr>
  </w:style>
  <w:style w:type="character" w:customStyle="1" w:styleId="2a">
    <w:name w:val="Заголовок 2 нов Знак Знак"/>
    <w:uiPriority w:val="99"/>
    <w:rPr>
      <w:rFonts w:cs="Times New Roman"/>
      <w:sz w:val="24"/>
      <w:szCs w:val="24"/>
      <w:lang w:val="ru-RU" w:bidi="ar-SA"/>
    </w:rPr>
  </w:style>
  <w:style w:type="character" w:customStyle="1" w:styleId="style1">
    <w:name w:val="style1"/>
    <w:uiPriority w:val="99"/>
    <w:rPr>
      <w:rFonts w:cs="Times New Roman"/>
    </w:rPr>
  </w:style>
  <w:style w:type="character" w:customStyle="1" w:styleId="220">
    <w:name w:val="Заголовок 2 Знак2 Знак Знак"/>
    <w:aliases w:val="Заголовок 2 Знак Знак Знак Знак Знак Знак Знак Знак1 Знак Знак Знак"/>
    <w:uiPriority w:val="99"/>
    <w:rPr>
      <w:rFonts w:cs="Times New Roman"/>
      <w:b/>
      <w:sz w:val="24"/>
      <w:szCs w:val="24"/>
      <w:lang w:val="ru-RU" w:bidi="ar-SA"/>
    </w:rPr>
  </w:style>
  <w:style w:type="character" w:customStyle="1" w:styleId="affe">
    <w:name w:val="под название"/>
    <w:uiPriority w:val="99"/>
    <w:rPr>
      <w:rFonts w:cs="Times New Roman"/>
      <w:sz w:val="22"/>
    </w:rPr>
  </w:style>
  <w:style w:type="character" w:customStyle="1" w:styleId="Normal0">
    <w:name w:val="Normal Знак Знак"/>
    <w:uiPriority w:val="99"/>
    <w:rPr>
      <w:rFonts w:cs="Times New Roman"/>
      <w:sz w:val="22"/>
      <w:lang w:val="ru-RU" w:bidi="ar-SA"/>
    </w:rPr>
  </w:style>
  <w:style w:type="character" w:customStyle="1" w:styleId="2b">
    <w:name w:val="Знак2 Знак Знак Знак Знак"/>
    <w:uiPriority w:val="99"/>
    <w:rPr>
      <w:rFonts w:cs="Times New Roman"/>
      <w:sz w:val="24"/>
      <w:szCs w:val="24"/>
    </w:rPr>
  </w:style>
  <w:style w:type="character" w:customStyle="1" w:styleId="S31">
    <w:name w:val="S_Нумерованный_3.1 Знак Знак"/>
    <w:uiPriority w:val="99"/>
    <w:rPr>
      <w:rFonts w:cs="Times New Roman"/>
      <w:sz w:val="28"/>
      <w:szCs w:val="28"/>
    </w:rPr>
  </w:style>
  <w:style w:type="character" w:customStyle="1" w:styleId="afff">
    <w:name w:val="Ссылка указателя"/>
  </w:style>
  <w:style w:type="character" w:customStyle="1" w:styleId="afff0">
    <w:name w:val="Символ нумерации"/>
  </w:style>
  <w:style w:type="character" w:customStyle="1" w:styleId="ListLabel2">
    <w:name w:val="ListLabel 2"/>
    <w:rPr>
      <w:rFonts w:cs="Courier New"/>
    </w:rPr>
  </w:style>
  <w:style w:type="paragraph" w:customStyle="1" w:styleId="afff1">
    <w:name w:val="Заголовок"/>
    <w:basedOn w:val="a"/>
    <w:next w:val="a0"/>
    <w:pPr>
      <w:spacing w:line="360" w:lineRule="auto"/>
      <w:ind w:firstLine="709"/>
      <w:jc w:val="center"/>
    </w:pPr>
    <w:rPr>
      <w:b/>
      <w:bCs/>
      <w:sz w:val="28"/>
      <w:szCs w:val="28"/>
    </w:rPr>
  </w:style>
  <w:style w:type="paragraph" w:styleId="a0">
    <w:name w:val="Body Text"/>
    <w:aliases w:val="Знак1 Знак,Основной текст1,Основной текст1 Знак,Основной текст Знак1,Основной текст Знак Знак,Основной текст Знак Знак Знак Знак Знак,Знак1 Знак Знак1,Основной текст1 Знак2,Основной текст1 Знак Знак2,Знак7"/>
    <w:basedOn w:val="a"/>
    <w:link w:val="2c"/>
    <w:pPr>
      <w:spacing w:line="360" w:lineRule="auto"/>
      <w:ind w:right="-8" w:firstLine="709"/>
      <w:jc w:val="both"/>
    </w:pPr>
    <w:rPr>
      <w:sz w:val="28"/>
    </w:rPr>
  </w:style>
  <w:style w:type="paragraph" w:styleId="afff2">
    <w:name w:val="List"/>
    <w:basedOn w:val="a0"/>
    <w:pPr>
      <w:spacing w:after="240" w:line="240" w:lineRule="atLeast"/>
      <w:ind w:left="1440" w:right="0" w:hanging="360"/>
    </w:pPr>
    <w:rPr>
      <w:rFonts w:ascii="Arial" w:hAnsi="Arial" w:cs="Arial"/>
      <w:spacing w:val="-5"/>
      <w:sz w:val="20"/>
      <w:szCs w:val="20"/>
    </w:rPr>
  </w:style>
  <w:style w:type="paragraph" w:styleId="afff3">
    <w:name w:val="caption"/>
    <w:basedOn w:val="a"/>
    <w:qFormat/>
    <w:pPr>
      <w:suppressLineNumbers/>
      <w:spacing w:before="120" w:after="120"/>
    </w:pPr>
    <w:rPr>
      <w:rFonts w:cs="Mangal"/>
      <w:i/>
      <w:iCs/>
    </w:rPr>
  </w:style>
  <w:style w:type="paragraph" w:customStyle="1" w:styleId="2d">
    <w:name w:val="Указатель2"/>
    <w:basedOn w:val="a"/>
    <w:pPr>
      <w:suppressLineNumbers/>
    </w:pPr>
    <w:rPr>
      <w:rFonts w:cs="Mangal"/>
    </w:rPr>
  </w:style>
  <w:style w:type="paragraph" w:styleId="2">
    <w:name w:val="List Number 2"/>
    <w:basedOn w:val="a"/>
    <w:uiPriority w:val="99"/>
  </w:style>
  <w:style w:type="paragraph" w:customStyle="1" w:styleId="2e">
    <w:name w:val="Название объекта2"/>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S7">
    <w:name w:val="S_Обычный"/>
    <w:basedOn w:val="a"/>
    <w:uiPriority w:val="99"/>
    <w:pPr>
      <w:spacing w:line="360" w:lineRule="auto"/>
      <w:jc w:val="both"/>
    </w:pPr>
  </w:style>
  <w:style w:type="paragraph" w:customStyle="1" w:styleId="1">
    <w:name w:val="Маркированный_1"/>
    <w:basedOn w:val="a"/>
    <w:uiPriority w:val="99"/>
    <w:pPr>
      <w:numPr>
        <w:numId w:val="3"/>
      </w:numPr>
      <w:spacing w:line="360" w:lineRule="auto"/>
      <w:jc w:val="both"/>
    </w:pPr>
  </w:style>
  <w:style w:type="paragraph" w:customStyle="1" w:styleId="37">
    <w:name w:val="Маркированный список3"/>
    <w:basedOn w:val="1"/>
    <w:pPr>
      <w:numPr>
        <w:numId w:val="0"/>
      </w:numPr>
    </w:pPr>
    <w:rPr>
      <w:color w:val="333399"/>
      <w:w w:val="109"/>
    </w:rPr>
  </w:style>
  <w:style w:type="paragraph" w:customStyle="1" w:styleId="S8">
    <w:name w:val="S_Маркированный"/>
    <w:basedOn w:val="37"/>
    <w:uiPriority w:val="99"/>
    <w:pPr>
      <w:ind w:firstLine="709"/>
      <w:jc w:val="center"/>
    </w:pPr>
    <w:rPr>
      <w:b/>
      <w:color w:val="000000"/>
      <w:w w:val="100"/>
    </w:rPr>
  </w:style>
  <w:style w:type="paragraph" w:customStyle="1" w:styleId="S4">
    <w:name w:val="S_Заголовок 4"/>
    <w:basedOn w:val="4"/>
    <w:uiPriority w:val="99"/>
    <w:pPr>
      <w:numPr>
        <w:numId w:val="2"/>
      </w:numPr>
      <w:spacing w:line="360" w:lineRule="auto"/>
      <w:ind w:left="643" w:firstLine="0"/>
    </w:pPr>
  </w:style>
  <w:style w:type="paragraph" w:customStyle="1" w:styleId="1a">
    <w:name w:val="Заголовок_1 Знак"/>
    <w:basedOn w:val="a"/>
    <w:uiPriority w:val="99"/>
    <w:pPr>
      <w:ind w:left="900" w:hanging="360"/>
      <w:jc w:val="center"/>
    </w:pPr>
  </w:style>
  <w:style w:type="paragraph" w:customStyle="1" w:styleId="S12">
    <w:name w:val="S_Заголовок 1"/>
    <w:basedOn w:val="1a"/>
    <w:uiPriority w:val="99"/>
    <w:pPr>
      <w:spacing w:line="360" w:lineRule="auto"/>
    </w:pPr>
    <w:rPr>
      <w:b/>
      <w:caps/>
    </w:rPr>
  </w:style>
  <w:style w:type="paragraph" w:customStyle="1" w:styleId="S32">
    <w:name w:val="S_Заголовок 3"/>
    <w:basedOn w:val="30"/>
    <w:uiPriority w:val="99"/>
    <w:pPr>
      <w:keepNext w:val="0"/>
      <w:tabs>
        <w:tab w:val="num" w:pos="360"/>
      </w:tabs>
      <w:spacing w:before="0" w:after="0" w:line="360" w:lineRule="auto"/>
      <w:ind w:left="360" w:hanging="360"/>
    </w:pPr>
    <w:rPr>
      <w:rFonts w:ascii="Times New Roman" w:hAnsi="Times New Roman" w:cs="Times New Roman"/>
      <w:b w:val="0"/>
      <w:bCs w:val="0"/>
      <w:sz w:val="24"/>
      <w:szCs w:val="24"/>
      <w:u w:val="single"/>
    </w:rPr>
  </w:style>
  <w:style w:type="paragraph" w:customStyle="1" w:styleId="ConsPlusTitle">
    <w:name w:val="ConsPlusTitle"/>
    <w:uiPriority w:val="99"/>
    <w:pPr>
      <w:widowControl w:val="0"/>
      <w:suppressAutoHyphens/>
      <w:autoSpaceDE w:val="0"/>
    </w:pPr>
    <w:rPr>
      <w:rFonts w:ascii="Arial" w:hAnsi="Arial" w:cs="Arial"/>
      <w:b/>
      <w:bCs/>
      <w:lang w:eastAsia="zh-CN"/>
    </w:rPr>
  </w:style>
  <w:style w:type="paragraph" w:customStyle="1" w:styleId="S21">
    <w:name w:val="S_Заголовок 2"/>
    <w:basedOn w:val="20"/>
    <w:uiPriority w:val="99"/>
    <w:pPr>
      <w:keepNext w:val="0"/>
      <w:spacing w:before="0" w:after="0" w:line="480" w:lineRule="auto"/>
      <w:jc w:val="center"/>
    </w:pPr>
    <w:rPr>
      <w:rFonts w:ascii="Times New Roman" w:hAnsi="Times New Roman" w:cs="Times New Roman"/>
      <w:bCs w:val="0"/>
      <w:i w:val="0"/>
      <w:iCs w:val="0"/>
      <w:caps/>
      <w:sz w:val="24"/>
      <w:szCs w:val="24"/>
    </w:rPr>
  </w:style>
  <w:style w:type="paragraph" w:customStyle="1" w:styleId="Aacao">
    <w:name w:val="Aacao"/>
    <w:basedOn w:val="a"/>
    <w:uiPriority w:val="99"/>
    <w:pPr>
      <w:overflowPunct w:val="0"/>
      <w:autoSpaceDE w:val="0"/>
      <w:ind w:firstLine="709"/>
      <w:jc w:val="both"/>
    </w:pPr>
    <w:rPr>
      <w:spacing w:val="6"/>
      <w:sz w:val="30"/>
      <w:szCs w:val="20"/>
    </w:rPr>
  </w:style>
  <w:style w:type="paragraph" w:customStyle="1" w:styleId="afff4">
    <w:name w:val="Таблица"/>
    <w:basedOn w:val="a"/>
    <w:uiPriority w:val="99"/>
    <w:pPr>
      <w:jc w:val="both"/>
    </w:pPr>
  </w:style>
  <w:style w:type="paragraph" w:styleId="afff5">
    <w:name w:val="footer"/>
    <w:aliases w:val="Знак3 Знак Знак,Знак3, Знак3"/>
    <w:basedOn w:val="a"/>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styleId="afff6">
    <w:name w:val="header"/>
    <w:aliases w:val="Знак2 Знак Знак,Знак2, Знак2"/>
    <w:basedOn w:val="a"/>
  </w:style>
  <w:style w:type="paragraph" w:styleId="2f">
    <w:name w:val="toc 2"/>
    <w:basedOn w:val="a"/>
    <w:next w:val="a"/>
    <w:uiPriority w:val="39"/>
    <w:pPr>
      <w:ind w:left="757" w:right="-54"/>
    </w:pPr>
    <w:rPr>
      <w:smallCaps/>
      <w:sz w:val="20"/>
      <w:szCs w:val="20"/>
    </w:rPr>
  </w:style>
  <w:style w:type="paragraph" w:styleId="1b">
    <w:name w:val="toc 1"/>
    <w:basedOn w:val="2f"/>
    <w:next w:val="a"/>
    <w:uiPriority w:val="39"/>
    <w:pPr>
      <w:snapToGrid w:val="0"/>
      <w:ind w:left="1440" w:right="-57" w:hanging="1080"/>
    </w:pPr>
    <w:rPr>
      <w:rFonts w:ascii="Arial" w:hAnsi="Arial" w:cs="Arial"/>
    </w:rPr>
  </w:style>
  <w:style w:type="paragraph" w:customStyle="1" w:styleId="Normal10-020">
    <w:name w:val="Normal + 10 пт полужирный По центру Слева:  -02 см Справ..."/>
    <w:basedOn w:val="a"/>
    <w:uiPriority w:val="99"/>
    <w:pPr>
      <w:ind w:left="-113" w:right="-113"/>
      <w:jc w:val="center"/>
    </w:pPr>
    <w:rPr>
      <w:b/>
      <w:bCs/>
      <w:sz w:val="20"/>
      <w:szCs w:val="20"/>
    </w:rPr>
  </w:style>
  <w:style w:type="paragraph" w:customStyle="1" w:styleId="1c">
    <w:name w:val="Обычный1"/>
    <w:uiPriority w:val="99"/>
    <w:pPr>
      <w:suppressAutoHyphens/>
      <w:snapToGrid w:val="0"/>
    </w:pPr>
    <w:rPr>
      <w:sz w:val="22"/>
      <w:lang w:eastAsia="zh-CN"/>
    </w:rPr>
  </w:style>
  <w:style w:type="paragraph" w:styleId="afff7">
    <w:name w:val="Body Text Indent"/>
    <w:aliases w:val="Знак8 Знак,Знак8,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
    <w:link w:val="1d"/>
    <w:pPr>
      <w:spacing w:line="360" w:lineRule="auto"/>
      <w:ind w:firstLine="708"/>
      <w:jc w:val="both"/>
    </w:pPr>
  </w:style>
  <w:style w:type="paragraph" w:customStyle="1" w:styleId="xl22">
    <w:name w:val="xl22"/>
    <w:basedOn w:val="a"/>
    <w:uiPriority w:val="99"/>
    <w:pPr>
      <w:spacing w:before="280" w:after="280" w:line="360" w:lineRule="auto"/>
      <w:ind w:firstLine="709"/>
      <w:jc w:val="center"/>
    </w:pPr>
  </w:style>
  <w:style w:type="paragraph" w:customStyle="1" w:styleId="ConsPlusNormal0">
    <w:name w:val="ConsPlusNormal"/>
    <w:uiPriority w:val="99"/>
    <w:pPr>
      <w:widowControl w:val="0"/>
      <w:suppressAutoHyphens/>
      <w:autoSpaceDE w:val="0"/>
      <w:ind w:firstLine="720"/>
    </w:pPr>
    <w:rPr>
      <w:rFonts w:ascii="Arial" w:hAnsi="Arial" w:cs="Arial"/>
      <w:lang w:eastAsia="zh-CN"/>
    </w:rPr>
  </w:style>
  <w:style w:type="paragraph" w:customStyle="1" w:styleId="38">
    <w:name w:val="Цитата3"/>
    <w:basedOn w:val="a"/>
    <w:pPr>
      <w:spacing w:line="360" w:lineRule="auto"/>
      <w:ind w:left="360" w:right="-8" w:firstLine="709"/>
      <w:jc w:val="both"/>
    </w:pPr>
    <w:rPr>
      <w:bCs/>
      <w:sz w:val="28"/>
      <w:szCs w:val="28"/>
    </w:rPr>
  </w:style>
  <w:style w:type="paragraph" w:customStyle="1" w:styleId="240">
    <w:name w:val="Основной текст 24"/>
    <w:basedOn w:val="a"/>
    <w:pPr>
      <w:spacing w:line="360" w:lineRule="auto"/>
      <w:ind w:firstLine="709"/>
      <w:jc w:val="center"/>
    </w:pPr>
    <w:rPr>
      <w:b/>
      <w:bCs/>
      <w:caps/>
    </w:rPr>
  </w:style>
  <w:style w:type="paragraph" w:customStyle="1" w:styleId="210">
    <w:name w:val="Основной текст с отступом 21"/>
    <w:basedOn w:val="a"/>
    <w:pPr>
      <w:spacing w:line="360" w:lineRule="auto"/>
      <w:ind w:left="360" w:firstLine="709"/>
      <w:jc w:val="center"/>
    </w:pPr>
    <w:rPr>
      <w:b/>
      <w:bCs/>
      <w:caps/>
    </w:rPr>
  </w:style>
  <w:style w:type="paragraph" w:customStyle="1" w:styleId="2f0">
    <w:name w:val="Обычный2"/>
    <w:uiPriority w:val="99"/>
    <w:pPr>
      <w:suppressAutoHyphens/>
    </w:pPr>
    <w:rPr>
      <w:sz w:val="24"/>
      <w:lang w:eastAsia="zh-CN"/>
    </w:rPr>
  </w:style>
  <w:style w:type="paragraph" w:customStyle="1" w:styleId="320">
    <w:name w:val="Основной текст с отступом 32"/>
    <w:basedOn w:val="a"/>
    <w:pPr>
      <w:spacing w:line="360" w:lineRule="auto"/>
      <w:ind w:firstLine="540"/>
      <w:jc w:val="both"/>
    </w:pPr>
    <w:rPr>
      <w:sz w:val="28"/>
      <w:szCs w:val="28"/>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ff8">
    <w:name w:val="Îáû÷íûé"/>
    <w:uiPriority w:val="99"/>
    <w:pPr>
      <w:suppressAutoHyphens/>
    </w:pPr>
    <w:rPr>
      <w:lang w:val="en-US" w:eastAsia="zh-CN"/>
    </w:rPr>
  </w:style>
  <w:style w:type="paragraph" w:customStyle="1" w:styleId="ConsNonformat">
    <w:name w:val="ConsNonformat"/>
    <w:uiPriority w:val="99"/>
    <w:pPr>
      <w:widowControl w:val="0"/>
      <w:suppressAutoHyphens/>
      <w:autoSpaceDE w:val="0"/>
    </w:pPr>
    <w:rPr>
      <w:rFonts w:ascii="Courier New" w:hAnsi="Courier New" w:cs="Courier New"/>
      <w:lang w:eastAsia="zh-CN"/>
    </w:rPr>
  </w:style>
  <w:style w:type="paragraph" w:customStyle="1" w:styleId="afff9">
    <w:name w:val="Заглавие раздела"/>
    <w:basedOn w:val="20"/>
    <w:uiPriority w:val="99"/>
    <w:pPr>
      <w:keepNext w:val="0"/>
      <w:spacing w:before="0" w:after="240"/>
      <w:ind w:left="1789" w:right="709"/>
      <w:jc w:val="center"/>
    </w:pPr>
    <w:rPr>
      <w:rFonts w:ascii="Times New Roman" w:hAnsi="Times New Roman" w:cs="Times New Roman"/>
      <w:bCs w:val="0"/>
      <w:szCs w:val="24"/>
    </w:rPr>
  </w:style>
  <w:style w:type="paragraph" w:customStyle="1" w:styleId="310">
    <w:name w:val="Основной текст 31"/>
    <w:basedOn w:val="a"/>
    <w:pPr>
      <w:spacing w:after="120" w:line="360" w:lineRule="auto"/>
      <w:ind w:firstLine="709"/>
      <w:jc w:val="both"/>
    </w:pPr>
    <w:rPr>
      <w:sz w:val="16"/>
      <w:szCs w:val="16"/>
    </w:rPr>
  </w:style>
  <w:style w:type="paragraph" w:customStyle="1" w:styleId="afffa">
    <w:name w:val="Неразрывный основной текст"/>
    <w:basedOn w:val="a0"/>
    <w:uiPriority w:val="99"/>
    <w:pPr>
      <w:keepNext/>
      <w:spacing w:after="240" w:line="240" w:lineRule="atLeast"/>
      <w:ind w:left="1080" w:right="0"/>
    </w:pPr>
    <w:rPr>
      <w:rFonts w:ascii="Arial" w:hAnsi="Arial" w:cs="Arial"/>
      <w:spacing w:val="-5"/>
      <w:sz w:val="20"/>
      <w:szCs w:val="20"/>
    </w:rPr>
  </w:style>
  <w:style w:type="paragraph" w:customStyle="1" w:styleId="1e">
    <w:name w:val="Перечень рисунков1"/>
    <w:basedOn w:val="a"/>
    <w:next w:val="1f"/>
    <w:pPr>
      <w:keepNext/>
      <w:spacing w:line="360" w:lineRule="auto"/>
      <w:ind w:left="1080" w:firstLine="709"/>
      <w:jc w:val="both"/>
    </w:pPr>
    <w:rPr>
      <w:rFonts w:ascii="Arial" w:hAnsi="Arial" w:cs="Arial"/>
      <w:spacing w:val="-5"/>
      <w:sz w:val="20"/>
      <w:szCs w:val="20"/>
    </w:rPr>
  </w:style>
  <w:style w:type="paragraph" w:customStyle="1" w:styleId="1f">
    <w:name w:val="Название объекта1"/>
    <w:basedOn w:val="a"/>
    <w:next w:val="a"/>
    <w:pPr>
      <w:spacing w:line="360" w:lineRule="auto"/>
      <w:ind w:firstLine="709"/>
      <w:jc w:val="both"/>
    </w:pPr>
    <w:rPr>
      <w:b/>
      <w:bCs/>
      <w:sz w:val="20"/>
      <w:szCs w:val="20"/>
    </w:rPr>
  </w:style>
  <w:style w:type="paragraph" w:customStyle="1" w:styleId="afffb">
    <w:name w:val="Название части"/>
    <w:basedOn w:val="a"/>
    <w:uiPriority w:val="99"/>
    <w:pPr>
      <w:shd w:val="clear" w:color="auto" w:fill="000000"/>
      <w:spacing w:line="360" w:lineRule="exact"/>
      <w:ind w:firstLine="709"/>
      <w:jc w:val="center"/>
    </w:pPr>
    <w:rPr>
      <w:rFonts w:ascii="Arial" w:hAnsi="Arial" w:cs="Arial"/>
      <w:color w:val="FFFFFF"/>
      <w:spacing w:val="-16"/>
      <w:sz w:val="26"/>
      <w:szCs w:val="26"/>
    </w:rPr>
  </w:style>
  <w:style w:type="paragraph" w:styleId="afffc">
    <w:name w:val="Subtitle"/>
    <w:basedOn w:val="afff1"/>
    <w:next w:val="a0"/>
    <w:uiPriority w:val="99"/>
    <w:qFormat/>
    <w:pPr>
      <w:keepNext/>
      <w:keepLines/>
      <w:spacing w:before="60" w:after="120" w:line="340" w:lineRule="atLeast"/>
      <w:jc w:val="left"/>
    </w:pPr>
    <w:rPr>
      <w:rFonts w:ascii="Arial" w:hAnsi="Arial" w:cs="Arial"/>
      <w:b w:val="0"/>
      <w:bCs w:val="0"/>
      <w:spacing w:val="-16"/>
      <w:kern w:val="1"/>
      <w:sz w:val="32"/>
      <w:szCs w:val="32"/>
    </w:rPr>
  </w:style>
  <w:style w:type="paragraph" w:customStyle="1" w:styleId="afffd">
    <w:name w:val="Подзаголовок главы"/>
    <w:basedOn w:val="afffc"/>
    <w:uiPriority w:val="99"/>
  </w:style>
  <w:style w:type="paragraph" w:customStyle="1" w:styleId="afffe">
    <w:name w:val="Название предприятия"/>
    <w:basedOn w:val="a"/>
    <w:uiPriority w:val="99"/>
    <w:pPr>
      <w:keepNext/>
      <w:keepLines/>
      <w:spacing w:line="220" w:lineRule="atLeast"/>
      <w:ind w:firstLine="709"/>
      <w:jc w:val="both"/>
    </w:pPr>
    <w:rPr>
      <w:rFonts w:ascii="Arial Black" w:hAnsi="Arial Black" w:cs="Arial Black"/>
      <w:spacing w:val="-25"/>
      <w:kern w:val="1"/>
      <w:sz w:val="32"/>
      <w:szCs w:val="32"/>
    </w:rPr>
  </w:style>
  <w:style w:type="paragraph" w:customStyle="1" w:styleId="affff">
    <w:name w:val="Текст таблицы"/>
    <w:basedOn w:val="a"/>
    <w:uiPriority w:val="99"/>
    <w:pPr>
      <w:spacing w:before="60" w:line="360" w:lineRule="auto"/>
      <w:ind w:firstLine="709"/>
      <w:jc w:val="both"/>
    </w:pPr>
    <w:rPr>
      <w:rFonts w:ascii="Arial" w:hAnsi="Arial" w:cs="Arial"/>
      <w:spacing w:val="-5"/>
      <w:sz w:val="16"/>
      <w:szCs w:val="16"/>
    </w:rPr>
  </w:style>
  <w:style w:type="paragraph" w:customStyle="1" w:styleId="affff0">
    <w:name w:val="Подчеркнутый"/>
    <w:basedOn w:val="a"/>
    <w:uiPriority w:val="99"/>
    <w:pPr>
      <w:spacing w:line="360" w:lineRule="auto"/>
      <w:ind w:firstLine="709"/>
      <w:jc w:val="both"/>
    </w:pPr>
    <w:rPr>
      <w:u w:val="single"/>
    </w:rPr>
  </w:style>
  <w:style w:type="paragraph" w:customStyle="1" w:styleId="affff1">
    <w:name w:val="Название документа"/>
    <w:basedOn w:val="a"/>
    <w:uiPriority w:val="99"/>
    <w:pPr>
      <w:keepNext/>
      <w:keepLines/>
      <w:spacing w:before="240" w:after="500" w:line="640" w:lineRule="exact"/>
      <w:ind w:firstLine="709"/>
      <w:jc w:val="both"/>
    </w:pPr>
    <w:rPr>
      <w:rFonts w:ascii="Arial Black" w:hAnsi="Arial Black" w:cs="Arial Black"/>
      <w:b/>
      <w:bCs/>
      <w:spacing w:val="-48"/>
      <w:kern w:val="1"/>
      <w:sz w:val="64"/>
      <w:szCs w:val="64"/>
    </w:rPr>
  </w:style>
  <w:style w:type="paragraph" w:customStyle="1" w:styleId="affff2">
    <w:name w:val="Нижний колонтитул (четный)"/>
    <w:basedOn w:val="afff5"/>
    <w:uiPriority w:val="99"/>
    <w:pPr>
      <w:keepLines/>
      <w:spacing w:before="600" w:line="190" w:lineRule="atLeast"/>
      <w:ind w:left="1080" w:firstLine="709"/>
      <w:jc w:val="both"/>
    </w:pPr>
    <w:rPr>
      <w:rFonts w:ascii="Arial" w:hAnsi="Arial" w:cs="Arial"/>
      <w:caps/>
      <w:spacing w:val="-5"/>
      <w:sz w:val="15"/>
      <w:szCs w:val="15"/>
    </w:rPr>
  </w:style>
  <w:style w:type="paragraph" w:customStyle="1" w:styleId="affff3">
    <w:name w:val="Нижний колонтитул (первый)"/>
    <w:basedOn w:val="afff5"/>
    <w:uiPriority w:val="99"/>
    <w:pPr>
      <w:keepLines/>
      <w:spacing w:before="600" w:line="190" w:lineRule="atLeast"/>
      <w:ind w:left="1080" w:firstLine="709"/>
      <w:jc w:val="both"/>
    </w:pPr>
    <w:rPr>
      <w:rFonts w:ascii="Arial" w:hAnsi="Arial" w:cs="Arial"/>
      <w:caps/>
      <w:spacing w:val="-5"/>
      <w:sz w:val="15"/>
      <w:szCs w:val="15"/>
    </w:rPr>
  </w:style>
  <w:style w:type="paragraph" w:customStyle="1" w:styleId="affff4">
    <w:name w:val="Нижний колонтитул (нечетный)"/>
    <w:basedOn w:val="afff5"/>
    <w:uiPriority w:val="99"/>
    <w:pPr>
      <w:keepLines/>
      <w:spacing w:before="600" w:line="190" w:lineRule="atLeast"/>
      <w:ind w:left="1080" w:firstLine="709"/>
      <w:jc w:val="both"/>
    </w:pPr>
    <w:rPr>
      <w:rFonts w:ascii="Arial" w:hAnsi="Arial" w:cs="Arial"/>
      <w:caps/>
      <w:spacing w:val="-5"/>
      <w:sz w:val="15"/>
      <w:szCs w:val="15"/>
    </w:rPr>
  </w:style>
  <w:style w:type="paragraph" w:customStyle="1" w:styleId="211">
    <w:name w:val="Список 21"/>
    <w:basedOn w:val="afff2"/>
    <w:pPr>
      <w:ind w:left="1800"/>
    </w:pPr>
  </w:style>
  <w:style w:type="paragraph" w:customStyle="1" w:styleId="311">
    <w:name w:val="Список 31"/>
    <w:basedOn w:val="afff2"/>
    <w:pPr>
      <w:ind w:left="2160"/>
    </w:pPr>
  </w:style>
  <w:style w:type="paragraph" w:customStyle="1" w:styleId="41">
    <w:name w:val="Список 41"/>
    <w:basedOn w:val="afff2"/>
    <w:pPr>
      <w:ind w:left="2520"/>
    </w:pPr>
  </w:style>
  <w:style w:type="paragraph" w:customStyle="1" w:styleId="51">
    <w:name w:val="Список 51"/>
    <w:basedOn w:val="afff2"/>
    <w:pPr>
      <w:ind w:left="2880"/>
    </w:pPr>
  </w:style>
  <w:style w:type="paragraph" w:styleId="2f1">
    <w:name w:val="List Bullet 2"/>
    <w:basedOn w:val="a"/>
    <w:uiPriority w:val="99"/>
    <w:pPr>
      <w:spacing w:after="240" w:line="240" w:lineRule="atLeast"/>
      <w:ind w:left="1800" w:hanging="552"/>
      <w:jc w:val="both"/>
    </w:pPr>
    <w:rPr>
      <w:rFonts w:ascii="Arial" w:hAnsi="Arial" w:cs="Arial"/>
      <w:spacing w:val="-5"/>
      <w:sz w:val="20"/>
      <w:szCs w:val="20"/>
    </w:rPr>
  </w:style>
  <w:style w:type="paragraph" w:styleId="39">
    <w:name w:val="List Bullet 3"/>
    <w:basedOn w:val="a"/>
    <w:uiPriority w:val="99"/>
    <w:pPr>
      <w:spacing w:after="240" w:line="240" w:lineRule="atLeast"/>
      <w:ind w:left="2160" w:hanging="552"/>
      <w:jc w:val="both"/>
    </w:pPr>
    <w:rPr>
      <w:rFonts w:ascii="Arial" w:hAnsi="Arial" w:cs="Arial"/>
      <w:spacing w:val="-5"/>
      <w:sz w:val="20"/>
      <w:szCs w:val="20"/>
    </w:rPr>
  </w:style>
  <w:style w:type="paragraph" w:styleId="42">
    <w:name w:val="List Bullet 4"/>
    <w:basedOn w:val="a"/>
    <w:uiPriority w:val="99"/>
    <w:pPr>
      <w:spacing w:after="240" w:line="240" w:lineRule="atLeast"/>
      <w:ind w:left="2520" w:hanging="552"/>
      <w:jc w:val="both"/>
    </w:pPr>
    <w:rPr>
      <w:rFonts w:ascii="Arial" w:hAnsi="Arial" w:cs="Arial"/>
      <w:spacing w:val="-5"/>
      <w:sz w:val="20"/>
      <w:szCs w:val="20"/>
    </w:rPr>
  </w:style>
  <w:style w:type="paragraph" w:styleId="52">
    <w:name w:val="List Bullet 5"/>
    <w:basedOn w:val="a"/>
    <w:uiPriority w:val="99"/>
    <w:pPr>
      <w:spacing w:after="240" w:line="240" w:lineRule="atLeast"/>
      <w:ind w:left="2880" w:hanging="552"/>
      <w:jc w:val="both"/>
    </w:pPr>
    <w:rPr>
      <w:rFonts w:ascii="Arial" w:hAnsi="Arial" w:cs="Arial"/>
      <w:spacing w:val="-5"/>
      <w:sz w:val="20"/>
      <w:szCs w:val="20"/>
    </w:rPr>
  </w:style>
  <w:style w:type="paragraph" w:customStyle="1" w:styleId="1f0">
    <w:name w:val="Продолжение списка1"/>
    <w:basedOn w:val="afff2"/>
    <w:pPr>
      <w:ind w:firstLine="0"/>
    </w:pPr>
  </w:style>
  <w:style w:type="paragraph" w:customStyle="1" w:styleId="212">
    <w:name w:val="Продолжение списка 21"/>
    <w:basedOn w:val="1f0"/>
    <w:pPr>
      <w:ind w:left="2160"/>
    </w:pPr>
  </w:style>
  <w:style w:type="paragraph" w:customStyle="1" w:styleId="312">
    <w:name w:val="Продолжение списка 31"/>
    <w:basedOn w:val="1f0"/>
    <w:pPr>
      <w:ind w:left="2520"/>
    </w:pPr>
  </w:style>
  <w:style w:type="paragraph" w:customStyle="1" w:styleId="410">
    <w:name w:val="Продолжение списка 41"/>
    <w:basedOn w:val="1f0"/>
    <w:pPr>
      <w:ind w:left="2880"/>
    </w:pPr>
  </w:style>
  <w:style w:type="paragraph" w:customStyle="1" w:styleId="510">
    <w:name w:val="Продолжение списка 51"/>
    <w:basedOn w:val="1f0"/>
    <w:pPr>
      <w:ind w:left="3240"/>
    </w:pPr>
  </w:style>
  <w:style w:type="paragraph" w:customStyle="1" w:styleId="3a">
    <w:name w:val="Нумерованный список3"/>
    <w:basedOn w:val="a"/>
    <w:pPr>
      <w:spacing w:before="280" w:after="280" w:line="360" w:lineRule="auto"/>
      <w:ind w:firstLine="709"/>
      <w:jc w:val="both"/>
    </w:pPr>
    <w:rPr>
      <w:sz w:val="28"/>
      <w:szCs w:val="28"/>
    </w:rPr>
  </w:style>
  <w:style w:type="paragraph" w:styleId="3b">
    <w:name w:val="List Number 3"/>
    <w:basedOn w:val="3a"/>
    <w:uiPriority w:val="99"/>
    <w:pPr>
      <w:spacing w:before="0" w:after="240" w:line="240" w:lineRule="atLeast"/>
      <w:ind w:left="2160" w:hanging="360"/>
    </w:pPr>
    <w:rPr>
      <w:rFonts w:ascii="Arial" w:hAnsi="Arial" w:cs="Arial"/>
      <w:spacing w:val="-5"/>
      <w:sz w:val="20"/>
      <w:szCs w:val="20"/>
    </w:rPr>
  </w:style>
  <w:style w:type="paragraph" w:styleId="43">
    <w:name w:val="List Number 4"/>
    <w:basedOn w:val="3a"/>
    <w:uiPriority w:val="99"/>
    <w:pPr>
      <w:spacing w:before="0" w:after="240" w:line="240" w:lineRule="atLeast"/>
      <w:ind w:left="2520" w:hanging="360"/>
    </w:pPr>
    <w:rPr>
      <w:rFonts w:ascii="Arial" w:hAnsi="Arial" w:cs="Arial"/>
      <w:spacing w:val="-5"/>
      <w:sz w:val="20"/>
      <w:szCs w:val="20"/>
    </w:rPr>
  </w:style>
  <w:style w:type="paragraph" w:styleId="53">
    <w:name w:val="List Number 5"/>
    <w:basedOn w:val="3a"/>
    <w:uiPriority w:val="99"/>
    <w:pPr>
      <w:spacing w:before="0" w:after="240" w:line="240" w:lineRule="atLeast"/>
      <w:ind w:left="2880" w:hanging="360"/>
    </w:pPr>
    <w:rPr>
      <w:rFonts w:ascii="Arial" w:hAnsi="Arial" w:cs="Arial"/>
      <w:spacing w:val="-5"/>
      <w:sz w:val="20"/>
      <w:szCs w:val="20"/>
    </w:rPr>
  </w:style>
  <w:style w:type="paragraph" w:customStyle="1" w:styleId="1f1">
    <w:name w:val="Обычный отступ1"/>
    <w:basedOn w:val="a"/>
    <w:pPr>
      <w:spacing w:line="360" w:lineRule="auto"/>
      <w:ind w:left="1440" w:firstLine="709"/>
      <w:jc w:val="both"/>
    </w:pPr>
    <w:rPr>
      <w:rFonts w:ascii="Arial" w:hAnsi="Arial" w:cs="Arial"/>
      <w:spacing w:val="-5"/>
      <w:sz w:val="20"/>
      <w:szCs w:val="20"/>
    </w:rPr>
  </w:style>
  <w:style w:type="paragraph" w:customStyle="1" w:styleId="affff5">
    <w:name w:val="Подзаголовок части"/>
    <w:basedOn w:val="a"/>
    <w:next w:val="a0"/>
    <w:uiPriority w:val="99"/>
    <w:pPr>
      <w:keepNext/>
      <w:spacing w:before="360" w:after="120" w:line="360" w:lineRule="auto"/>
      <w:ind w:left="1080" w:firstLine="709"/>
      <w:jc w:val="both"/>
    </w:pPr>
    <w:rPr>
      <w:rFonts w:ascii="Arial" w:hAnsi="Arial" w:cs="Arial"/>
      <w:i/>
      <w:iCs/>
      <w:spacing w:val="-5"/>
      <w:kern w:val="1"/>
      <w:sz w:val="26"/>
      <w:szCs w:val="26"/>
    </w:rPr>
  </w:style>
  <w:style w:type="paragraph" w:customStyle="1" w:styleId="affff6">
    <w:name w:val="Обратный адрес"/>
    <w:basedOn w:val="a"/>
    <w:uiPriority w:val="99"/>
    <w:pPr>
      <w:keepLines/>
      <w:spacing w:line="160" w:lineRule="atLeast"/>
      <w:ind w:firstLine="709"/>
      <w:jc w:val="both"/>
    </w:pPr>
    <w:rPr>
      <w:rFonts w:ascii="Arial" w:hAnsi="Arial" w:cs="Arial"/>
      <w:sz w:val="14"/>
      <w:szCs w:val="14"/>
    </w:rPr>
  </w:style>
  <w:style w:type="paragraph" w:customStyle="1" w:styleId="affff7">
    <w:name w:val="Название раздела"/>
    <w:basedOn w:val="a"/>
    <w:next w:val="a0"/>
    <w:uiPriority w:val="99"/>
    <w:pPr>
      <w:spacing w:before="360" w:after="960" w:line="360" w:lineRule="auto"/>
      <w:ind w:firstLine="709"/>
      <w:jc w:val="both"/>
    </w:pPr>
    <w:rPr>
      <w:rFonts w:ascii="Arial Black" w:hAnsi="Arial Black" w:cs="Arial Black"/>
      <w:spacing w:val="-35"/>
      <w:sz w:val="54"/>
      <w:szCs w:val="54"/>
    </w:rPr>
  </w:style>
  <w:style w:type="paragraph" w:customStyle="1" w:styleId="affff8">
    <w:name w:val="Подзаголовок титульного листа"/>
    <w:basedOn w:val="a"/>
    <w:next w:val="a0"/>
    <w:uiPriority w:val="99"/>
    <w:pPr>
      <w:spacing w:line="480" w:lineRule="atLeast"/>
      <w:ind w:left="835" w:right="835" w:firstLine="709"/>
      <w:jc w:val="both"/>
    </w:pPr>
    <w:rPr>
      <w:rFonts w:ascii="Arial" w:hAnsi="Arial" w:cs="Arial"/>
      <w:b/>
      <w:bCs/>
      <w:spacing w:val="-30"/>
      <w:sz w:val="48"/>
      <w:szCs w:val="48"/>
    </w:rPr>
  </w:style>
  <w:style w:type="paragraph" w:styleId="3c">
    <w:name w:val="toc 3"/>
    <w:basedOn w:val="a"/>
    <w:next w:val="a"/>
    <w:uiPriority w:val="39"/>
    <w:pPr>
      <w:spacing w:line="360" w:lineRule="auto"/>
      <w:ind w:left="480" w:firstLine="709"/>
    </w:pPr>
    <w:rPr>
      <w:i/>
      <w:iCs/>
      <w:sz w:val="20"/>
      <w:szCs w:val="20"/>
    </w:rPr>
  </w:style>
  <w:style w:type="paragraph" w:styleId="2f2">
    <w:name w:val="envelope return"/>
    <w:basedOn w:val="a"/>
    <w:uiPriority w:val="99"/>
    <w:pPr>
      <w:spacing w:line="360" w:lineRule="auto"/>
      <w:ind w:left="1080" w:firstLine="709"/>
      <w:jc w:val="both"/>
    </w:pPr>
    <w:rPr>
      <w:rFonts w:ascii="Arial" w:hAnsi="Arial" w:cs="Arial"/>
      <w:spacing w:val="-5"/>
      <w:sz w:val="20"/>
      <w:szCs w:val="20"/>
    </w:rPr>
  </w:style>
  <w:style w:type="paragraph" w:styleId="affff9">
    <w:name w:val="Normal (Web)"/>
    <w:basedOn w:val="a"/>
    <w:uiPriority w:val="99"/>
    <w:pPr>
      <w:spacing w:line="360" w:lineRule="auto"/>
      <w:ind w:left="1080" w:firstLine="709"/>
      <w:jc w:val="both"/>
    </w:pPr>
    <w:rPr>
      <w:spacing w:val="-5"/>
      <w:sz w:val="28"/>
      <w:szCs w:val="28"/>
    </w:rPr>
  </w:style>
  <w:style w:type="paragraph" w:styleId="affffa">
    <w:name w:val="Signature"/>
    <w:basedOn w:val="a"/>
    <w:uiPriority w:val="99"/>
    <w:pPr>
      <w:spacing w:line="360" w:lineRule="auto"/>
      <w:ind w:left="4252" w:firstLine="709"/>
      <w:jc w:val="both"/>
    </w:pPr>
    <w:rPr>
      <w:rFonts w:ascii="Arial" w:hAnsi="Arial" w:cs="Arial"/>
      <w:spacing w:val="-5"/>
      <w:sz w:val="20"/>
      <w:szCs w:val="20"/>
    </w:rPr>
  </w:style>
  <w:style w:type="paragraph" w:styleId="affffb">
    <w:name w:val="Salutation"/>
    <w:basedOn w:val="a"/>
    <w:next w:val="a"/>
    <w:uiPriority w:val="99"/>
    <w:pPr>
      <w:spacing w:line="360" w:lineRule="auto"/>
      <w:ind w:left="1080" w:firstLine="709"/>
      <w:jc w:val="both"/>
    </w:pPr>
    <w:rPr>
      <w:rFonts w:ascii="Arial" w:hAnsi="Arial" w:cs="Arial"/>
      <w:spacing w:val="-5"/>
      <w:sz w:val="20"/>
      <w:szCs w:val="20"/>
    </w:rPr>
  </w:style>
  <w:style w:type="paragraph" w:customStyle="1" w:styleId="1f2">
    <w:name w:val="Прощание1"/>
    <w:basedOn w:val="a"/>
    <w:pPr>
      <w:spacing w:line="360" w:lineRule="auto"/>
      <w:ind w:left="4252" w:firstLine="709"/>
      <w:jc w:val="both"/>
    </w:pPr>
    <w:rPr>
      <w:rFonts w:ascii="Arial" w:hAnsi="Arial" w:cs="Arial"/>
      <w:spacing w:val="-5"/>
      <w:sz w:val="20"/>
      <w:szCs w:val="20"/>
    </w:rPr>
  </w:style>
  <w:style w:type="paragraph" w:styleId="HTML9">
    <w:name w:val="HTML Preformatted"/>
    <w:basedOn w:val="a"/>
    <w:uiPriority w:val="99"/>
    <w:pPr>
      <w:spacing w:line="360" w:lineRule="auto"/>
      <w:ind w:left="1080" w:firstLine="709"/>
      <w:jc w:val="both"/>
    </w:pPr>
    <w:rPr>
      <w:rFonts w:ascii="Courier New" w:hAnsi="Courier New" w:cs="Courier New"/>
      <w:spacing w:val="-5"/>
      <w:sz w:val="20"/>
      <w:szCs w:val="20"/>
    </w:rPr>
  </w:style>
  <w:style w:type="paragraph" w:customStyle="1" w:styleId="1f3">
    <w:name w:val="Текст1"/>
    <w:basedOn w:val="a"/>
    <w:pPr>
      <w:spacing w:line="360" w:lineRule="auto"/>
      <w:ind w:left="1080" w:firstLine="709"/>
      <w:jc w:val="both"/>
    </w:pPr>
    <w:rPr>
      <w:rFonts w:ascii="Courier New" w:hAnsi="Courier New" w:cs="Courier New"/>
      <w:spacing w:val="-5"/>
      <w:sz w:val="20"/>
      <w:szCs w:val="20"/>
    </w:rPr>
  </w:style>
  <w:style w:type="paragraph" w:styleId="affffc">
    <w:name w:val="E-mail Signature"/>
    <w:basedOn w:val="a"/>
    <w:uiPriority w:val="99"/>
    <w:pPr>
      <w:spacing w:line="360" w:lineRule="auto"/>
      <w:ind w:left="1080" w:firstLine="709"/>
      <w:jc w:val="both"/>
    </w:pPr>
    <w:rPr>
      <w:rFonts w:ascii="Arial" w:hAnsi="Arial" w:cs="Arial"/>
      <w:spacing w:val="-5"/>
      <w:sz w:val="20"/>
      <w:szCs w:val="20"/>
    </w:rPr>
  </w:style>
  <w:style w:type="paragraph" w:customStyle="1" w:styleId="affffd">
    <w:name w:val="Обычный в таблице"/>
    <w:basedOn w:val="a"/>
    <w:uiPriority w:val="99"/>
    <w:pPr>
      <w:jc w:val="center"/>
    </w:pPr>
  </w:style>
  <w:style w:type="paragraph" w:customStyle="1" w:styleId="ConsTitle">
    <w:name w:val="ConsTitle"/>
    <w:uiPriority w:val="99"/>
    <w:pPr>
      <w:widowControl w:val="0"/>
      <w:suppressAutoHyphens/>
      <w:autoSpaceDE w:val="0"/>
      <w:ind w:right="19772"/>
    </w:pPr>
    <w:rPr>
      <w:rFonts w:ascii="Arial" w:hAnsi="Arial" w:cs="Arial"/>
      <w:b/>
      <w:bCs/>
      <w:sz w:val="16"/>
      <w:szCs w:val="16"/>
      <w:lang w:eastAsia="zh-CN"/>
    </w:rPr>
  </w:style>
  <w:style w:type="paragraph" w:customStyle="1" w:styleId="1f4">
    <w:name w:val="Стиль1"/>
    <w:basedOn w:val="a"/>
    <w:pPr>
      <w:spacing w:line="360" w:lineRule="auto"/>
      <w:ind w:firstLine="540"/>
      <w:jc w:val="center"/>
    </w:pPr>
    <w:rPr>
      <w:b/>
    </w:rPr>
  </w:style>
  <w:style w:type="paragraph" w:customStyle="1" w:styleId="2f3">
    <w:name w:val="Стиль2"/>
    <w:basedOn w:val="a"/>
    <w:next w:val="1f4"/>
    <w:uiPriority w:val="99"/>
    <w:pPr>
      <w:spacing w:line="360" w:lineRule="auto"/>
      <w:ind w:right="-8" w:firstLine="720"/>
      <w:jc w:val="center"/>
    </w:pPr>
    <w:rPr>
      <w:b/>
      <w:caps/>
    </w:rPr>
  </w:style>
  <w:style w:type="paragraph" w:customStyle="1" w:styleId="1f5">
    <w:name w:val="Текст примечания1"/>
    <w:basedOn w:val="a"/>
    <w:pPr>
      <w:spacing w:line="360" w:lineRule="auto"/>
      <w:ind w:firstLine="680"/>
      <w:jc w:val="both"/>
    </w:pPr>
    <w:rPr>
      <w:sz w:val="20"/>
      <w:szCs w:val="20"/>
    </w:rPr>
  </w:style>
  <w:style w:type="paragraph" w:styleId="affffe">
    <w:name w:val="annotation subject"/>
    <w:basedOn w:val="1f5"/>
    <w:next w:val="1f5"/>
    <w:uiPriority w:val="99"/>
    <w:rPr>
      <w:b/>
      <w:bCs/>
    </w:rPr>
  </w:style>
  <w:style w:type="paragraph" w:styleId="afffff">
    <w:name w:val="Balloon Text"/>
    <w:basedOn w:val="a"/>
    <w:pPr>
      <w:spacing w:line="360" w:lineRule="auto"/>
      <w:ind w:firstLine="680"/>
      <w:jc w:val="both"/>
    </w:pPr>
    <w:rPr>
      <w:rFonts w:ascii="Tahoma" w:hAnsi="Tahoma" w:cs="Tahoma"/>
      <w:sz w:val="16"/>
      <w:szCs w:val="16"/>
    </w:rPr>
  </w:style>
  <w:style w:type="paragraph" w:customStyle="1" w:styleId="1f6">
    <w:name w:val="Схема документа1"/>
    <w:basedOn w:val="a"/>
    <w:pPr>
      <w:shd w:val="clear" w:color="auto" w:fill="000080"/>
      <w:spacing w:line="360" w:lineRule="auto"/>
      <w:ind w:firstLine="709"/>
      <w:jc w:val="both"/>
    </w:pPr>
    <w:rPr>
      <w:rFonts w:ascii="Tahoma" w:hAnsi="Tahoma" w:cs="Tahoma"/>
      <w:sz w:val="28"/>
      <w:szCs w:val="28"/>
    </w:rPr>
  </w:style>
  <w:style w:type="paragraph" w:customStyle="1" w:styleId="afffff0">
    <w:name w:val="База заголовка"/>
    <w:basedOn w:val="a"/>
    <w:next w:val="a0"/>
    <w:uiPriority w:val="99"/>
    <w:pPr>
      <w:keepNext/>
      <w:keepLines/>
      <w:spacing w:before="140" w:line="220" w:lineRule="atLeast"/>
      <w:ind w:left="1080" w:firstLine="709"/>
      <w:jc w:val="both"/>
    </w:pPr>
    <w:rPr>
      <w:rFonts w:ascii="Arial" w:hAnsi="Arial" w:cs="Arial"/>
      <w:spacing w:val="-4"/>
      <w:kern w:val="1"/>
      <w:sz w:val="22"/>
      <w:szCs w:val="22"/>
    </w:rPr>
  </w:style>
  <w:style w:type="paragraph" w:customStyle="1" w:styleId="afffff1">
    <w:name w:val="Цитаты"/>
    <w:basedOn w:val="a"/>
    <w:uiPriority w:val="99"/>
    <w:pPr>
      <w:shd w:val="clear" w:color="auto" w:fill="F2F2F2"/>
      <w:spacing w:after="240" w:line="220" w:lineRule="atLeast"/>
      <w:ind w:left="1368" w:right="240" w:firstLine="709"/>
      <w:jc w:val="both"/>
    </w:pPr>
    <w:rPr>
      <w:rFonts w:ascii="Arial Narrow" w:hAnsi="Arial Narrow" w:cs="Arial Narrow"/>
      <w:spacing w:val="-5"/>
      <w:sz w:val="20"/>
      <w:szCs w:val="20"/>
    </w:rPr>
  </w:style>
  <w:style w:type="paragraph" w:customStyle="1" w:styleId="afffff2">
    <w:name w:val="Заголовок части"/>
    <w:basedOn w:val="a"/>
    <w:uiPriority w:val="99"/>
    <w:pPr>
      <w:shd w:val="clear" w:color="auto" w:fill="000000"/>
      <w:spacing w:line="660" w:lineRule="exact"/>
      <w:ind w:firstLine="709"/>
      <w:jc w:val="center"/>
    </w:pPr>
    <w:rPr>
      <w:rFonts w:ascii="Arial Black" w:hAnsi="Arial Black" w:cs="Arial Black"/>
      <w:color w:val="FFFFFF"/>
      <w:spacing w:val="-40"/>
      <w:sz w:val="84"/>
      <w:szCs w:val="84"/>
    </w:rPr>
  </w:style>
  <w:style w:type="paragraph" w:customStyle="1" w:styleId="ConsPlusNonformat">
    <w:name w:val="ConsPlusNonformat"/>
    <w:uiPriority w:val="99"/>
    <w:pPr>
      <w:suppressAutoHyphens/>
      <w:autoSpaceDE w:val="0"/>
    </w:pPr>
    <w:rPr>
      <w:rFonts w:ascii="Courier New" w:hAnsi="Courier New" w:cs="Courier New"/>
      <w:lang w:eastAsia="zh-CN"/>
    </w:rPr>
  </w:style>
  <w:style w:type="paragraph" w:customStyle="1" w:styleId="afffff3">
    <w:name w:val="База сноски"/>
    <w:basedOn w:val="a"/>
    <w:uiPriority w:val="99"/>
    <w:pPr>
      <w:keepLines/>
      <w:spacing w:line="200" w:lineRule="atLeast"/>
      <w:ind w:left="1080" w:firstLine="709"/>
      <w:jc w:val="both"/>
    </w:pPr>
    <w:rPr>
      <w:rFonts w:ascii="Arial" w:hAnsi="Arial" w:cs="Arial"/>
      <w:spacing w:val="-5"/>
      <w:sz w:val="16"/>
      <w:szCs w:val="16"/>
    </w:rPr>
  </w:style>
  <w:style w:type="paragraph" w:customStyle="1" w:styleId="afffff4">
    <w:name w:val="Заголовок титульного листа"/>
    <w:basedOn w:val="a"/>
    <w:next w:val="a"/>
    <w:uiPriority w:val="99"/>
    <w:pPr>
      <w:spacing w:line="360" w:lineRule="auto"/>
      <w:ind w:left="3060"/>
      <w:jc w:val="right"/>
    </w:pPr>
    <w:rPr>
      <w:b/>
      <w:caps/>
    </w:rPr>
  </w:style>
  <w:style w:type="paragraph" w:customStyle="1" w:styleId="afffff5">
    <w:name w:val="База верхнего колонтитула"/>
    <w:basedOn w:val="a"/>
    <w:uiPriority w:val="99"/>
    <w:pPr>
      <w:keepLines/>
      <w:spacing w:line="190" w:lineRule="atLeast"/>
      <w:ind w:left="1080" w:firstLine="709"/>
      <w:jc w:val="both"/>
    </w:pPr>
    <w:rPr>
      <w:rFonts w:ascii="Arial" w:hAnsi="Arial" w:cs="Arial"/>
      <w:caps/>
      <w:spacing w:val="-5"/>
      <w:sz w:val="15"/>
      <w:szCs w:val="15"/>
    </w:rPr>
  </w:style>
  <w:style w:type="paragraph" w:customStyle="1" w:styleId="afffff6">
    <w:name w:val="Верхний колонтитул (четный)"/>
    <w:basedOn w:val="afff6"/>
    <w:uiPriority w:val="99"/>
    <w:pPr>
      <w:keepLines/>
      <w:spacing w:after="600" w:line="190" w:lineRule="atLeast"/>
      <w:ind w:left="1080" w:firstLine="709"/>
      <w:jc w:val="both"/>
    </w:pPr>
    <w:rPr>
      <w:rFonts w:ascii="Arial" w:hAnsi="Arial" w:cs="Arial"/>
      <w:caps/>
      <w:spacing w:val="-5"/>
      <w:sz w:val="15"/>
      <w:szCs w:val="15"/>
    </w:rPr>
  </w:style>
  <w:style w:type="paragraph" w:customStyle="1" w:styleId="afffff7">
    <w:name w:val="Верхний колонтитул (первый)"/>
    <w:basedOn w:val="afff6"/>
    <w:uiPriority w:val="99"/>
    <w:pPr>
      <w:keepLines/>
      <w:spacing w:line="190" w:lineRule="atLeast"/>
      <w:ind w:left="1080" w:firstLine="709"/>
      <w:jc w:val="right"/>
    </w:pPr>
    <w:rPr>
      <w:rFonts w:ascii="Arial" w:hAnsi="Arial" w:cs="Arial"/>
      <w:caps/>
      <w:spacing w:val="-5"/>
      <w:sz w:val="15"/>
      <w:szCs w:val="15"/>
    </w:rPr>
  </w:style>
  <w:style w:type="paragraph" w:customStyle="1" w:styleId="afffff8">
    <w:name w:val="Верхний колонтитул (нечетный)"/>
    <w:basedOn w:val="afff6"/>
    <w:uiPriority w:val="99"/>
    <w:pPr>
      <w:keepLines/>
      <w:spacing w:after="600" w:line="190" w:lineRule="atLeast"/>
      <w:ind w:left="1080" w:firstLine="709"/>
      <w:jc w:val="both"/>
    </w:pPr>
    <w:rPr>
      <w:rFonts w:ascii="Arial" w:hAnsi="Arial" w:cs="Arial"/>
      <w:caps/>
      <w:spacing w:val="-5"/>
      <w:sz w:val="15"/>
      <w:szCs w:val="15"/>
    </w:rPr>
  </w:style>
  <w:style w:type="paragraph" w:customStyle="1" w:styleId="afffff9">
    <w:name w:val="База указателя"/>
    <w:basedOn w:val="a"/>
    <w:uiPriority w:val="99"/>
    <w:pPr>
      <w:spacing w:line="240" w:lineRule="atLeast"/>
      <w:ind w:left="360" w:hanging="360"/>
      <w:jc w:val="both"/>
    </w:pPr>
    <w:rPr>
      <w:rFonts w:ascii="Arial" w:hAnsi="Arial" w:cs="Arial"/>
      <w:spacing w:val="-5"/>
      <w:sz w:val="18"/>
      <w:szCs w:val="18"/>
    </w:rPr>
  </w:style>
  <w:style w:type="paragraph" w:customStyle="1" w:styleId="afffffa">
    <w:name w:val="Содержимое таблицы"/>
    <w:basedOn w:val="a"/>
    <w:pPr>
      <w:suppressLineNumbers/>
    </w:pPr>
  </w:style>
  <w:style w:type="paragraph" w:customStyle="1" w:styleId="afffffb">
    <w:name w:val="Заголовок таблицы"/>
    <w:basedOn w:val="a"/>
    <w:pPr>
      <w:spacing w:before="60" w:line="360" w:lineRule="auto"/>
      <w:ind w:firstLine="709"/>
      <w:jc w:val="center"/>
    </w:pPr>
    <w:rPr>
      <w:rFonts w:ascii="Arial Black" w:hAnsi="Arial Black" w:cs="Arial Black"/>
      <w:spacing w:val="-5"/>
      <w:sz w:val="16"/>
      <w:szCs w:val="16"/>
    </w:rPr>
  </w:style>
  <w:style w:type="paragraph" w:customStyle="1" w:styleId="1f7">
    <w:name w:val="Шапка1"/>
    <w:basedOn w:val="a0"/>
    <w:pPr>
      <w:keepLines/>
      <w:spacing w:after="120" w:line="280" w:lineRule="exact"/>
      <w:ind w:left="1080" w:right="2160" w:hanging="1080"/>
    </w:pPr>
    <w:rPr>
      <w:rFonts w:ascii="Arial" w:hAnsi="Arial" w:cs="Arial"/>
      <w:sz w:val="22"/>
      <w:szCs w:val="22"/>
    </w:rPr>
  </w:style>
  <w:style w:type="paragraph" w:customStyle="1" w:styleId="afffffc">
    <w:name w:val="База оглавления"/>
    <w:basedOn w:val="a"/>
    <w:uiPriority w:val="99"/>
    <w:pPr>
      <w:spacing w:after="240" w:line="240" w:lineRule="atLeast"/>
      <w:ind w:firstLine="709"/>
      <w:jc w:val="both"/>
    </w:pPr>
    <w:rPr>
      <w:rFonts w:ascii="Arial" w:hAnsi="Arial" w:cs="Arial"/>
      <w:spacing w:val="-5"/>
      <w:sz w:val="20"/>
      <w:szCs w:val="20"/>
    </w:rPr>
  </w:style>
  <w:style w:type="paragraph" w:styleId="HTMLa">
    <w:name w:val="HTML Address"/>
    <w:basedOn w:val="a"/>
    <w:uiPriority w:val="99"/>
    <w:pPr>
      <w:spacing w:line="360" w:lineRule="auto"/>
      <w:ind w:left="1080" w:firstLine="709"/>
      <w:jc w:val="both"/>
    </w:pPr>
    <w:rPr>
      <w:rFonts w:ascii="Arial" w:hAnsi="Arial" w:cs="Arial"/>
      <w:i/>
      <w:iCs/>
      <w:spacing w:val="-5"/>
      <w:sz w:val="20"/>
      <w:szCs w:val="20"/>
    </w:rPr>
  </w:style>
  <w:style w:type="paragraph" w:styleId="afffffd">
    <w:name w:val="envelope address"/>
    <w:basedOn w:val="a"/>
    <w:uiPriority w:val="99"/>
    <w:pPr>
      <w:spacing w:line="360" w:lineRule="auto"/>
      <w:ind w:left="2880" w:firstLine="709"/>
      <w:jc w:val="both"/>
    </w:pPr>
    <w:rPr>
      <w:rFonts w:ascii="Arial" w:hAnsi="Arial" w:cs="Arial"/>
      <w:spacing w:val="-5"/>
      <w:sz w:val="28"/>
      <w:szCs w:val="28"/>
    </w:rPr>
  </w:style>
  <w:style w:type="paragraph" w:customStyle="1" w:styleId="1f8">
    <w:name w:val="Дата1"/>
    <w:basedOn w:val="a"/>
    <w:next w:val="a"/>
    <w:pPr>
      <w:spacing w:line="360" w:lineRule="auto"/>
      <w:ind w:left="1080" w:firstLine="709"/>
      <w:jc w:val="both"/>
    </w:pPr>
    <w:rPr>
      <w:rFonts w:ascii="Arial" w:hAnsi="Arial" w:cs="Arial"/>
      <w:spacing w:val="-5"/>
      <w:sz w:val="20"/>
      <w:szCs w:val="20"/>
    </w:rPr>
  </w:style>
  <w:style w:type="paragraph" w:customStyle="1" w:styleId="1f9">
    <w:name w:val="Заголовок записки1"/>
    <w:basedOn w:val="a"/>
    <w:next w:val="a"/>
    <w:pPr>
      <w:spacing w:line="360" w:lineRule="auto"/>
      <w:ind w:left="1080" w:firstLine="709"/>
      <w:jc w:val="both"/>
    </w:pPr>
    <w:rPr>
      <w:rFonts w:ascii="Arial" w:hAnsi="Arial" w:cs="Arial"/>
      <w:spacing w:val="-5"/>
      <w:sz w:val="20"/>
      <w:szCs w:val="20"/>
    </w:rPr>
  </w:style>
  <w:style w:type="paragraph" w:customStyle="1" w:styleId="1fa">
    <w:name w:val="Красная строка1"/>
    <w:basedOn w:val="a0"/>
    <w:pPr>
      <w:spacing w:after="120"/>
      <w:ind w:left="1080" w:right="0" w:firstLine="210"/>
    </w:pPr>
    <w:rPr>
      <w:rFonts w:ascii="Arial" w:hAnsi="Arial" w:cs="Arial"/>
      <w:spacing w:val="-5"/>
      <w:sz w:val="20"/>
      <w:szCs w:val="20"/>
    </w:rPr>
  </w:style>
  <w:style w:type="paragraph" w:customStyle="1" w:styleId="213">
    <w:name w:val="Красная строка 21"/>
    <w:basedOn w:val="afff7"/>
    <w:pPr>
      <w:spacing w:after="120"/>
      <w:ind w:left="283" w:firstLine="210"/>
      <w:jc w:val="left"/>
    </w:pPr>
    <w:rPr>
      <w:rFonts w:ascii="Arial" w:hAnsi="Arial" w:cs="Arial"/>
      <w:spacing w:val="-5"/>
      <w:sz w:val="20"/>
      <w:szCs w:val="20"/>
    </w:rPr>
  </w:style>
  <w:style w:type="paragraph" w:customStyle="1" w:styleId="Caption1">
    <w:name w:val="Caption1"/>
    <w:basedOn w:val="a"/>
    <w:uiPriority w:val="99"/>
    <w:pPr>
      <w:spacing w:line="360" w:lineRule="auto"/>
      <w:ind w:left="1080" w:firstLine="709"/>
      <w:jc w:val="both"/>
    </w:pPr>
    <w:rPr>
      <w:rFonts w:ascii="Arial" w:hAnsi="Arial" w:cs="Arial"/>
      <w:spacing w:val="-5"/>
      <w:sz w:val="20"/>
      <w:szCs w:val="20"/>
    </w:rPr>
  </w:style>
  <w:style w:type="paragraph" w:styleId="44">
    <w:name w:val="toc 4"/>
    <w:basedOn w:val="a"/>
    <w:next w:val="a"/>
    <w:uiPriority w:val="39"/>
    <w:pPr>
      <w:spacing w:line="360" w:lineRule="auto"/>
      <w:ind w:left="720" w:firstLine="709"/>
    </w:pPr>
    <w:rPr>
      <w:sz w:val="18"/>
      <w:szCs w:val="18"/>
    </w:rPr>
  </w:style>
  <w:style w:type="paragraph" w:styleId="54">
    <w:name w:val="toc 5"/>
    <w:basedOn w:val="a"/>
    <w:next w:val="a"/>
    <w:uiPriority w:val="39"/>
    <w:pPr>
      <w:spacing w:line="360" w:lineRule="auto"/>
      <w:ind w:left="960" w:firstLine="709"/>
    </w:pPr>
    <w:rPr>
      <w:sz w:val="18"/>
      <w:szCs w:val="18"/>
    </w:rPr>
  </w:style>
  <w:style w:type="paragraph" w:styleId="61">
    <w:name w:val="toc 6"/>
    <w:basedOn w:val="a"/>
    <w:next w:val="a"/>
    <w:uiPriority w:val="39"/>
    <w:pPr>
      <w:spacing w:line="360" w:lineRule="auto"/>
      <w:ind w:left="1200" w:firstLine="709"/>
    </w:pPr>
    <w:rPr>
      <w:sz w:val="18"/>
      <w:szCs w:val="18"/>
    </w:rPr>
  </w:style>
  <w:style w:type="paragraph" w:styleId="71">
    <w:name w:val="toc 7"/>
    <w:basedOn w:val="a"/>
    <w:next w:val="a"/>
    <w:uiPriority w:val="39"/>
    <w:pPr>
      <w:spacing w:line="360" w:lineRule="auto"/>
      <w:ind w:left="1440" w:firstLine="709"/>
    </w:pPr>
    <w:rPr>
      <w:sz w:val="18"/>
      <w:szCs w:val="18"/>
    </w:rPr>
  </w:style>
  <w:style w:type="paragraph" w:styleId="81">
    <w:name w:val="toc 8"/>
    <w:basedOn w:val="a"/>
    <w:next w:val="a"/>
    <w:uiPriority w:val="39"/>
    <w:pPr>
      <w:spacing w:line="360" w:lineRule="auto"/>
      <w:ind w:left="1680" w:firstLine="709"/>
    </w:pPr>
    <w:rPr>
      <w:sz w:val="18"/>
      <w:szCs w:val="18"/>
    </w:rPr>
  </w:style>
  <w:style w:type="paragraph" w:styleId="91">
    <w:name w:val="toc 9"/>
    <w:basedOn w:val="a"/>
    <w:next w:val="a"/>
    <w:uiPriority w:val="39"/>
    <w:pPr>
      <w:spacing w:line="360" w:lineRule="auto"/>
      <w:ind w:left="1920" w:firstLine="709"/>
    </w:pPr>
    <w:rPr>
      <w:sz w:val="18"/>
      <w:szCs w:val="18"/>
    </w:rPr>
  </w:style>
  <w:style w:type="paragraph" w:customStyle="1" w:styleId="214">
    <w:name w:val="Основной текст 21"/>
    <w:basedOn w:val="a"/>
    <w:uiPriority w:val="99"/>
    <w:pPr>
      <w:spacing w:line="360" w:lineRule="auto"/>
      <w:ind w:left="426" w:hanging="426"/>
      <w:jc w:val="both"/>
    </w:pPr>
    <w:rPr>
      <w:b/>
      <w:sz w:val="28"/>
      <w:szCs w:val="20"/>
    </w:rPr>
  </w:style>
  <w:style w:type="paragraph" w:customStyle="1" w:styleId="1fb">
    <w:name w:val="Цитата1"/>
    <w:basedOn w:val="a"/>
    <w:uiPriority w:val="99"/>
    <w:pPr>
      <w:spacing w:line="360" w:lineRule="auto"/>
      <w:ind w:left="526" w:right="43" w:firstLine="709"/>
      <w:jc w:val="both"/>
    </w:pPr>
    <w:rPr>
      <w:sz w:val="28"/>
      <w:szCs w:val="20"/>
    </w:rPr>
  </w:style>
  <w:style w:type="paragraph" w:customStyle="1" w:styleId="1fc">
    <w:name w:val="Маркированный список1"/>
    <w:basedOn w:val="a"/>
    <w:uiPriority w:val="99"/>
    <w:pPr>
      <w:spacing w:before="280" w:after="280" w:line="360" w:lineRule="auto"/>
      <w:ind w:firstLine="709"/>
      <w:jc w:val="both"/>
    </w:pPr>
    <w:rPr>
      <w:sz w:val="28"/>
    </w:rPr>
  </w:style>
  <w:style w:type="paragraph" w:customStyle="1" w:styleId="1fd">
    <w:name w:val="Нумерованный список1"/>
    <w:basedOn w:val="a"/>
    <w:uiPriority w:val="99"/>
    <w:pPr>
      <w:spacing w:before="280" w:after="280" w:line="360" w:lineRule="auto"/>
      <w:ind w:firstLine="709"/>
      <w:jc w:val="both"/>
    </w:pPr>
    <w:rPr>
      <w:sz w:val="28"/>
    </w:rPr>
  </w:style>
  <w:style w:type="paragraph" w:customStyle="1" w:styleId="S9">
    <w:name w:val="S_Обычный в таблице"/>
    <w:basedOn w:val="a"/>
    <w:uiPriority w:val="99"/>
    <w:pPr>
      <w:spacing w:line="360" w:lineRule="auto"/>
      <w:jc w:val="both"/>
    </w:pPr>
  </w:style>
  <w:style w:type="paragraph" w:customStyle="1" w:styleId="Sa">
    <w:name w:val="S_Титульный"/>
    <w:basedOn w:val="afffff4"/>
    <w:uiPriority w:val="99"/>
  </w:style>
  <w:style w:type="paragraph" w:customStyle="1" w:styleId="Sb">
    <w:name w:val="S_Обычный с подчеркиванием"/>
    <w:basedOn w:val="a"/>
    <w:uiPriority w:val="99"/>
    <w:pPr>
      <w:spacing w:line="360" w:lineRule="auto"/>
      <w:ind w:firstLine="709"/>
      <w:jc w:val="both"/>
    </w:pPr>
    <w:rPr>
      <w:u w:val="single"/>
    </w:rPr>
  </w:style>
  <w:style w:type="paragraph" w:customStyle="1" w:styleId="S222">
    <w:name w:val="Стиль S_Маркированный + полужирный Первая строка:  222 см"/>
    <w:basedOn w:val="S8"/>
    <w:uiPriority w:val="99"/>
    <w:pPr>
      <w:ind w:left="1619" w:hanging="360"/>
    </w:pPr>
    <w:rPr>
      <w:b w:val="0"/>
      <w:bCs/>
      <w:szCs w:val="20"/>
    </w:rPr>
  </w:style>
  <w:style w:type="paragraph" w:customStyle="1" w:styleId="afffffe">
    <w:name w:val="Обычный в таблице Знак"/>
    <w:basedOn w:val="a"/>
    <w:uiPriority w:val="99"/>
    <w:pPr>
      <w:spacing w:line="360" w:lineRule="auto"/>
      <w:ind w:hanging="6"/>
      <w:jc w:val="center"/>
    </w:pPr>
  </w:style>
  <w:style w:type="paragraph" w:customStyle="1" w:styleId="Sc">
    <w:name w:val="S_Обычный Знак Знак"/>
    <w:basedOn w:val="a"/>
    <w:uiPriority w:val="99"/>
    <w:pPr>
      <w:spacing w:line="360" w:lineRule="auto"/>
      <w:ind w:firstLine="709"/>
      <w:jc w:val="both"/>
    </w:pPr>
  </w:style>
  <w:style w:type="paragraph" w:styleId="affffff">
    <w:name w:val="footnote text"/>
    <w:aliases w:val="single space,Table_Footnote_last,Текст сноски Знак,Текст сноски-FN,Footnote Text Char Знак Знак,Footnote Text Char Знак,Table_Footnote_last Знак Знак Знак,Table_Footnote_last Знак,Текст сноски Знак1,Текст сноски Знак Знак"/>
    <w:basedOn w:val="a"/>
    <w:uiPriority w:val="99"/>
    <w:pPr>
      <w:spacing w:line="360" w:lineRule="auto"/>
      <w:ind w:firstLine="709"/>
      <w:jc w:val="both"/>
    </w:pPr>
    <w:rPr>
      <w:sz w:val="20"/>
      <w:szCs w:val="20"/>
    </w:rPr>
  </w:style>
  <w:style w:type="paragraph" w:customStyle="1" w:styleId="Sd">
    <w:name w:val="S_Заголовок таблицы"/>
    <w:basedOn w:val="a"/>
    <w:uiPriority w:val="99"/>
    <w:pPr>
      <w:spacing w:line="360" w:lineRule="auto"/>
      <w:ind w:firstLine="709"/>
      <w:jc w:val="center"/>
    </w:pPr>
    <w:rPr>
      <w:u w:val="single"/>
    </w:rPr>
  </w:style>
  <w:style w:type="paragraph" w:styleId="affffff0">
    <w:name w:val="No Spacing"/>
    <w:uiPriority w:val="99"/>
    <w:qFormat/>
    <w:pPr>
      <w:suppressAutoHyphens/>
    </w:pPr>
    <w:rPr>
      <w:rFonts w:ascii="Calibri" w:hAnsi="Calibri" w:cs="Calibri"/>
      <w:sz w:val="22"/>
      <w:szCs w:val="22"/>
      <w:lang w:eastAsia="zh-CN"/>
    </w:rPr>
  </w:style>
  <w:style w:type="paragraph" w:customStyle="1" w:styleId="221">
    <w:name w:val="Основной текст 22"/>
    <w:basedOn w:val="a"/>
    <w:uiPriority w:val="99"/>
    <w:pPr>
      <w:spacing w:line="360" w:lineRule="auto"/>
      <w:ind w:left="426" w:hanging="426"/>
      <w:jc w:val="both"/>
    </w:pPr>
    <w:rPr>
      <w:b/>
      <w:sz w:val="28"/>
      <w:szCs w:val="20"/>
    </w:rPr>
  </w:style>
  <w:style w:type="paragraph" w:customStyle="1" w:styleId="2f4">
    <w:name w:val="Цитата2"/>
    <w:basedOn w:val="a"/>
    <w:uiPriority w:val="99"/>
    <w:pPr>
      <w:spacing w:line="360" w:lineRule="auto"/>
      <w:ind w:left="526" w:right="43" w:firstLine="709"/>
      <w:jc w:val="both"/>
    </w:pPr>
    <w:rPr>
      <w:sz w:val="28"/>
      <w:szCs w:val="20"/>
    </w:rPr>
  </w:style>
  <w:style w:type="paragraph" w:customStyle="1" w:styleId="2f5">
    <w:name w:val="Маркированный список2"/>
    <w:basedOn w:val="a"/>
    <w:uiPriority w:val="99"/>
    <w:pPr>
      <w:spacing w:before="280" w:after="280" w:line="360" w:lineRule="auto"/>
      <w:ind w:firstLine="709"/>
      <w:jc w:val="both"/>
    </w:pPr>
    <w:rPr>
      <w:sz w:val="28"/>
    </w:rPr>
  </w:style>
  <w:style w:type="paragraph" w:customStyle="1" w:styleId="2f6">
    <w:name w:val="Нумерованный список2"/>
    <w:basedOn w:val="a"/>
    <w:uiPriority w:val="99"/>
    <w:pPr>
      <w:spacing w:before="280" w:after="280" w:line="360" w:lineRule="auto"/>
      <w:ind w:firstLine="709"/>
      <w:jc w:val="both"/>
    </w:pPr>
    <w:rPr>
      <w:sz w:val="28"/>
    </w:rPr>
  </w:style>
  <w:style w:type="paragraph" w:customStyle="1" w:styleId="xl28">
    <w:name w:val="xl28"/>
    <w:basedOn w:val="a"/>
    <w:uiPriority w:val="99"/>
    <w:pPr>
      <w:spacing w:before="280" w:after="280"/>
      <w:jc w:val="center"/>
    </w:pPr>
    <w:rPr>
      <w:sz w:val="22"/>
      <w:szCs w:val="22"/>
    </w:rPr>
  </w:style>
  <w:style w:type="paragraph" w:customStyle="1" w:styleId="affffff1">
    <w:name w:val="Второстепенный текст"/>
    <w:basedOn w:val="a"/>
    <w:uiPriority w:val="99"/>
    <w:pPr>
      <w:ind w:firstLine="284"/>
      <w:jc w:val="both"/>
    </w:pPr>
    <w:rPr>
      <w:sz w:val="18"/>
      <w:szCs w:val="20"/>
    </w:rPr>
  </w:style>
  <w:style w:type="paragraph" w:customStyle="1" w:styleId="affffff2">
    <w:name w:val="Отступ"/>
    <w:basedOn w:val="a"/>
    <w:uiPriority w:val="99"/>
    <w:pPr>
      <w:ind w:left="1134"/>
      <w:jc w:val="both"/>
    </w:pPr>
    <w:rPr>
      <w:rFonts w:ascii="Arial" w:hAnsi="Arial" w:cs="Arial"/>
    </w:rPr>
  </w:style>
  <w:style w:type="paragraph" w:styleId="1fe">
    <w:name w:val="index 1"/>
    <w:basedOn w:val="a"/>
    <w:next w:val="a"/>
    <w:uiPriority w:val="99"/>
    <w:pPr>
      <w:spacing w:line="360" w:lineRule="auto"/>
      <w:ind w:left="240" w:hanging="240"/>
      <w:jc w:val="both"/>
    </w:pPr>
  </w:style>
  <w:style w:type="paragraph" w:customStyle="1" w:styleId="1ff">
    <w:name w:val="Таблица 1"/>
    <w:basedOn w:val="a"/>
    <w:uiPriority w:val="99"/>
    <w:pPr>
      <w:spacing w:line="360" w:lineRule="auto"/>
      <w:ind w:left="142"/>
      <w:jc w:val="right"/>
    </w:pPr>
  </w:style>
  <w:style w:type="paragraph" w:styleId="affffff3">
    <w:name w:val="List Paragraph"/>
    <w:basedOn w:val="a"/>
    <w:uiPriority w:val="99"/>
    <w:qFormat/>
    <w:pPr>
      <w:spacing w:line="360" w:lineRule="auto"/>
      <w:ind w:left="720" w:firstLine="709"/>
      <w:contextualSpacing/>
      <w:jc w:val="both"/>
    </w:pPr>
  </w:style>
  <w:style w:type="paragraph" w:customStyle="1" w:styleId="affffff4">
    <w:name w:val="Основной"/>
    <w:basedOn w:val="a"/>
    <w:uiPriority w:val="99"/>
    <w:pPr>
      <w:ind w:firstLine="709"/>
      <w:jc w:val="both"/>
    </w:pPr>
    <w:rPr>
      <w:color w:val="000000"/>
    </w:rPr>
  </w:style>
  <w:style w:type="paragraph" w:customStyle="1" w:styleId="S1140">
    <w:name w:val="Стиль S_Заголовок 1 + 14 пт"/>
    <w:basedOn w:val="S12"/>
    <w:uiPriority w:val="99"/>
    <w:pPr>
      <w:spacing w:line="100" w:lineRule="atLeast"/>
      <w:ind w:left="0" w:firstLine="0"/>
    </w:pPr>
    <w:rPr>
      <w:bCs/>
      <w:sz w:val="28"/>
    </w:rPr>
  </w:style>
  <w:style w:type="paragraph" w:customStyle="1" w:styleId="313">
    <w:name w:val="Основной текст с отступом 31"/>
    <w:basedOn w:val="a"/>
    <w:uiPriority w:val="99"/>
    <w:pPr>
      <w:spacing w:after="120"/>
      <w:ind w:left="283"/>
    </w:pPr>
    <w:rPr>
      <w:sz w:val="16"/>
      <w:szCs w:val="16"/>
    </w:rPr>
  </w:style>
  <w:style w:type="paragraph" w:customStyle="1" w:styleId="affffff5">
    <w:name w:val="основной текст"/>
    <w:basedOn w:val="a"/>
    <w:uiPriority w:val="99"/>
    <w:pPr>
      <w:spacing w:after="120"/>
      <w:ind w:firstLine="851"/>
      <w:jc w:val="both"/>
    </w:pPr>
    <w:rPr>
      <w:rFonts w:ascii="Arial" w:hAnsi="Arial" w:cs="Arial"/>
      <w:sz w:val="28"/>
      <w:szCs w:val="20"/>
    </w:rPr>
  </w:style>
  <w:style w:type="paragraph" w:customStyle="1" w:styleId="affffff6">
    <w:name w:val="Стиль Основной шрифт абзаца +"/>
    <w:basedOn w:val="affffff5"/>
    <w:uiPriority w:val="99"/>
    <w:rPr>
      <w:rFonts w:ascii="Times New Roman" w:hAnsi="Times New Roman" w:cs="Times New Roman"/>
      <w:sz w:val="24"/>
    </w:rPr>
  </w:style>
  <w:style w:type="paragraph" w:customStyle="1" w:styleId="2f7">
    <w:name w:val="_Заголовок 2"/>
    <w:basedOn w:val="20"/>
    <w:next w:val="20"/>
    <w:uiPriority w:val="99"/>
    <w:pPr>
      <w:keepNext w:val="0"/>
      <w:spacing w:before="0" w:after="0"/>
      <w:ind w:left="360" w:right="202"/>
      <w:jc w:val="center"/>
    </w:pPr>
    <w:rPr>
      <w:rFonts w:ascii="Times New Roman" w:hAnsi="Times New Roman" w:cs="Times New Roman"/>
      <w:bCs w:val="0"/>
      <w:i w:val="0"/>
      <w:iCs w:val="0"/>
    </w:rPr>
  </w:style>
  <w:style w:type="paragraph" w:customStyle="1" w:styleId="OTCHET00">
    <w:name w:val="OTCHET_00"/>
    <w:basedOn w:val="2"/>
    <w:uiPriority w:val="99"/>
    <w:pPr>
      <w:spacing w:line="360" w:lineRule="auto"/>
      <w:jc w:val="both"/>
    </w:pPr>
    <w:rPr>
      <w:szCs w:val="20"/>
    </w:rPr>
  </w:style>
  <w:style w:type="paragraph" w:customStyle="1" w:styleId="affffff7">
    <w:name w:val="Стиль"/>
    <w:uiPriority w:val="99"/>
    <w:pPr>
      <w:widowControl w:val="0"/>
      <w:suppressAutoHyphens/>
      <w:autoSpaceDE w:val="0"/>
    </w:pPr>
    <w:rPr>
      <w:sz w:val="24"/>
      <w:szCs w:val="24"/>
      <w:lang w:eastAsia="zh-CN"/>
    </w:rPr>
  </w:style>
  <w:style w:type="paragraph" w:customStyle="1" w:styleId="S22">
    <w:name w:val="Стиль Стиль S_Заголовок 2 + все прописные + не все прописные"/>
    <w:basedOn w:val="a"/>
    <w:uiPriority w:val="99"/>
    <w:pPr>
      <w:ind w:left="720" w:hanging="360"/>
      <w:jc w:val="both"/>
    </w:pPr>
    <w:rPr>
      <w:b/>
      <w:bCs/>
      <w:sz w:val="28"/>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customStyle="1" w:styleId="141">
    <w:name w:val="Стиль14"/>
    <w:basedOn w:val="a"/>
    <w:uiPriority w:val="99"/>
    <w:pPr>
      <w:spacing w:line="264" w:lineRule="auto"/>
      <w:ind w:firstLine="720"/>
      <w:jc w:val="both"/>
    </w:pPr>
    <w:rPr>
      <w:sz w:val="28"/>
      <w:szCs w:val="28"/>
    </w:rPr>
  </w:style>
  <w:style w:type="paragraph" w:customStyle="1" w:styleId="text">
    <w:name w:val="text"/>
    <w:basedOn w:val="a"/>
    <w:uiPriority w:val="99"/>
    <w:pPr>
      <w:spacing w:before="280" w:after="280" w:line="408" w:lineRule="auto"/>
    </w:pPr>
  </w:style>
  <w:style w:type="paragraph" w:customStyle="1" w:styleId="affffff8">
    <w:name w:val="Маркерованный"/>
    <w:basedOn w:val="affffff4"/>
    <w:next w:val="affffff4"/>
    <w:uiPriority w:val="99"/>
    <w:rPr>
      <w:sz w:val="28"/>
      <w:szCs w:val="28"/>
    </w:rPr>
  </w:style>
  <w:style w:type="paragraph" w:customStyle="1" w:styleId="affffff9">
    <w:name w:val="Список_"/>
    <w:basedOn w:val="affffff4"/>
    <w:uiPriority w:val="99"/>
    <w:rPr>
      <w:sz w:val="28"/>
      <w:szCs w:val="28"/>
    </w:rPr>
  </w:style>
  <w:style w:type="paragraph" w:customStyle="1" w:styleId="content">
    <w:name w:val="content"/>
    <w:basedOn w:val="a"/>
    <w:uiPriority w:val="99"/>
    <w:pPr>
      <w:spacing w:before="280" w:after="280"/>
    </w:pPr>
  </w:style>
  <w:style w:type="paragraph" w:customStyle="1" w:styleId="materials">
    <w:name w:val="materials"/>
    <w:basedOn w:val="a"/>
    <w:uiPriority w:val="99"/>
    <w:pPr>
      <w:spacing w:before="280" w:after="280"/>
    </w:pPr>
    <w:rPr>
      <w:rFonts w:ascii="Arial" w:hAnsi="Arial" w:cs="Arial"/>
      <w:color w:val="000055"/>
      <w:sz w:val="23"/>
      <w:szCs w:val="23"/>
    </w:rPr>
  </w:style>
  <w:style w:type="paragraph" w:customStyle="1" w:styleId="Heading">
    <w:name w:val="Heading"/>
    <w:uiPriority w:val="99"/>
    <w:pPr>
      <w:widowControl w:val="0"/>
      <w:suppressAutoHyphens/>
      <w:autoSpaceDE w:val="0"/>
    </w:pPr>
    <w:rPr>
      <w:rFonts w:ascii="Arial" w:hAnsi="Arial" w:cs="Arial"/>
      <w:b/>
      <w:bCs/>
      <w:sz w:val="22"/>
      <w:szCs w:val="22"/>
      <w:lang w:eastAsia="zh-CN"/>
    </w:rPr>
  </w:style>
  <w:style w:type="paragraph" w:customStyle="1" w:styleId="1ff0">
    <w:name w:val="Знак Знак Знак Знак Знак1 Знак"/>
    <w:basedOn w:val="a"/>
    <w:uiPriority w:val="99"/>
    <w:pPr>
      <w:spacing w:after="160" w:line="240" w:lineRule="exact"/>
    </w:pPr>
    <w:rPr>
      <w:rFonts w:ascii="Verdana" w:hAnsi="Verdana" w:cs="Verdana"/>
      <w:lang w:val="en-US"/>
    </w:rPr>
  </w:style>
  <w:style w:type="paragraph" w:customStyle="1" w:styleId="Style10">
    <w:name w:val="Style1"/>
    <w:basedOn w:val="a"/>
    <w:uiPriority w:val="99"/>
    <w:pPr>
      <w:widowControl w:val="0"/>
      <w:autoSpaceDE w:val="0"/>
    </w:pPr>
  </w:style>
  <w:style w:type="paragraph" w:customStyle="1" w:styleId="Style3">
    <w:name w:val="Style3"/>
    <w:basedOn w:val="a"/>
    <w:uiPriority w:val="99"/>
    <w:pPr>
      <w:widowControl w:val="0"/>
      <w:autoSpaceDE w:val="0"/>
      <w:spacing w:line="216" w:lineRule="exact"/>
      <w:jc w:val="center"/>
    </w:pPr>
  </w:style>
  <w:style w:type="paragraph" w:customStyle="1" w:styleId="Style4">
    <w:name w:val="Style4"/>
    <w:basedOn w:val="a"/>
    <w:uiPriority w:val="99"/>
    <w:pPr>
      <w:widowControl w:val="0"/>
      <w:autoSpaceDE w:val="0"/>
    </w:pPr>
  </w:style>
  <w:style w:type="paragraph" w:customStyle="1" w:styleId="Style7">
    <w:name w:val="Style7"/>
    <w:basedOn w:val="a"/>
    <w:uiPriority w:val="99"/>
    <w:pPr>
      <w:widowControl w:val="0"/>
      <w:autoSpaceDE w:val="0"/>
    </w:pPr>
  </w:style>
  <w:style w:type="paragraph" w:customStyle="1" w:styleId="Style6">
    <w:name w:val="Style6"/>
    <w:basedOn w:val="a"/>
    <w:uiPriority w:val="99"/>
    <w:pPr>
      <w:widowControl w:val="0"/>
      <w:autoSpaceDE w:val="0"/>
    </w:pPr>
  </w:style>
  <w:style w:type="paragraph" w:customStyle="1" w:styleId="Style5">
    <w:name w:val="Style5"/>
    <w:basedOn w:val="a"/>
    <w:uiPriority w:val="99"/>
    <w:pPr>
      <w:widowControl w:val="0"/>
      <w:autoSpaceDE w:val="0"/>
    </w:pPr>
  </w:style>
  <w:style w:type="paragraph" w:customStyle="1" w:styleId="Style15">
    <w:name w:val="Style15"/>
    <w:basedOn w:val="a"/>
    <w:uiPriority w:val="99"/>
    <w:pPr>
      <w:widowControl w:val="0"/>
      <w:autoSpaceDE w:val="0"/>
    </w:pPr>
  </w:style>
  <w:style w:type="paragraph" w:customStyle="1" w:styleId="Style11">
    <w:name w:val="Style11"/>
    <w:basedOn w:val="a"/>
    <w:uiPriority w:val="99"/>
    <w:pPr>
      <w:widowControl w:val="0"/>
      <w:autoSpaceDE w:val="0"/>
    </w:pPr>
  </w:style>
  <w:style w:type="paragraph" w:customStyle="1" w:styleId="Style2">
    <w:name w:val="Style2"/>
    <w:basedOn w:val="a"/>
    <w:uiPriority w:val="99"/>
    <w:pPr>
      <w:widowControl w:val="0"/>
      <w:autoSpaceDE w:val="0"/>
    </w:pPr>
  </w:style>
  <w:style w:type="paragraph" w:customStyle="1" w:styleId="Style8">
    <w:name w:val="Style8"/>
    <w:basedOn w:val="a"/>
    <w:uiPriority w:val="99"/>
    <w:pPr>
      <w:widowControl w:val="0"/>
      <w:autoSpaceDE w:val="0"/>
      <w:spacing w:line="182" w:lineRule="exact"/>
      <w:jc w:val="both"/>
    </w:pPr>
  </w:style>
  <w:style w:type="paragraph" w:customStyle="1" w:styleId="Style9">
    <w:name w:val="Style9"/>
    <w:basedOn w:val="a"/>
    <w:uiPriority w:val="99"/>
    <w:pPr>
      <w:widowControl w:val="0"/>
      <w:autoSpaceDE w:val="0"/>
    </w:pPr>
  </w:style>
  <w:style w:type="paragraph" w:customStyle="1" w:styleId="family">
    <w:name w:val="family"/>
    <w:basedOn w:val="a"/>
    <w:uiPriority w:val="99"/>
    <w:pPr>
      <w:spacing w:before="45" w:after="75"/>
      <w:ind w:firstLine="288"/>
      <w:jc w:val="center"/>
    </w:pPr>
    <w:rPr>
      <w:rFonts w:ascii="Times" w:hAnsi="Times" w:cs="Times"/>
      <w:b/>
      <w:bCs/>
      <w:i/>
      <w:iCs/>
      <w:sz w:val="23"/>
      <w:szCs w:val="23"/>
    </w:rPr>
  </w:style>
  <w:style w:type="paragraph" w:customStyle="1" w:styleId="species">
    <w:name w:val="species"/>
    <w:basedOn w:val="a"/>
    <w:uiPriority w:val="99"/>
    <w:pPr>
      <w:ind w:firstLine="288"/>
      <w:jc w:val="center"/>
    </w:pPr>
    <w:rPr>
      <w:b/>
      <w:bCs/>
      <w:sz w:val="23"/>
      <w:szCs w:val="23"/>
    </w:rPr>
  </w:style>
  <w:style w:type="paragraph" w:customStyle="1" w:styleId="Style12">
    <w:name w:val="Style12"/>
    <w:basedOn w:val="a"/>
    <w:uiPriority w:val="99"/>
    <w:pPr>
      <w:widowControl w:val="0"/>
      <w:autoSpaceDE w:val="0"/>
    </w:pPr>
  </w:style>
  <w:style w:type="paragraph" w:customStyle="1" w:styleId="Style13">
    <w:name w:val="Style13"/>
    <w:basedOn w:val="a"/>
    <w:uiPriority w:val="99"/>
    <w:pPr>
      <w:widowControl w:val="0"/>
      <w:autoSpaceDE w:val="0"/>
    </w:pPr>
  </w:style>
  <w:style w:type="paragraph" w:customStyle="1" w:styleId="Style14">
    <w:name w:val="Style14"/>
    <w:basedOn w:val="a"/>
    <w:uiPriority w:val="99"/>
    <w:pPr>
      <w:widowControl w:val="0"/>
      <w:autoSpaceDE w:val="0"/>
    </w:pPr>
  </w:style>
  <w:style w:type="paragraph" w:customStyle="1" w:styleId="Style16">
    <w:name w:val="Style16"/>
    <w:basedOn w:val="a"/>
    <w:uiPriority w:val="99"/>
    <w:pPr>
      <w:widowControl w:val="0"/>
      <w:autoSpaceDE w:val="0"/>
    </w:pPr>
  </w:style>
  <w:style w:type="paragraph" w:customStyle="1" w:styleId="Style17">
    <w:name w:val="Style17"/>
    <w:basedOn w:val="a"/>
    <w:uiPriority w:val="99"/>
    <w:pPr>
      <w:widowControl w:val="0"/>
      <w:autoSpaceDE w:val="0"/>
    </w:pPr>
  </w:style>
  <w:style w:type="paragraph" w:customStyle="1" w:styleId="Style18">
    <w:name w:val="Style18"/>
    <w:basedOn w:val="a"/>
    <w:uiPriority w:val="99"/>
    <w:pPr>
      <w:widowControl w:val="0"/>
      <w:autoSpaceDE w:val="0"/>
    </w:pPr>
  </w:style>
  <w:style w:type="paragraph" w:customStyle="1" w:styleId="Style20">
    <w:name w:val="Style20"/>
    <w:basedOn w:val="a"/>
    <w:uiPriority w:val="99"/>
    <w:pPr>
      <w:widowControl w:val="0"/>
      <w:autoSpaceDE w:val="0"/>
      <w:spacing w:line="274" w:lineRule="exact"/>
    </w:pPr>
  </w:style>
  <w:style w:type="paragraph" w:customStyle="1" w:styleId="Style21">
    <w:name w:val="Style21"/>
    <w:basedOn w:val="a"/>
    <w:uiPriority w:val="99"/>
    <w:pPr>
      <w:widowControl w:val="0"/>
      <w:autoSpaceDE w:val="0"/>
    </w:pPr>
  </w:style>
  <w:style w:type="paragraph" w:customStyle="1" w:styleId="Style22">
    <w:name w:val="Style22"/>
    <w:basedOn w:val="a"/>
    <w:uiPriority w:val="99"/>
    <w:pPr>
      <w:widowControl w:val="0"/>
      <w:autoSpaceDE w:val="0"/>
    </w:pPr>
  </w:style>
  <w:style w:type="paragraph" w:customStyle="1" w:styleId="Style25">
    <w:name w:val="Style25"/>
    <w:basedOn w:val="a"/>
    <w:uiPriority w:val="99"/>
    <w:pPr>
      <w:widowControl w:val="0"/>
      <w:autoSpaceDE w:val="0"/>
    </w:pPr>
  </w:style>
  <w:style w:type="paragraph" w:customStyle="1" w:styleId="Style19">
    <w:name w:val="Style19"/>
    <w:basedOn w:val="a"/>
    <w:uiPriority w:val="99"/>
    <w:pPr>
      <w:widowControl w:val="0"/>
      <w:autoSpaceDE w:val="0"/>
    </w:pPr>
  </w:style>
  <w:style w:type="paragraph" w:customStyle="1" w:styleId="Style26">
    <w:name w:val="Style26"/>
    <w:basedOn w:val="a"/>
    <w:uiPriority w:val="99"/>
    <w:pPr>
      <w:widowControl w:val="0"/>
      <w:autoSpaceDE w:val="0"/>
    </w:pPr>
  </w:style>
  <w:style w:type="paragraph" w:customStyle="1" w:styleId="Style23">
    <w:name w:val="Style23"/>
    <w:basedOn w:val="a"/>
    <w:uiPriority w:val="99"/>
    <w:pPr>
      <w:widowControl w:val="0"/>
      <w:autoSpaceDE w:val="0"/>
    </w:pPr>
  </w:style>
  <w:style w:type="paragraph" w:customStyle="1" w:styleId="Style27">
    <w:name w:val="Style27"/>
    <w:basedOn w:val="a"/>
    <w:uiPriority w:val="99"/>
    <w:pPr>
      <w:widowControl w:val="0"/>
      <w:autoSpaceDE w:val="0"/>
    </w:pPr>
  </w:style>
  <w:style w:type="paragraph" w:customStyle="1" w:styleId="Iniiaiieoaenonionooiii2">
    <w:name w:val="Iniiaiie oaeno n ionooiii 2"/>
    <w:basedOn w:val="a"/>
    <w:uiPriority w:val="99"/>
    <w:pPr>
      <w:autoSpaceDE w:val="0"/>
      <w:ind w:firstLine="720"/>
      <w:jc w:val="both"/>
    </w:pPr>
    <w:rPr>
      <w:sz w:val="28"/>
      <w:szCs w:val="28"/>
    </w:rPr>
  </w:style>
  <w:style w:type="paragraph" w:customStyle="1" w:styleId="form">
    <w:name w:val="form"/>
    <w:basedOn w:val="a"/>
    <w:uiPriority w:val="99"/>
    <w:pPr>
      <w:spacing w:before="280" w:after="280"/>
      <w:jc w:val="center"/>
    </w:pPr>
    <w:rPr>
      <w:rFonts w:ascii="Arial" w:hAnsi="Arial" w:cs="Arial"/>
      <w:color w:val="000000"/>
    </w:rPr>
  </w:style>
  <w:style w:type="paragraph" w:customStyle="1" w:styleId="111">
    <w:name w:val="Знак Знак Знак Знак Знак1 Знак1"/>
    <w:basedOn w:val="a"/>
    <w:uiPriority w:val="99"/>
    <w:pPr>
      <w:spacing w:after="160" w:line="240" w:lineRule="exact"/>
    </w:pPr>
    <w:rPr>
      <w:rFonts w:ascii="Verdana" w:hAnsi="Verdana" w:cs="Verdana"/>
      <w:lang w:val="en-US"/>
    </w:rPr>
  </w:style>
  <w:style w:type="paragraph" w:customStyle="1" w:styleId="2f8">
    <w:name w:val="Заголовок 2 нов"/>
    <w:basedOn w:val="20"/>
    <w:uiPriority w:val="99"/>
    <w:pPr>
      <w:keepNext w:val="0"/>
      <w:spacing w:before="0" w:after="0" w:line="360" w:lineRule="auto"/>
      <w:jc w:val="center"/>
    </w:pPr>
    <w:rPr>
      <w:rFonts w:ascii="Times New Roman" w:hAnsi="Times New Roman" w:cs="Times New Roman"/>
      <w:b w:val="0"/>
      <w:bCs w:val="0"/>
      <w:i w:val="0"/>
      <w:iCs w:val="0"/>
      <w:sz w:val="24"/>
      <w:szCs w:val="24"/>
    </w:rPr>
  </w:style>
  <w:style w:type="paragraph" w:customStyle="1" w:styleId="2TimesNewRoman">
    <w:name w:val="Заголовок 2 + Times New Roman"/>
    <w:aliases w:val="не курсив,по центру"/>
    <w:basedOn w:val="20"/>
    <w:uiPriority w:val="99"/>
    <w:pPr>
      <w:jc w:val="center"/>
    </w:pPr>
    <w:rPr>
      <w:rFonts w:ascii="Times New Roman" w:hAnsi="Times New Roman" w:cs="Times New Roman"/>
      <w:i w:val="0"/>
      <w:iCs w:val="0"/>
      <w:lang w:val="en-US"/>
    </w:rPr>
  </w:style>
  <w:style w:type="paragraph" w:customStyle="1" w:styleId="WW-">
    <w:name w:val="WW-Сноска"/>
    <w:basedOn w:val="a"/>
    <w:pPr>
      <w:ind w:firstLine="284"/>
      <w:jc w:val="both"/>
    </w:pPr>
    <w:rPr>
      <w:sz w:val="20"/>
      <w:szCs w:val="20"/>
    </w:rPr>
  </w:style>
  <w:style w:type="paragraph" w:customStyle="1" w:styleId="ConsPlusDocList">
    <w:name w:val="ConsPlusDocList"/>
    <w:uiPriority w:val="99"/>
    <w:pPr>
      <w:widowControl w:val="0"/>
      <w:suppressAutoHyphens/>
      <w:autoSpaceDE w:val="0"/>
    </w:pPr>
    <w:rPr>
      <w:rFonts w:ascii="Courier New" w:hAnsi="Courier New" w:cs="Courier New"/>
      <w:lang w:eastAsia="zh-CN"/>
    </w:rPr>
  </w:style>
  <w:style w:type="paragraph" w:customStyle="1" w:styleId="r">
    <w:name w:val="r"/>
    <w:basedOn w:val="a"/>
    <w:uiPriority w:val="99"/>
    <w:pPr>
      <w:jc w:val="right"/>
    </w:pPr>
    <w:rPr>
      <w:color w:val="000000"/>
    </w:rPr>
  </w:style>
  <w:style w:type="paragraph" w:customStyle="1" w:styleId="affffffa">
    <w:name w:val="Обычный + По ширине"/>
    <w:aliases w:val="Первая строка:  1,27 см"/>
    <w:basedOn w:val="ConsPlusNormal0"/>
    <w:uiPriority w:val="99"/>
    <w:pPr>
      <w:widowControl/>
      <w:ind w:firstLine="708"/>
      <w:jc w:val="both"/>
    </w:pPr>
    <w:rPr>
      <w:rFonts w:ascii="Times New Roman" w:hAnsi="Times New Roman" w:cs="Times New Roman"/>
      <w:sz w:val="24"/>
      <w:szCs w:val="28"/>
    </w:rPr>
  </w:style>
  <w:style w:type="paragraph" w:customStyle="1" w:styleId="u">
    <w:name w:val="u"/>
    <w:basedOn w:val="a"/>
    <w:uiPriority w:val="99"/>
    <w:pPr>
      <w:ind w:firstLine="539"/>
      <w:jc w:val="both"/>
    </w:pPr>
    <w:rPr>
      <w:color w:val="000000"/>
      <w:sz w:val="18"/>
      <w:szCs w:val="18"/>
    </w:rPr>
  </w:style>
  <w:style w:type="paragraph" w:customStyle="1" w:styleId="Lbullit">
    <w:name w:val="! L=bullit !"/>
    <w:basedOn w:val="a"/>
    <w:uiPriority w:val="99"/>
    <w:pPr>
      <w:spacing w:before="60" w:after="60"/>
      <w:ind w:left="502" w:hanging="360"/>
      <w:jc w:val="both"/>
    </w:pPr>
    <w:rPr>
      <w:color w:val="0000FF"/>
    </w:rPr>
  </w:style>
  <w:style w:type="paragraph" w:customStyle="1" w:styleId="S310">
    <w:name w:val="S_Нумерованный_3.1"/>
    <w:basedOn w:val="a"/>
    <w:uiPriority w:val="99"/>
    <w:pPr>
      <w:ind w:right="170" w:firstLine="624"/>
      <w:jc w:val="both"/>
    </w:pPr>
    <w:rPr>
      <w:sz w:val="28"/>
      <w:szCs w:val="28"/>
    </w:rPr>
  </w:style>
  <w:style w:type="paragraph" w:customStyle="1" w:styleId="Standard">
    <w:name w:val="Standard"/>
    <w:uiPriority w:val="99"/>
    <w:pPr>
      <w:widowControl w:val="0"/>
      <w:suppressAutoHyphens/>
      <w:textAlignment w:val="baseline"/>
    </w:pPr>
    <w:rPr>
      <w:rFonts w:eastAsia="Lucida Sans Unicode" w:cs="Tahoma"/>
      <w:kern w:val="1"/>
      <w:sz w:val="21"/>
      <w:szCs w:val="24"/>
      <w:lang w:eastAsia="zh-CN"/>
    </w:rPr>
  </w:style>
  <w:style w:type="paragraph" w:customStyle="1" w:styleId="112">
    <w:name w:val="Заголовок 11"/>
    <w:basedOn w:val="Standard"/>
    <w:next w:val="Standard"/>
    <w:pPr>
      <w:keepNext/>
      <w:jc w:val="center"/>
    </w:pPr>
    <w:rPr>
      <w:b/>
      <w:bCs/>
      <w:caps/>
      <w:sz w:val="28"/>
    </w:rPr>
  </w:style>
  <w:style w:type="paragraph" w:customStyle="1" w:styleId="321">
    <w:name w:val="Заголовок 32"/>
    <w:basedOn w:val="Standard"/>
    <w:next w:val="Standard"/>
    <w:pPr>
      <w:keepNext/>
      <w:ind w:firstLine="709"/>
      <w:jc w:val="both"/>
    </w:pPr>
    <w:rPr>
      <w:rFonts w:cs="Arial"/>
      <w:bCs/>
      <w:sz w:val="28"/>
      <w:szCs w:val="26"/>
    </w:rPr>
  </w:style>
  <w:style w:type="paragraph" w:customStyle="1" w:styleId="nienie">
    <w:name w:val="nienie"/>
    <w:basedOn w:val="a"/>
    <w:pPr>
      <w:keepLines/>
      <w:widowControl w:val="0"/>
      <w:ind w:left="709" w:hanging="284"/>
      <w:jc w:val="both"/>
    </w:pPr>
    <w:rPr>
      <w:rFonts w:ascii="Peterburg" w:hAnsi="Peterburg" w:cs="Peterburg"/>
      <w:szCs w:val="20"/>
    </w:rPr>
  </w:style>
  <w:style w:type="paragraph" w:customStyle="1" w:styleId="Iauiue">
    <w:name w:val="Iau?iue"/>
    <w:pPr>
      <w:widowControl w:val="0"/>
      <w:suppressAutoHyphens/>
    </w:pPr>
    <w:rPr>
      <w:lang w:eastAsia="zh-CN"/>
    </w:rPr>
  </w:style>
  <w:style w:type="paragraph" w:customStyle="1" w:styleId="100">
    <w:name w:val="Оглавление 10"/>
    <w:basedOn w:val="19"/>
    <w:pPr>
      <w:tabs>
        <w:tab w:val="right" w:leader="dot" w:pos="7091"/>
      </w:tabs>
      <w:ind w:left="2547"/>
    </w:pPr>
  </w:style>
  <w:style w:type="paragraph" w:customStyle="1" w:styleId="affffffb">
    <w:name w:val="Содержимое врезки"/>
    <w:basedOn w:val="a0"/>
  </w:style>
  <w:style w:type="paragraph" w:customStyle="1" w:styleId="S23">
    <w:name w:val="S_Заголовок 2 Знак"/>
    <w:basedOn w:val="20"/>
    <w:pPr>
      <w:keepNext w:val="0"/>
      <w:spacing w:before="0" w:after="0"/>
      <w:ind w:firstLine="720"/>
      <w:jc w:val="center"/>
    </w:pPr>
    <w:rPr>
      <w:rFonts w:ascii="Times New Roman" w:hAnsi="Times New Roman" w:cs="Times New Roman"/>
      <w:bCs w:val="0"/>
      <w:i w:val="0"/>
      <w:iCs w:val="0"/>
      <w:sz w:val="24"/>
      <w:szCs w:val="24"/>
    </w:rPr>
  </w:style>
  <w:style w:type="paragraph" w:customStyle="1" w:styleId="3d">
    <w:name w:val="Обычный3"/>
    <w:pPr>
      <w:widowControl w:val="0"/>
      <w:suppressAutoHyphens/>
      <w:autoSpaceDE w:val="0"/>
    </w:pPr>
    <w:rPr>
      <w:rFonts w:eastAsia="SimSun" w:cs="Mangal"/>
      <w:sz w:val="24"/>
      <w:szCs w:val="24"/>
      <w:lang w:eastAsia="zh-CN" w:bidi="hi-IN"/>
    </w:rPr>
  </w:style>
  <w:style w:type="paragraph" w:customStyle="1" w:styleId="250">
    <w:name w:val="Основной текст 25"/>
    <w:basedOn w:val="a"/>
    <w:pPr>
      <w:overflowPunct w:val="0"/>
      <w:autoSpaceDE w:val="0"/>
      <w:ind w:firstLine="709"/>
      <w:jc w:val="both"/>
      <w:textAlignment w:val="baseline"/>
    </w:pPr>
    <w:rPr>
      <w:sz w:val="28"/>
      <w:szCs w:val="20"/>
    </w:rPr>
  </w:style>
  <w:style w:type="paragraph" w:customStyle="1" w:styleId="western">
    <w:name w:val="western"/>
    <w:basedOn w:val="a"/>
    <w:pPr>
      <w:suppressAutoHyphens w:val="0"/>
      <w:spacing w:before="280" w:after="119"/>
    </w:pPr>
    <w:rPr>
      <w:color w:val="000000"/>
    </w:rPr>
  </w:style>
  <w:style w:type="paragraph" w:customStyle="1" w:styleId="2f9">
    <w:name w:val="Текст примечания2"/>
    <w:basedOn w:val="a"/>
    <w:pPr>
      <w:suppressAutoHyphens w:val="0"/>
    </w:pPr>
    <w:rPr>
      <w:rFonts w:ascii="Tahoma" w:hAnsi="Tahoma" w:cs="Tahoma"/>
      <w:szCs w:val="20"/>
    </w:rPr>
  </w:style>
  <w:style w:type="paragraph" w:customStyle="1" w:styleId="Textbodyindent">
    <w:name w:val="Text body indent"/>
    <w:basedOn w:val="Standard"/>
    <w:pPr>
      <w:widowControl/>
      <w:spacing w:line="360" w:lineRule="auto"/>
      <w:ind w:firstLine="708"/>
      <w:jc w:val="both"/>
    </w:pPr>
    <w:rPr>
      <w:rFonts w:eastAsia="Times New Roman" w:cs="Times New Roman"/>
      <w:sz w:val="24"/>
    </w:rPr>
  </w:style>
  <w:style w:type="paragraph" w:customStyle="1" w:styleId="Textbody">
    <w:name w:val="Text body"/>
    <w:basedOn w:val="Standard"/>
    <w:pPr>
      <w:widowControl/>
      <w:spacing w:line="360" w:lineRule="auto"/>
      <w:ind w:right="-8" w:firstLine="709"/>
      <w:jc w:val="both"/>
    </w:pPr>
    <w:rPr>
      <w:rFonts w:eastAsia="Times New Roman" w:cs="Times New Roman"/>
      <w:sz w:val="28"/>
    </w:rPr>
  </w:style>
  <w:style w:type="paragraph" w:customStyle="1" w:styleId="45">
    <w:name w:val="Обычный4"/>
    <w:pPr>
      <w:widowControl w:val="0"/>
      <w:autoSpaceDE w:val="0"/>
    </w:pPr>
    <w:rPr>
      <w:rFonts w:eastAsia="SimSun" w:cs="Mangal"/>
      <w:sz w:val="24"/>
      <w:szCs w:val="24"/>
      <w:lang w:eastAsia="zh-CN" w:bidi="hi-IN"/>
    </w:rPr>
  </w:style>
  <w:style w:type="paragraph" w:styleId="affffffc">
    <w:name w:val="annotation text"/>
    <w:basedOn w:val="a"/>
    <w:link w:val="1ff1"/>
    <w:semiHidden/>
    <w:rsid w:val="00CD1D82"/>
    <w:pPr>
      <w:suppressAutoHyphens w:val="0"/>
    </w:pPr>
    <w:rPr>
      <w:rFonts w:ascii="Tahoma" w:hAnsi="Tahoma"/>
      <w:szCs w:val="20"/>
      <w:lang w:eastAsia="ru-RU"/>
    </w:rPr>
  </w:style>
  <w:style w:type="character" w:customStyle="1" w:styleId="1ff1">
    <w:name w:val="Текст примечания Знак1"/>
    <w:link w:val="affffffc"/>
    <w:semiHidden/>
    <w:rsid w:val="00CD1D82"/>
    <w:rPr>
      <w:rFonts w:ascii="Tahoma" w:hAnsi="Tahoma"/>
      <w:sz w:val="24"/>
    </w:rPr>
  </w:style>
  <w:style w:type="numbering" w:customStyle="1" w:styleId="WW8Num4">
    <w:name w:val="WW8Num4"/>
    <w:basedOn w:val="a3"/>
    <w:rsid w:val="00707828"/>
    <w:pPr>
      <w:numPr>
        <w:numId w:val="4"/>
      </w:numPr>
    </w:pPr>
  </w:style>
  <w:style w:type="numbering" w:customStyle="1" w:styleId="WW8Num6">
    <w:name w:val="WW8Num6"/>
    <w:basedOn w:val="a3"/>
    <w:rsid w:val="00707828"/>
    <w:pPr>
      <w:numPr>
        <w:numId w:val="5"/>
      </w:numPr>
    </w:pPr>
  </w:style>
  <w:style w:type="numbering" w:customStyle="1" w:styleId="WW8Num3">
    <w:name w:val="WW8Num3"/>
    <w:basedOn w:val="a3"/>
    <w:rsid w:val="00E95E32"/>
    <w:pPr>
      <w:numPr>
        <w:numId w:val="6"/>
      </w:numPr>
    </w:pPr>
  </w:style>
  <w:style w:type="numbering" w:customStyle="1" w:styleId="WW8Num5">
    <w:name w:val="WW8Num5"/>
    <w:basedOn w:val="a3"/>
    <w:rsid w:val="00E95E32"/>
    <w:pPr>
      <w:numPr>
        <w:numId w:val="7"/>
      </w:numPr>
    </w:pPr>
  </w:style>
  <w:style w:type="numbering" w:customStyle="1" w:styleId="WW8Num7">
    <w:name w:val="WW8Num7"/>
    <w:basedOn w:val="a3"/>
    <w:rsid w:val="00D03401"/>
    <w:pPr>
      <w:numPr>
        <w:numId w:val="8"/>
      </w:numPr>
    </w:pPr>
  </w:style>
  <w:style w:type="numbering" w:customStyle="1" w:styleId="WW8Num19">
    <w:name w:val="WW8Num19"/>
    <w:basedOn w:val="a3"/>
    <w:rsid w:val="009D398B"/>
    <w:pPr>
      <w:numPr>
        <w:numId w:val="9"/>
      </w:numPr>
    </w:pPr>
  </w:style>
  <w:style w:type="paragraph" w:customStyle="1" w:styleId="affffffd">
    <w:name w:val="Назв таблиц"/>
    <w:basedOn w:val="Standard"/>
    <w:rsid w:val="009D398B"/>
    <w:pPr>
      <w:widowControl/>
      <w:autoSpaceDN w:val="0"/>
      <w:spacing w:before="120"/>
      <w:jc w:val="right"/>
    </w:pPr>
    <w:rPr>
      <w:rFonts w:eastAsia="Times New Roman" w:cs="Times New Roman"/>
      <w:i/>
      <w:kern w:val="3"/>
      <w:sz w:val="24"/>
      <w:szCs w:val="22"/>
    </w:rPr>
  </w:style>
  <w:style w:type="numbering" w:customStyle="1" w:styleId="WW8Num12">
    <w:name w:val="WW8Num12"/>
    <w:basedOn w:val="a3"/>
    <w:rsid w:val="009D398B"/>
    <w:pPr>
      <w:numPr>
        <w:numId w:val="10"/>
      </w:numPr>
    </w:pPr>
  </w:style>
  <w:style w:type="numbering" w:customStyle="1" w:styleId="WW8Num13">
    <w:name w:val="WW8Num13"/>
    <w:basedOn w:val="a3"/>
    <w:rsid w:val="0094246E"/>
    <w:pPr>
      <w:numPr>
        <w:numId w:val="11"/>
      </w:numPr>
    </w:pPr>
  </w:style>
  <w:style w:type="numbering" w:customStyle="1" w:styleId="WW8Num15">
    <w:name w:val="WW8Num15"/>
    <w:basedOn w:val="a3"/>
    <w:rsid w:val="0094246E"/>
    <w:pPr>
      <w:numPr>
        <w:numId w:val="12"/>
      </w:numPr>
    </w:pPr>
  </w:style>
  <w:style w:type="paragraph" w:styleId="2fa">
    <w:name w:val="Body Text 2"/>
    <w:basedOn w:val="a"/>
    <w:link w:val="215"/>
    <w:uiPriority w:val="99"/>
    <w:semiHidden/>
    <w:unhideWhenUsed/>
    <w:rsid w:val="0094246E"/>
    <w:pPr>
      <w:spacing w:after="120" w:line="480" w:lineRule="auto"/>
    </w:pPr>
  </w:style>
  <w:style w:type="character" w:customStyle="1" w:styleId="215">
    <w:name w:val="Основной текст 2 Знак1"/>
    <w:link w:val="2fa"/>
    <w:uiPriority w:val="99"/>
    <w:semiHidden/>
    <w:rsid w:val="0094246E"/>
    <w:rPr>
      <w:sz w:val="24"/>
      <w:szCs w:val="24"/>
      <w:lang w:eastAsia="zh-CN"/>
    </w:rPr>
  </w:style>
  <w:style w:type="character" w:customStyle="1" w:styleId="Internetlink">
    <w:name w:val="Internet link"/>
    <w:rsid w:val="0094246E"/>
    <w:rPr>
      <w:rFonts w:cs="Times New Roman"/>
      <w:color w:val="0000FF"/>
      <w:u w:val="single"/>
    </w:rPr>
  </w:style>
  <w:style w:type="paragraph" w:customStyle="1" w:styleId="TableContents">
    <w:name w:val="Table Contents"/>
    <w:basedOn w:val="Standard"/>
    <w:rsid w:val="00BB4929"/>
    <w:pPr>
      <w:widowControl/>
      <w:suppressLineNumbers/>
      <w:autoSpaceDN w:val="0"/>
    </w:pPr>
    <w:rPr>
      <w:rFonts w:eastAsia="Times New Roman" w:cs="Times New Roman"/>
      <w:kern w:val="3"/>
      <w:sz w:val="24"/>
    </w:rPr>
  </w:style>
  <w:style w:type="numbering" w:customStyle="1" w:styleId="WW8Num20">
    <w:name w:val="WW8Num20"/>
    <w:basedOn w:val="a3"/>
    <w:rsid w:val="00BB4929"/>
    <w:pPr>
      <w:numPr>
        <w:numId w:val="13"/>
      </w:numPr>
    </w:pPr>
  </w:style>
  <w:style w:type="numbering" w:customStyle="1" w:styleId="WW8Num41">
    <w:name w:val="WW8Num41"/>
    <w:basedOn w:val="a3"/>
    <w:rsid w:val="00F16C19"/>
    <w:pPr>
      <w:numPr>
        <w:numId w:val="14"/>
      </w:numPr>
    </w:pPr>
  </w:style>
  <w:style w:type="numbering" w:customStyle="1" w:styleId="WW8Num8">
    <w:name w:val="WW8Num8"/>
    <w:basedOn w:val="a3"/>
    <w:rsid w:val="00F63A04"/>
    <w:pPr>
      <w:numPr>
        <w:numId w:val="15"/>
      </w:numPr>
    </w:pPr>
  </w:style>
  <w:style w:type="numbering" w:customStyle="1" w:styleId="WW8Num21">
    <w:name w:val="WW8Num21"/>
    <w:basedOn w:val="a3"/>
    <w:rsid w:val="00F63A04"/>
    <w:pPr>
      <w:numPr>
        <w:numId w:val="16"/>
      </w:numPr>
    </w:pPr>
  </w:style>
  <w:style w:type="numbering" w:customStyle="1" w:styleId="WW8Num22">
    <w:name w:val="WW8Num22"/>
    <w:basedOn w:val="a3"/>
    <w:rsid w:val="008C2829"/>
    <w:pPr>
      <w:numPr>
        <w:numId w:val="17"/>
      </w:numPr>
    </w:pPr>
  </w:style>
  <w:style w:type="numbering" w:customStyle="1" w:styleId="WW8Num23">
    <w:name w:val="WW8Num23"/>
    <w:basedOn w:val="a3"/>
    <w:rsid w:val="002D64D7"/>
    <w:pPr>
      <w:numPr>
        <w:numId w:val="18"/>
      </w:numPr>
    </w:pPr>
  </w:style>
  <w:style w:type="numbering" w:customStyle="1" w:styleId="WW8Num24">
    <w:name w:val="WW8Num24"/>
    <w:basedOn w:val="a3"/>
    <w:rsid w:val="002D64D7"/>
    <w:pPr>
      <w:numPr>
        <w:numId w:val="19"/>
      </w:numPr>
    </w:pPr>
  </w:style>
  <w:style w:type="paragraph" w:customStyle="1" w:styleId="251">
    <w:name w:val="Основной текст 25"/>
    <w:basedOn w:val="a"/>
    <w:rsid w:val="00787EF7"/>
    <w:pPr>
      <w:spacing w:after="120" w:line="480" w:lineRule="auto"/>
    </w:pPr>
  </w:style>
  <w:style w:type="character" w:customStyle="1" w:styleId="affffffe">
    <w:name w:val="Основной текст_"/>
    <w:link w:val="2fb"/>
    <w:rsid w:val="00BE4EA9"/>
    <w:rPr>
      <w:spacing w:val="16"/>
    </w:rPr>
  </w:style>
  <w:style w:type="character" w:customStyle="1" w:styleId="7pt">
    <w:name w:val="Основной текст + Интервал 7 pt"/>
    <w:rsid w:val="00BE4EA9"/>
    <w:rPr>
      <w:rFonts w:ascii="Times New Roman" w:eastAsia="Times New Roman" w:hAnsi="Times New Roman" w:cs="Times New Roman"/>
      <w:color w:val="000000"/>
      <w:spacing w:val="152"/>
      <w:w w:val="100"/>
      <w:position w:val="0"/>
      <w:sz w:val="24"/>
      <w:szCs w:val="24"/>
      <w:lang w:val="ru-RU" w:eastAsia="ru-RU" w:bidi="ru-RU"/>
    </w:rPr>
  </w:style>
  <w:style w:type="paragraph" w:customStyle="1" w:styleId="2fb">
    <w:name w:val="Основной текст2"/>
    <w:basedOn w:val="a"/>
    <w:link w:val="affffffe"/>
    <w:rsid w:val="00BE4EA9"/>
    <w:pPr>
      <w:widowControl w:val="0"/>
      <w:suppressAutoHyphens w:val="0"/>
      <w:spacing w:before="720" w:after="300" w:line="360" w:lineRule="exact"/>
      <w:ind w:hanging="860"/>
    </w:pPr>
    <w:rPr>
      <w:spacing w:val="16"/>
      <w:sz w:val="20"/>
      <w:szCs w:val="20"/>
      <w:lang w:eastAsia="ru-RU"/>
    </w:rPr>
  </w:style>
  <w:style w:type="character" w:customStyle="1" w:styleId="0pt">
    <w:name w:val="Основной текст + Интервал 0 pt"/>
    <w:rsid w:val="00BE4E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olas75pt1pt">
    <w:name w:val="Основной текст + Consolas;7;5 pt;Малые прописные;Интервал 1 pt"/>
    <w:rsid w:val="00B35928"/>
    <w:rPr>
      <w:rFonts w:ascii="Consolas" w:eastAsia="Consolas" w:hAnsi="Consolas" w:cs="Consolas"/>
      <w:b w:val="0"/>
      <w:bCs w:val="0"/>
      <w:i w:val="0"/>
      <w:iCs w:val="0"/>
      <w:smallCaps/>
      <w:strike w:val="0"/>
      <w:color w:val="000000"/>
      <w:spacing w:val="31"/>
      <w:w w:val="100"/>
      <w:position w:val="0"/>
      <w:sz w:val="15"/>
      <w:szCs w:val="15"/>
      <w:u w:val="none"/>
      <w:lang w:val="ru-RU" w:eastAsia="ru-RU" w:bidi="ru-RU"/>
    </w:rPr>
  </w:style>
  <w:style w:type="character" w:customStyle="1" w:styleId="afffffff">
    <w:name w:val="Основной текст + Малые прописные"/>
    <w:rsid w:val="00CD065D"/>
    <w:rPr>
      <w:rFonts w:ascii="Times New Roman" w:eastAsia="Times New Roman" w:hAnsi="Times New Roman" w:cs="Times New Roman"/>
      <w:b w:val="0"/>
      <w:bCs w:val="0"/>
      <w:i w:val="0"/>
      <w:iCs w:val="0"/>
      <w:smallCaps/>
      <w:strike w:val="0"/>
      <w:color w:val="000000"/>
      <w:spacing w:val="16"/>
      <w:w w:val="100"/>
      <w:position w:val="0"/>
      <w:sz w:val="24"/>
      <w:szCs w:val="24"/>
      <w:u w:val="none"/>
      <w:lang w:val="ru-RU" w:eastAsia="ru-RU" w:bidi="ru-RU"/>
    </w:rPr>
  </w:style>
  <w:style w:type="character" w:customStyle="1" w:styleId="3pt">
    <w:name w:val="Основной текст + Интервал 3 pt"/>
    <w:rsid w:val="00CD065D"/>
    <w:rPr>
      <w:rFonts w:ascii="Times New Roman" w:eastAsia="Times New Roman" w:hAnsi="Times New Roman" w:cs="Times New Roman"/>
      <w:b w:val="0"/>
      <w:bCs w:val="0"/>
      <w:i w:val="0"/>
      <w:iCs w:val="0"/>
      <w:smallCaps w:val="0"/>
      <w:strike w:val="0"/>
      <w:color w:val="000000"/>
      <w:spacing w:val="69"/>
      <w:w w:val="100"/>
      <w:position w:val="0"/>
      <w:sz w:val="24"/>
      <w:szCs w:val="24"/>
      <w:u w:val="none"/>
      <w:lang w:val="ru-RU" w:eastAsia="ru-RU" w:bidi="ru-RU"/>
    </w:rPr>
  </w:style>
  <w:style w:type="character" w:customStyle="1" w:styleId="MSReferenceSansSerif105pt0pt">
    <w:name w:val="Основной текст + MS Reference Sans Serif;10;5 pt;Малые прописные;Интервал 0 pt"/>
    <w:rsid w:val="00CD065D"/>
    <w:rPr>
      <w:rFonts w:ascii="MS Reference Sans Serif" w:eastAsia="MS Reference Sans Serif" w:hAnsi="MS Reference Sans Serif" w:cs="MS Reference Sans Serif"/>
      <w:b w:val="0"/>
      <w:bCs w:val="0"/>
      <w:i w:val="0"/>
      <w:iCs w:val="0"/>
      <w:smallCaps/>
      <w:strike w:val="0"/>
      <w:color w:val="000000"/>
      <w:spacing w:val="-18"/>
      <w:w w:val="100"/>
      <w:position w:val="0"/>
      <w:sz w:val="21"/>
      <w:szCs w:val="21"/>
      <w:u w:val="none"/>
      <w:lang w:val="ru-RU" w:eastAsia="ru-RU" w:bidi="ru-RU"/>
    </w:rPr>
  </w:style>
  <w:style w:type="character" w:customStyle="1" w:styleId="0pt0">
    <w:name w:val="Основной текст + Курсив;Интервал 0 pt"/>
    <w:rsid w:val="00197B6A"/>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46">
    <w:name w:val="Основной текст (4)_"/>
    <w:link w:val="47"/>
    <w:rsid w:val="003502A8"/>
    <w:rPr>
      <w:rFonts w:ascii="Consolas" w:eastAsia="Consolas" w:hAnsi="Consolas" w:cs="Consolas"/>
      <w:w w:val="150"/>
      <w:sz w:val="13"/>
      <w:szCs w:val="13"/>
    </w:rPr>
  </w:style>
  <w:style w:type="character" w:customStyle="1" w:styleId="MSReferenceSansSerif11pt0pt">
    <w:name w:val="Основной текст + MS Reference Sans Serif;11 pt;Интервал 0 pt"/>
    <w:rsid w:val="003502A8"/>
    <w:rPr>
      <w:rFonts w:ascii="MS Reference Sans Serif" w:eastAsia="MS Reference Sans Serif" w:hAnsi="MS Reference Sans Serif" w:cs="MS Reference Sans Serif"/>
      <w:color w:val="000000"/>
      <w:spacing w:val="-11"/>
      <w:w w:val="100"/>
      <w:position w:val="0"/>
      <w:sz w:val="22"/>
      <w:szCs w:val="22"/>
      <w:lang w:val="ru-RU" w:eastAsia="ru-RU" w:bidi="ru-RU"/>
    </w:rPr>
  </w:style>
  <w:style w:type="character" w:customStyle="1" w:styleId="MSReferenceSansSerif9pt0pt">
    <w:name w:val="Основной текст + MS Reference Sans Serif;9 pt;Интервал 0 pt"/>
    <w:rsid w:val="003502A8"/>
    <w:rPr>
      <w:rFonts w:ascii="MS Reference Sans Serif" w:eastAsia="MS Reference Sans Serif" w:hAnsi="MS Reference Sans Serif" w:cs="MS Reference Sans Serif"/>
      <w:color w:val="000000"/>
      <w:spacing w:val="2"/>
      <w:w w:val="100"/>
      <w:position w:val="0"/>
      <w:sz w:val="18"/>
      <w:szCs w:val="18"/>
      <w:lang w:val="ru-RU" w:eastAsia="ru-RU" w:bidi="ru-RU"/>
    </w:rPr>
  </w:style>
  <w:style w:type="character" w:customStyle="1" w:styleId="Consolas75pt1pt0">
    <w:name w:val="Основной текст + Consolas;7;5 pt;Интервал 1 pt"/>
    <w:rsid w:val="003502A8"/>
    <w:rPr>
      <w:rFonts w:ascii="Consolas" w:eastAsia="Consolas" w:hAnsi="Consolas" w:cs="Consolas"/>
      <w:color w:val="000000"/>
      <w:spacing w:val="31"/>
      <w:w w:val="100"/>
      <w:position w:val="0"/>
      <w:sz w:val="15"/>
      <w:szCs w:val="15"/>
      <w:lang w:val="ru-RU" w:eastAsia="ru-RU" w:bidi="ru-RU"/>
    </w:rPr>
  </w:style>
  <w:style w:type="paragraph" w:customStyle="1" w:styleId="47">
    <w:name w:val="Основной текст (4)"/>
    <w:basedOn w:val="a"/>
    <w:link w:val="46"/>
    <w:rsid w:val="003502A8"/>
    <w:pPr>
      <w:widowControl w:val="0"/>
      <w:suppressAutoHyphens w:val="0"/>
      <w:spacing w:after="180" w:line="0" w:lineRule="atLeast"/>
    </w:pPr>
    <w:rPr>
      <w:rFonts w:ascii="Consolas" w:eastAsia="Consolas" w:hAnsi="Consolas" w:cs="Consolas"/>
      <w:w w:val="150"/>
      <w:sz w:val="13"/>
      <w:szCs w:val="13"/>
      <w:lang w:eastAsia="ru-RU"/>
    </w:rPr>
  </w:style>
  <w:style w:type="table" w:styleId="afffffff0">
    <w:name w:val="Table Grid"/>
    <w:basedOn w:val="a2"/>
    <w:uiPriority w:val="59"/>
    <w:rsid w:val="005A0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1">
    <w:name w:val="Block Text"/>
    <w:basedOn w:val="a"/>
    <w:uiPriority w:val="99"/>
    <w:semiHidden/>
    <w:rsid w:val="005A0EB2"/>
    <w:pPr>
      <w:suppressAutoHyphens w:val="0"/>
      <w:spacing w:line="360" w:lineRule="auto"/>
      <w:ind w:left="360" w:right="-8" w:firstLine="709"/>
      <w:jc w:val="both"/>
    </w:pPr>
    <w:rPr>
      <w:bCs/>
      <w:sz w:val="28"/>
      <w:szCs w:val="28"/>
      <w:lang w:eastAsia="ru-RU"/>
    </w:rPr>
  </w:style>
  <w:style w:type="paragraph" w:styleId="25">
    <w:name w:val="Body Text Indent 2"/>
    <w:aliases w:val="Знак4"/>
    <w:basedOn w:val="a"/>
    <w:link w:val="24"/>
    <w:uiPriority w:val="99"/>
    <w:semiHidden/>
    <w:rsid w:val="005A0EB2"/>
    <w:pPr>
      <w:suppressAutoHyphens w:val="0"/>
      <w:spacing w:line="360" w:lineRule="auto"/>
      <w:ind w:left="360" w:firstLine="709"/>
      <w:jc w:val="center"/>
    </w:pPr>
    <w:rPr>
      <w:b/>
      <w:bCs/>
      <w:caps/>
      <w:lang w:eastAsia="ru-RU"/>
    </w:rPr>
  </w:style>
  <w:style w:type="character" w:customStyle="1" w:styleId="216">
    <w:name w:val="Основной текст с отступом 2 Знак1"/>
    <w:uiPriority w:val="99"/>
    <w:semiHidden/>
    <w:rsid w:val="005A0EB2"/>
    <w:rPr>
      <w:sz w:val="24"/>
      <w:szCs w:val="24"/>
      <w:lang w:eastAsia="zh-CN"/>
    </w:rPr>
  </w:style>
  <w:style w:type="paragraph" w:styleId="33">
    <w:name w:val="Body Text Indent 3"/>
    <w:aliases w:val="дисер"/>
    <w:basedOn w:val="a"/>
    <w:link w:val="32"/>
    <w:uiPriority w:val="99"/>
    <w:semiHidden/>
    <w:rsid w:val="005A0EB2"/>
    <w:pPr>
      <w:suppressAutoHyphens w:val="0"/>
      <w:spacing w:line="360" w:lineRule="auto"/>
      <w:ind w:firstLine="540"/>
      <w:jc w:val="both"/>
    </w:pPr>
    <w:rPr>
      <w:sz w:val="16"/>
      <w:szCs w:val="16"/>
      <w:lang w:eastAsia="ru-RU"/>
    </w:rPr>
  </w:style>
  <w:style w:type="character" w:customStyle="1" w:styleId="314">
    <w:name w:val="Основной текст с отступом 3 Знак1"/>
    <w:uiPriority w:val="99"/>
    <w:semiHidden/>
    <w:rsid w:val="005A0EB2"/>
    <w:rPr>
      <w:sz w:val="16"/>
      <w:szCs w:val="16"/>
      <w:lang w:eastAsia="zh-CN"/>
    </w:rPr>
  </w:style>
  <w:style w:type="paragraph" w:styleId="35">
    <w:name w:val="Body Text 3"/>
    <w:basedOn w:val="a"/>
    <w:link w:val="34"/>
    <w:uiPriority w:val="99"/>
    <w:semiHidden/>
    <w:rsid w:val="005A0EB2"/>
    <w:pPr>
      <w:suppressAutoHyphens w:val="0"/>
      <w:spacing w:after="120" w:line="360" w:lineRule="auto"/>
      <w:ind w:firstLine="709"/>
      <w:jc w:val="both"/>
    </w:pPr>
    <w:rPr>
      <w:sz w:val="16"/>
      <w:szCs w:val="16"/>
      <w:lang w:eastAsia="ru-RU"/>
    </w:rPr>
  </w:style>
  <w:style w:type="character" w:customStyle="1" w:styleId="315">
    <w:name w:val="Основной текст 3 Знак1"/>
    <w:uiPriority w:val="99"/>
    <w:semiHidden/>
    <w:rsid w:val="005A0EB2"/>
    <w:rPr>
      <w:sz w:val="16"/>
      <w:szCs w:val="16"/>
      <w:lang w:eastAsia="zh-CN"/>
    </w:rPr>
  </w:style>
  <w:style w:type="paragraph" w:styleId="ad">
    <w:name w:val="Title"/>
    <w:aliases w:val="Знак19,Знак5"/>
    <w:basedOn w:val="a"/>
    <w:link w:val="ac"/>
    <w:uiPriority w:val="99"/>
    <w:qFormat/>
    <w:rsid w:val="005A0EB2"/>
    <w:pPr>
      <w:suppressAutoHyphens w:val="0"/>
      <w:spacing w:line="360" w:lineRule="auto"/>
      <w:ind w:firstLine="709"/>
      <w:jc w:val="center"/>
    </w:pPr>
    <w:rPr>
      <w:rFonts w:ascii="Cambria" w:hAnsi="Cambria"/>
      <w:b/>
      <w:bCs/>
      <w:kern w:val="1"/>
      <w:sz w:val="32"/>
      <w:szCs w:val="32"/>
      <w:lang w:eastAsia="ru-RU"/>
    </w:rPr>
  </w:style>
  <w:style w:type="character" w:customStyle="1" w:styleId="1ff2">
    <w:name w:val="Название Знак1"/>
    <w:uiPriority w:val="10"/>
    <w:rsid w:val="005A0EB2"/>
    <w:rPr>
      <w:rFonts w:ascii="Calibri Light" w:eastAsia="Times New Roman" w:hAnsi="Calibri Light" w:cs="Times New Roman"/>
      <w:b/>
      <w:bCs/>
      <w:kern w:val="28"/>
      <w:sz w:val="32"/>
      <w:szCs w:val="32"/>
      <w:lang w:eastAsia="zh-CN"/>
    </w:rPr>
  </w:style>
  <w:style w:type="paragraph" w:customStyle="1" w:styleId="afffffff2">
    <w:name w:val="Рисунок"/>
    <w:basedOn w:val="a"/>
    <w:next w:val="afff3"/>
    <w:uiPriority w:val="99"/>
    <w:semiHidden/>
    <w:rsid w:val="005A0EB2"/>
    <w:pPr>
      <w:keepNext/>
      <w:suppressAutoHyphens w:val="0"/>
      <w:spacing w:line="360" w:lineRule="auto"/>
      <w:ind w:left="1080" w:firstLine="709"/>
      <w:jc w:val="both"/>
    </w:pPr>
    <w:rPr>
      <w:rFonts w:ascii="Arial" w:hAnsi="Arial" w:cs="Arial"/>
      <w:spacing w:val="-5"/>
      <w:sz w:val="20"/>
      <w:szCs w:val="20"/>
      <w:lang w:eastAsia="en-US"/>
    </w:rPr>
  </w:style>
  <w:style w:type="paragraph" w:styleId="2fc">
    <w:name w:val="List 2"/>
    <w:basedOn w:val="afff2"/>
    <w:uiPriority w:val="99"/>
    <w:semiHidden/>
    <w:rsid w:val="005A0EB2"/>
    <w:pPr>
      <w:suppressAutoHyphens w:val="0"/>
      <w:ind w:left="1800"/>
    </w:pPr>
    <w:rPr>
      <w:lang w:eastAsia="en-US"/>
    </w:rPr>
  </w:style>
  <w:style w:type="paragraph" w:styleId="3e">
    <w:name w:val="List 3"/>
    <w:basedOn w:val="afff2"/>
    <w:uiPriority w:val="99"/>
    <w:semiHidden/>
    <w:rsid w:val="005A0EB2"/>
    <w:pPr>
      <w:suppressAutoHyphens w:val="0"/>
      <w:ind w:left="2160"/>
    </w:pPr>
    <w:rPr>
      <w:lang w:eastAsia="en-US"/>
    </w:rPr>
  </w:style>
  <w:style w:type="paragraph" w:styleId="48">
    <w:name w:val="List 4"/>
    <w:basedOn w:val="afff2"/>
    <w:uiPriority w:val="99"/>
    <w:semiHidden/>
    <w:rsid w:val="005A0EB2"/>
    <w:pPr>
      <w:suppressAutoHyphens w:val="0"/>
      <w:ind w:left="2520"/>
    </w:pPr>
    <w:rPr>
      <w:lang w:eastAsia="en-US"/>
    </w:rPr>
  </w:style>
  <w:style w:type="paragraph" w:styleId="55">
    <w:name w:val="List 5"/>
    <w:basedOn w:val="afff2"/>
    <w:uiPriority w:val="99"/>
    <w:semiHidden/>
    <w:rsid w:val="005A0EB2"/>
    <w:pPr>
      <w:suppressAutoHyphens w:val="0"/>
      <w:ind w:left="2880"/>
    </w:pPr>
    <w:rPr>
      <w:lang w:eastAsia="en-US"/>
    </w:rPr>
  </w:style>
  <w:style w:type="paragraph" w:styleId="afffffff3">
    <w:name w:val="List Continue"/>
    <w:basedOn w:val="afff2"/>
    <w:uiPriority w:val="99"/>
    <w:semiHidden/>
    <w:rsid w:val="005A0EB2"/>
    <w:pPr>
      <w:suppressAutoHyphens w:val="0"/>
      <w:ind w:firstLine="0"/>
    </w:pPr>
    <w:rPr>
      <w:lang w:eastAsia="en-US"/>
    </w:rPr>
  </w:style>
  <w:style w:type="paragraph" w:styleId="2fd">
    <w:name w:val="List Continue 2"/>
    <w:basedOn w:val="afffffff3"/>
    <w:uiPriority w:val="99"/>
    <w:semiHidden/>
    <w:rsid w:val="005A0EB2"/>
    <w:pPr>
      <w:ind w:left="2160"/>
    </w:pPr>
  </w:style>
  <w:style w:type="paragraph" w:styleId="3f">
    <w:name w:val="List Continue 3"/>
    <w:basedOn w:val="afffffff3"/>
    <w:uiPriority w:val="99"/>
    <w:semiHidden/>
    <w:rsid w:val="005A0EB2"/>
    <w:pPr>
      <w:ind w:left="2520"/>
    </w:pPr>
  </w:style>
  <w:style w:type="paragraph" w:styleId="49">
    <w:name w:val="List Continue 4"/>
    <w:basedOn w:val="afffffff3"/>
    <w:uiPriority w:val="99"/>
    <w:semiHidden/>
    <w:rsid w:val="005A0EB2"/>
    <w:pPr>
      <w:ind w:left="2880"/>
    </w:pPr>
  </w:style>
  <w:style w:type="paragraph" w:styleId="56">
    <w:name w:val="List Continue 5"/>
    <w:basedOn w:val="afffffff3"/>
    <w:uiPriority w:val="99"/>
    <w:semiHidden/>
    <w:rsid w:val="005A0EB2"/>
    <w:pPr>
      <w:ind w:left="3240"/>
    </w:pPr>
  </w:style>
  <w:style w:type="paragraph" w:styleId="afffffff4">
    <w:name w:val="List Number"/>
    <w:basedOn w:val="a"/>
    <w:uiPriority w:val="99"/>
    <w:semiHidden/>
    <w:rsid w:val="005A0EB2"/>
    <w:pPr>
      <w:suppressAutoHyphens w:val="0"/>
      <w:spacing w:before="100" w:beforeAutospacing="1" w:after="100" w:afterAutospacing="1" w:line="360" w:lineRule="auto"/>
      <w:ind w:firstLine="709"/>
      <w:jc w:val="both"/>
    </w:pPr>
    <w:rPr>
      <w:sz w:val="28"/>
      <w:szCs w:val="28"/>
      <w:lang w:eastAsia="ru-RU"/>
    </w:rPr>
  </w:style>
  <w:style w:type="paragraph" w:styleId="afffffff5">
    <w:name w:val="Normal Indent"/>
    <w:basedOn w:val="a"/>
    <w:uiPriority w:val="99"/>
    <w:semiHidden/>
    <w:rsid w:val="005A0EB2"/>
    <w:pPr>
      <w:suppressAutoHyphens w:val="0"/>
      <w:spacing w:line="360" w:lineRule="auto"/>
      <w:ind w:left="1440" w:firstLine="709"/>
      <w:jc w:val="both"/>
    </w:pPr>
    <w:rPr>
      <w:rFonts w:ascii="Arial" w:hAnsi="Arial" w:cs="Arial"/>
      <w:spacing w:val="-5"/>
      <w:sz w:val="20"/>
      <w:szCs w:val="20"/>
      <w:lang w:eastAsia="en-US"/>
    </w:rPr>
  </w:style>
  <w:style w:type="paragraph" w:styleId="af5">
    <w:name w:val="Closing"/>
    <w:basedOn w:val="a"/>
    <w:link w:val="af4"/>
    <w:uiPriority w:val="99"/>
    <w:semiHidden/>
    <w:rsid w:val="005A0EB2"/>
    <w:pPr>
      <w:suppressAutoHyphens w:val="0"/>
      <w:spacing w:line="360" w:lineRule="auto"/>
      <w:ind w:left="4252" w:firstLine="709"/>
      <w:jc w:val="both"/>
    </w:pPr>
    <w:rPr>
      <w:lang w:eastAsia="ru-RU"/>
    </w:rPr>
  </w:style>
  <w:style w:type="character" w:customStyle="1" w:styleId="1ff3">
    <w:name w:val="Прощание Знак1"/>
    <w:uiPriority w:val="99"/>
    <w:semiHidden/>
    <w:rsid w:val="005A0EB2"/>
    <w:rPr>
      <w:sz w:val="24"/>
      <w:szCs w:val="24"/>
      <w:lang w:eastAsia="zh-CN"/>
    </w:rPr>
  </w:style>
  <w:style w:type="paragraph" w:styleId="af8">
    <w:name w:val="Plain Text"/>
    <w:basedOn w:val="a"/>
    <w:link w:val="af7"/>
    <w:uiPriority w:val="99"/>
    <w:semiHidden/>
    <w:rsid w:val="005A0EB2"/>
    <w:pPr>
      <w:suppressAutoHyphens w:val="0"/>
      <w:spacing w:line="360" w:lineRule="auto"/>
      <w:ind w:left="1080" w:firstLine="709"/>
      <w:jc w:val="both"/>
    </w:pPr>
    <w:rPr>
      <w:rFonts w:ascii="Courier New" w:hAnsi="Courier New" w:cs="Courier New"/>
      <w:spacing w:val="-5"/>
      <w:sz w:val="20"/>
      <w:szCs w:val="20"/>
      <w:lang w:eastAsia="ru-RU"/>
    </w:rPr>
  </w:style>
  <w:style w:type="character" w:customStyle="1" w:styleId="1ff4">
    <w:name w:val="Текст Знак1"/>
    <w:uiPriority w:val="99"/>
    <w:semiHidden/>
    <w:rsid w:val="005A0EB2"/>
    <w:rPr>
      <w:rFonts w:ascii="Courier New" w:hAnsi="Courier New" w:cs="Courier New"/>
      <w:lang w:eastAsia="zh-CN"/>
    </w:rPr>
  </w:style>
  <w:style w:type="character" w:styleId="afffffff6">
    <w:name w:val="annotation reference"/>
    <w:uiPriority w:val="99"/>
    <w:semiHidden/>
    <w:rsid w:val="005A0EB2"/>
    <w:rPr>
      <w:rFonts w:cs="Times New Roman"/>
      <w:sz w:val="16"/>
      <w:szCs w:val="16"/>
    </w:rPr>
  </w:style>
  <w:style w:type="paragraph" w:styleId="aff">
    <w:name w:val="Document Map"/>
    <w:basedOn w:val="a"/>
    <w:link w:val="afe"/>
    <w:rsid w:val="005A0EB2"/>
    <w:pPr>
      <w:shd w:val="clear" w:color="auto" w:fill="000080"/>
      <w:suppressAutoHyphens w:val="0"/>
      <w:spacing w:line="360" w:lineRule="auto"/>
      <w:ind w:firstLine="709"/>
      <w:jc w:val="both"/>
    </w:pPr>
    <w:rPr>
      <w:rFonts w:ascii="Tahoma" w:hAnsi="Tahoma" w:cs="Tahoma"/>
      <w:sz w:val="16"/>
      <w:szCs w:val="16"/>
      <w:lang w:eastAsia="ru-RU"/>
    </w:rPr>
  </w:style>
  <w:style w:type="character" w:customStyle="1" w:styleId="1ff5">
    <w:name w:val="Схема документа Знак1"/>
    <w:uiPriority w:val="99"/>
    <w:semiHidden/>
    <w:rsid w:val="005A0EB2"/>
    <w:rPr>
      <w:rFonts w:ascii="Segoe UI" w:hAnsi="Segoe UI" w:cs="Segoe UI"/>
      <w:sz w:val="16"/>
      <w:szCs w:val="16"/>
      <w:lang w:eastAsia="zh-CN"/>
    </w:rPr>
  </w:style>
  <w:style w:type="paragraph" w:styleId="afffffff7">
    <w:name w:val="List Bullet"/>
    <w:basedOn w:val="1"/>
    <w:autoRedefine/>
    <w:uiPriority w:val="99"/>
    <w:rsid w:val="005A0EB2"/>
    <w:pPr>
      <w:numPr>
        <w:numId w:val="0"/>
      </w:numPr>
      <w:suppressAutoHyphens w:val="0"/>
    </w:pPr>
    <w:rPr>
      <w:color w:val="333399"/>
      <w:w w:val="109"/>
      <w:lang w:eastAsia="ru-RU"/>
    </w:rPr>
  </w:style>
  <w:style w:type="paragraph" w:styleId="aff3">
    <w:name w:val="Message Header"/>
    <w:basedOn w:val="a0"/>
    <w:link w:val="aff2"/>
    <w:uiPriority w:val="99"/>
    <w:semiHidden/>
    <w:rsid w:val="005A0EB2"/>
    <w:pPr>
      <w:keepLines/>
      <w:tabs>
        <w:tab w:val="left" w:pos="3600"/>
        <w:tab w:val="left" w:pos="4680"/>
      </w:tabs>
      <w:suppressAutoHyphens w:val="0"/>
      <w:spacing w:after="120" w:line="280" w:lineRule="exact"/>
      <w:ind w:left="1080" w:right="2160" w:hanging="1080"/>
    </w:pPr>
    <w:rPr>
      <w:rFonts w:ascii="Cambria" w:hAnsi="Cambria"/>
      <w:sz w:val="24"/>
      <w:lang w:eastAsia="ru-RU"/>
    </w:rPr>
  </w:style>
  <w:style w:type="character" w:customStyle="1" w:styleId="1ff6">
    <w:name w:val="Шапка Знак1"/>
    <w:uiPriority w:val="99"/>
    <w:semiHidden/>
    <w:rsid w:val="005A0EB2"/>
    <w:rPr>
      <w:rFonts w:ascii="Calibri Light" w:eastAsia="Times New Roman" w:hAnsi="Calibri Light" w:cs="Times New Roman"/>
      <w:sz w:val="24"/>
      <w:szCs w:val="24"/>
      <w:shd w:val="pct20" w:color="auto" w:fill="auto"/>
      <w:lang w:eastAsia="zh-CN"/>
    </w:rPr>
  </w:style>
  <w:style w:type="paragraph" w:styleId="aff6">
    <w:name w:val="Date"/>
    <w:basedOn w:val="a"/>
    <w:next w:val="a"/>
    <w:link w:val="aff5"/>
    <w:uiPriority w:val="99"/>
    <w:semiHidden/>
    <w:rsid w:val="005A0EB2"/>
    <w:pPr>
      <w:suppressAutoHyphens w:val="0"/>
      <w:spacing w:line="360" w:lineRule="auto"/>
      <w:ind w:left="1080" w:firstLine="709"/>
      <w:jc w:val="both"/>
    </w:pPr>
    <w:rPr>
      <w:lang w:eastAsia="ru-RU"/>
    </w:rPr>
  </w:style>
  <w:style w:type="character" w:customStyle="1" w:styleId="1ff7">
    <w:name w:val="Дата Знак1"/>
    <w:uiPriority w:val="99"/>
    <w:semiHidden/>
    <w:rsid w:val="005A0EB2"/>
    <w:rPr>
      <w:sz w:val="24"/>
      <w:szCs w:val="24"/>
      <w:lang w:eastAsia="zh-CN"/>
    </w:rPr>
  </w:style>
  <w:style w:type="paragraph" w:styleId="aff8">
    <w:name w:val="Note Heading"/>
    <w:basedOn w:val="a"/>
    <w:next w:val="a"/>
    <w:link w:val="aff7"/>
    <w:uiPriority w:val="99"/>
    <w:semiHidden/>
    <w:rsid w:val="005A0EB2"/>
    <w:pPr>
      <w:suppressAutoHyphens w:val="0"/>
      <w:spacing w:line="360" w:lineRule="auto"/>
      <w:ind w:left="1080" w:firstLine="709"/>
      <w:jc w:val="both"/>
    </w:pPr>
    <w:rPr>
      <w:lang w:eastAsia="ru-RU"/>
    </w:rPr>
  </w:style>
  <w:style w:type="character" w:customStyle="1" w:styleId="1ff8">
    <w:name w:val="Заголовок записки Знак1"/>
    <w:uiPriority w:val="99"/>
    <w:semiHidden/>
    <w:rsid w:val="005A0EB2"/>
    <w:rPr>
      <w:sz w:val="24"/>
      <w:szCs w:val="24"/>
      <w:lang w:eastAsia="zh-CN"/>
    </w:rPr>
  </w:style>
  <w:style w:type="paragraph" w:styleId="affa">
    <w:name w:val="Body Text First Indent"/>
    <w:basedOn w:val="a0"/>
    <w:link w:val="aff9"/>
    <w:uiPriority w:val="99"/>
    <w:semiHidden/>
    <w:rsid w:val="005A0EB2"/>
    <w:pPr>
      <w:suppressAutoHyphens w:val="0"/>
      <w:spacing w:after="120"/>
      <w:ind w:left="1080" w:right="0" w:firstLine="210"/>
    </w:pPr>
    <w:rPr>
      <w:b/>
      <w:bCs/>
      <w:sz w:val="24"/>
      <w:lang w:eastAsia="ru-RU"/>
    </w:rPr>
  </w:style>
  <w:style w:type="character" w:customStyle="1" w:styleId="2c">
    <w:name w:val="Основной текст Знак2"/>
    <w:aliases w:val="Знак1 Знак Знак2,Основной текст1 Знак3,Основной текст1 Знак Знак1,Основной текст Знак1 Знак1,Основной текст Знак Знак Знак1,Основной текст Знак Знак Знак Знак Знак Знак1,Знак1 Знак Знак1 Знак1,Основной текст1 Знак2 Знак1,Знак7 Знак1"/>
    <w:link w:val="a0"/>
    <w:uiPriority w:val="99"/>
    <w:rsid w:val="005A0EB2"/>
    <w:rPr>
      <w:sz w:val="28"/>
      <w:szCs w:val="24"/>
      <w:lang w:eastAsia="zh-CN"/>
    </w:rPr>
  </w:style>
  <w:style w:type="character" w:customStyle="1" w:styleId="1ff9">
    <w:name w:val="Красная строка Знак1"/>
    <w:uiPriority w:val="99"/>
    <w:semiHidden/>
    <w:rsid w:val="005A0EB2"/>
    <w:rPr>
      <w:sz w:val="24"/>
      <w:szCs w:val="24"/>
      <w:lang w:eastAsia="zh-CN"/>
    </w:rPr>
  </w:style>
  <w:style w:type="paragraph" w:styleId="27">
    <w:name w:val="Body Text First Indent 2"/>
    <w:basedOn w:val="afff7"/>
    <w:link w:val="26"/>
    <w:uiPriority w:val="99"/>
    <w:semiHidden/>
    <w:rsid w:val="005A0EB2"/>
    <w:pPr>
      <w:suppressAutoHyphens w:val="0"/>
      <w:spacing w:after="120"/>
      <w:ind w:left="283" w:firstLine="210"/>
      <w:jc w:val="left"/>
    </w:pPr>
    <w:rPr>
      <w:rFonts w:ascii="Arial" w:hAnsi="Arial" w:cs="Arial"/>
      <w:b/>
      <w:bCs/>
      <w:lang w:eastAsia="ru-RU"/>
    </w:rPr>
  </w:style>
  <w:style w:type="character" w:customStyle="1" w:styleId="1d">
    <w:name w:val="Основной текст с отступом Знак1"/>
    <w:aliases w:val="Знак8 Знак Знак1,Знак8 Знак2,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
    <w:link w:val="afff7"/>
    <w:rsid w:val="005A0EB2"/>
    <w:rPr>
      <w:sz w:val="24"/>
      <w:szCs w:val="24"/>
      <w:lang w:eastAsia="zh-CN"/>
    </w:rPr>
  </w:style>
  <w:style w:type="character" w:customStyle="1" w:styleId="217">
    <w:name w:val="Красная строка 2 Знак1"/>
    <w:basedOn w:val="1d"/>
    <w:uiPriority w:val="99"/>
    <w:semiHidden/>
    <w:rsid w:val="005A0EB2"/>
    <w:rPr>
      <w:sz w:val="24"/>
      <w:szCs w:val="24"/>
      <w:lang w:eastAsia="zh-CN"/>
    </w:rPr>
  </w:style>
  <w:style w:type="table" w:styleId="-1">
    <w:name w:val="Table Web 1"/>
    <w:basedOn w:val="a2"/>
    <w:uiPriority w:val="99"/>
    <w:semiHidden/>
    <w:rsid w:val="005A0EB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5A0E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5A0EB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8">
    <w:name w:val="Table Elegant"/>
    <w:basedOn w:val="a2"/>
    <w:uiPriority w:val="99"/>
    <w:semiHidden/>
    <w:rsid w:val="005A0EB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a">
    <w:name w:val="Table Subtle 1"/>
    <w:basedOn w:val="a2"/>
    <w:uiPriority w:val="99"/>
    <w:semiHidden/>
    <w:rsid w:val="005A0EB2"/>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e">
    <w:name w:val="Table Subtle 2"/>
    <w:basedOn w:val="a2"/>
    <w:uiPriority w:val="99"/>
    <w:semiHidden/>
    <w:rsid w:val="005A0EB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b">
    <w:name w:val="Table Classic 1"/>
    <w:basedOn w:val="a2"/>
    <w:uiPriority w:val="99"/>
    <w:semiHidden/>
    <w:rsid w:val="005A0EB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
    <w:name w:val="Table Classic 2"/>
    <w:basedOn w:val="a2"/>
    <w:uiPriority w:val="99"/>
    <w:semiHidden/>
    <w:rsid w:val="005A0EB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2"/>
    <w:uiPriority w:val="99"/>
    <w:semiHidden/>
    <w:rsid w:val="005A0EB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2"/>
    <w:uiPriority w:val="99"/>
    <w:semiHidden/>
    <w:rsid w:val="005A0EB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c">
    <w:name w:val="Table 3D effects 1"/>
    <w:basedOn w:val="a2"/>
    <w:uiPriority w:val="99"/>
    <w:semiHidden/>
    <w:rsid w:val="005A0EB2"/>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0">
    <w:name w:val="Table 3D effects 2"/>
    <w:basedOn w:val="a2"/>
    <w:uiPriority w:val="99"/>
    <w:semiHidden/>
    <w:rsid w:val="005A0EB2"/>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2"/>
    <w:uiPriority w:val="99"/>
    <w:semiHidden/>
    <w:rsid w:val="005A0EB2"/>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Simple 1"/>
    <w:basedOn w:val="a2"/>
    <w:uiPriority w:val="99"/>
    <w:semiHidden/>
    <w:rsid w:val="005A0EB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1">
    <w:name w:val="Table Simple 2"/>
    <w:basedOn w:val="a2"/>
    <w:uiPriority w:val="99"/>
    <w:semiHidden/>
    <w:rsid w:val="005A0EB2"/>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2"/>
    <w:uiPriority w:val="99"/>
    <w:semiHidden/>
    <w:rsid w:val="005A0EB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e">
    <w:name w:val="Table Grid 1"/>
    <w:basedOn w:val="a2"/>
    <w:uiPriority w:val="99"/>
    <w:semiHidden/>
    <w:rsid w:val="005A0E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2">
    <w:name w:val="Table Grid 2"/>
    <w:basedOn w:val="a2"/>
    <w:uiPriority w:val="99"/>
    <w:semiHidden/>
    <w:rsid w:val="005A0EB2"/>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2"/>
    <w:uiPriority w:val="99"/>
    <w:semiHidden/>
    <w:rsid w:val="005A0EB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2"/>
    <w:uiPriority w:val="99"/>
    <w:semiHidden/>
    <w:rsid w:val="005A0EB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2"/>
    <w:uiPriority w:val="99"/>
    <w:semiHidden/>
    <w:rsid w:val="005A0EB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5A0EB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5A0EB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5A0EB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9">
    <w:name w:val="Table Contemporary"/>
    <w:basedOn w:val="a2"/>
    <w:uiPriority w:val="99"/>
    <w:semiHidden/>
    <w:rsid w:val="005A0EB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a">
    <w:name w:val="Table Professional"/>
    <w:basedOn w:val="a2"/>
    <w:uiPriority w:val="99"/>
    <w:semiHidden/>
    <w:rsid w:val="005A0EB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
    <w:name w:val="Table Columns 1"/>
    <w:basedOn w:val="a2"/>
    <w:uiPriority w:val="99"/>
    <w:semiHidden/>
    <w:rsid w:val="005A0EB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olumns 2"/>
    <w:basedOn w:val="a2"/>
    <w:uiPriority w:val="99"/>
    <w:semiHidden/>
    <w:rsid w:val="005A0EB2"/>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2"/>
    <w:uiPriority w:val="99"/>
    <w:semiHidden/>
    <w:rsid w:val="005A0EB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2"/>
    <w:uiPriority w:val="99"/>
    <w:semiHidden/>
    <w:rsid w:val="005A0EB2"/>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semiHidden/>
    <w:rsid w:val="005A0EB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5A0EB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5A0EB2"/>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5A0EB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5A0EB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5A0EB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5A0EB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5A0EB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5A0EB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b">
    <w:name w:val="Table Theme"/>
    <w:basedOn w:val="a2"/>
    <w:uiPriority w:val="99"/>
    <w:semiHidden/>
    <w:rsid w:val="005A0E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0">
    <w:name w:val="Table Colorful 1"/>
    <w:basedOn w:val="a2"/>
    <w:uiPriority w:val="99"/>
    <w:semiHidden/>
    <w:rsid w:val="005A0EB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4">
    <w:name w:val="Table Colorful 2"/>
    <w:basedOn w:val="a2"/>
    <w:uiPriority w:val="99"/>
    <w:semiHidden/>
    <w:rsid w:val="005A0EB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2"/>
    <w:uiPriority w:val="99"/>
    <w:semiHidden/>
    <w:rsid w:val="005A0EB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afffffffc">
    <w:name w:val="footnote reference"/>
    <w:aliases w:val="Знак сноски-FN"/>
    <w:uiPriority w:val="99"/>
    <w:rsid w:val="005A0EB2"/>
    <w:rPr>
      <w:rFonts w:cs="Times New Roman"/>
      <w:vertAlign w:val="superscript"/>
    </w:rPr>
  </w:style>
  <w:style w:type="paragraph" w:customStyle="1" w:styleId="afffffffd">
    <w:name w:val="Сноска"/>
    <w:basedOn w:val="a"/>
    <w:uiPriority w:val="99"/>
    <w:rsid w:val="005A0EB2"/>
    <w:pPr>
      <w:suppressAutoHyphens w:val="0"/>
      <w:ind w:firstLine="284"/>
      <w:jc w:val="both"/>
    </w:pPr>
    <w:rPr>
      <w:sz w:val="20"/>
      <w:szCs w:val="20"/>
      <w:lang w:eastAsia="ru-RU"/>
    </w:rPr>
  </w:style>
  <w:style w:type="numbering" w:styleId="1ai">
    <w:name w:val="Outline List 1"/>
    <w:basedOn w:val="a3"/>
    <w:uiPriority w:val="99"/>
    <w:semiHidden/>
    <w:unhideWhenUsed/>
    <w:rsid w:val="005A0EB2"/>
    <w:pPr>
      <w:numPr>
        <w:numId w:val="21"/>
      </w:numPr>
    </w:pPr>
  </w:style>
  <w:style w:type="numbering" w:customStyle="1" w:styleId="3">
    <w:name w:val="Стиль маркированный3"/>
    <w:rsid w:val="005A0EB2"/>
    <w:pPr>
      <w:numPr>
        <w:numId w:val="23"/>
      </w:numPr>
    </w:pPr>
  </w:style>
  <w:style w:type="numbering" w:customStyle="1" w:styleId="ArticleSection">
    <w:name w:val="Article / Section"/>
    <w:rsid w:val="005A0EB2"/>
    <w:pPr>
      <w:numPr>
        <w:numId w:val="22"/>
      </w:numPr>
    </w:pPr>
  </w:style>
  <w:style w:type="numbering" w:styleId="111111">
    <w:name w:val="Outline List 2"/>
    <w:basedOn w:val="a3"/>
    <w:uiPriority w:val="99"/>
    <w:semiHidden/>
    <w:unhideWhenUsed/>
    <w:rsid w:val="005A0EB2"/>
    <w:pPr>
      <w:numPr>
        <w:numId w:val="20"/>
      </w:numPr>
    </w:pPr>
  </w:style>
  <w:style w:type="paragraph" w:customStyle="1" w:styleId="afffffffe">
    <w:name w:val="Знак Знак Знак Знак"/>
    <w:basedOn w:val="a"/>
    <w:rsid w:val="003E1E7F"/>
    <w:pPr>
      <w:suppressAutoHyphens w:val="0"/>
      <w:spacing w:before="100" w:beforeAutospacing="1" w:after="100" w:afterAutospacing="1"/>
    </w:pPr>
    <w:rPr>
      <w:rFonts w:ascii="Tahoma" w:hAnsi="Tahoma"/>
      <w:sz w:val="20"/>
      <w:szCs w:val="20"/>
      <w:lang w:val="en-US" w:eastAsia="en-US"/>
    </w:rPr>
  </w:style>
  <w:style w:type="paragraph" w:customStyle="1" w:styleId="Default">
    <w:name w:val="Default"/>
    <w:rsid w:val="003E1E7F"/>
    <w:pPr>
      <w:autoSpaceDE w:val="0"/>
      <w:autoSpaceDN w:val="0"/>
      <w:adjustRightInd w:val="0"/>
    </w:pPr>
    <w:rPr>
      <w:rFonts w:eastAsia="Calibri"/>
      <w:color w:val="000000"/>
      <w:sz w:val="24"/>
      <w:szCs w:val="24"/>
      <w:lang w:eastAsia="en-US"/>
    </w:rPr>
  </w:style>
  <w:style w:type="paragraph" w:customStyle="1" w:styleId="affffffff">
    <w:name w:val="Комментарий"/>
    <w:basedOn w:val="a"/>
    <w:next w:val="a"/>
    <w:rsid w:val="003E1E7F"/>
    <w:pPr>
      <w:widowControl w:val="0"/>
      <w:suppressAutoHyphens w:val="0"/>
      <w:autoSpaceDE w:val="0"/>
      <w:autoSpaceDN w:val="0"/>
      <w:adjustRightInd w:val="0"/>
      <w:ind w:left="170"/>
      <w:jc w:val="both"/>
    </w:pPr>
    <w:rPr>
      <w:rFonts w:ascii="Arial" w:hAnsi="Arial" w:cs="Arial"/>
      <w:i/>
      <w:iCs/>
      <w:color w:val="80008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BFCF-02BF-47BD-890E-0AD95CDF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31440</Words>
  <Characters>179214</Characters>
  <Application>Microsoft Office Word</Application>
  <DocSecurity>4</DocSecurity>
  <Lines>1493</Lines>
  <Paragraphs>420</Paragraphs>
  <ScaleCrop>false</ScaleCrop>
  <HeadingPairs>
    <vt:vector size="2" baseType="variant">
      <vt:variant>
        <vt:lpstr>Название</vt:lpstr>
      </vt:variant>
      <vt:variant>
        <vt:i4>1</vt:i4>
      </vt:variant>
    </vt:vector>
  </HeadingPairs>
  <TitlesOfParts>
    <vt:vector size="1" baseType="lpstr">
      <vt:lpstr>Планировочная организация территории города</vt:lpstr>
    </vt:vector>
  </TitlesOfParts>
  <Company/>
  <LinksUpToDate>false</LinksUpToDate>
  <CharactersWithSpaces>210234</CharactersWithSpaces>
  <SharedDoc>false</SharedDoc>
  <HLinks>
    <vt:vector size="372" baseType="variant">
      <vt:variant>
        <vt:i4>1703994</vt:i4>
      </vt:variant>
      <vt:variant>
        <vt:i4>368</vt:i4>
      </vt:variant>
      <vt:variant>
        <vt:i4>0</vt:i4>
      </vt:variant>
      <vt:variant>
        <vt:i4>5</vt:i4>
      </vt:variant>
      <vt:variant>
        <vt:lpwstr/>
      </vt:variant>
      <vt:variant>
        <vt:lpwstr>_Toc22648962</vt:lpwstr>
      </vt:variant>
      <vt:variant>
        <vt:i4>1638458</vt:i4>
      </vt:variant>
      <vt:variant>
        <vt:i4>362</vt:i4>
      </vt:variant>
      <vt:variant>
        <vt:i4>0</vt:i4>
      </vt:variant>
      <vt:variant>
        <vt:i4>5</vt:i4>
      </vt:variant>
      <vt:variant>
        <vt:lpwstr/>
      </vt:variant>
      <vt:variant>
        <vt:lpwstr>_Toc22648961</vt:lpwstr>
      </vt:variant>
      <vt:variant>
        <vt:i4>1572922</vt:i4>
      </vt:variant>
      <vt:variant>
        <vt:i4>356</vt:i4>
      </vt:variant>
      <vt:variant>
        <vt:i4>0</vt:i4>
      </vt:variant>
      <vt:variant>
        <vt:i4>5</vt:i4>
      </vt:variant>
      <vt:variant>
        <vt:lpwstr/>
      </vt:variant>
      <vt:variant>
        <vt:lpwstr>_Toc22648960</vt:lpwstr>
      </vt:variant>
      <vt:variant>
        <vt:i4>1114169</vt:i4>
      </vt:variant>
      <vt:variant>
        <vt:i4>350</vt:i4>
      </vt:variant>
      <vt:variant>
        <vt:i4>0</vt:i4>
      </vt:variant>
      <vt:variant>
        <vt:i4>5</vt:i4>
      </vt:variant>
      <vt:variant>
        <vt:lpwstr/>
      </vt:variant>
      <vt:variant>
        <vt:lpwstr>_Toc22648959</vt:lpwstr>
      </vt:variant>
      <vt:variant>
        <vt:i4>1048633</vt:i4>
      </vt:variant>
      <vt:variant>
        <vt:i4>344</vt:i4>
      </vt:variant>
      <vt:variant>
        <vt:i4>0</vt:i4>
      </vt:variant>
      <vt:variant>
        <vt:i4>5</vt:i4>
      </vt:variant>
      <vt:variant>
        <vt:lpwstr/>
      </vt:variant>
      <vt:variant>
        <vt:lpwstr>_Toc22648958</vt:lpwstr>
      </vt:variant>
      <vt:variant>
        <vt:i4>2031673</vt:i4>
      </vt:variant>
      <vt:variant>
        <vt:i4>338</vt:i4>
      </vt:variant>
      <vt:variant>
        <vt:i4>0</vt:i4>
      </vt:variant>
      <vt:variant>
        <vt:i4>5</vt:i4>
      </vt:variant>
      <vt:variant>
        <vt:lpwstr/>
      </vt:variant>
      <vt:variant>
        <vt:lpwstr>_Toc22648957</vt:lpwstr>
      </vt:variant>
      <vt:variant>
        <vt:i4>1966137</vt:i4>
      </vt:variant>
      <vt:variant>
        <vt:i4>332</vt:i4>
      </vt:variant>
      <vt:variant>
        <vt:i4>0</vt:i4>
      </vt:variant>
      <vt:variant>
        <vt:i4>5</vt:i4>
      </vt:variant>
      <vt:variant>
        <vt:lpwstr/>
      </vt:variant>
      <vt:variant>
        <vt:lpwstr>_Toc22648956</vt:lpwstr>
      </vt:variant>
      <vt:variant>
        <vt:i4>1900601</vt:i4>
      </vt:variant>
      <vt:variant>
        <vt:i4>326</vt:i4>
      </vt:variant>
      <vt:variant>
        <vt:i4>0</vt:i4>
      </vt:variant>
      <vt:variant>
        <vt:i4>5</vt:i4>
      </vt:variant>
      <vt:variant>
        <vt:lpwstr/>
      </vt:variant>
      <vt:variant>
        <vt:lpwstr>_Toc22648955</vt:lpwstr>
      </vt:variant>
      <vt:variant>
        <vt:i4>1835065</vt:i4>
      </vt:variant>
      <vt:variant>
        <vt:i4>320</vt:i4>
      </vt:variant>
      <vt:variant>
        <vt:i4>0</vt:i4>
      </vt:variant>
      <vt:variant>
        <vt:i4>5</vt:i4>
      </vt:variant>
      <vt:variant>
        <vt:lpwstr/>
      </vt:variant>
      <vt:variant>
        <vt:lpwstr>_Toc22648954</vt:lpwstr>
      </vt:variant>
      <vt:variant>
        <vt:i4>1769529</vt:i4>
      </vt:variant>
      <vt:variant>
        <vt:i4>314</vt:i4>
      </vt:variant>
      <vt:variant>
        <vt:i4>0</vt:i4>
      </vt:variant>
      <vt:variant>
        <vt:i4>5</vt:i4>
      </vt:variant>
      <vt:variant>
        <vt:lpwstr/>
      </vt:variant>
      <vt:variant>
        <vt:lpwstr>_Toc22648953</vt:lpwstr>
      </vt:variant>
      <vt:variant>
        <vt:i4>1703993</vt:i4>
      </vt:variant>
      <vt:variant>
        <vt:i4>308</vt:i4>
      </vt:variant>
      <vt:variant>
        <vt:i4>0</vt:i4>
      </vt:variant>
      <vt:variant>
        <vt:i4>5</vt:i4>
      </vt:variant>
      <vt:variant>
        <vt:lpwstr/>
      </vt:variant>
      <vt:variant>
        <vt:lpwstr>_Toc22648952</vt:lpwstr>
      </vt:variant>
      <vt:variant>
        <vt:i4>1638457</vt:i4>
      </vt:variant>
      <vt:variant>
        <vt:i4>302</vt:i4>
      </vt:variant>
      <vt:variant>
        <vt:i4>0</vt:i4>
      </vt:variant>
      <vt:variant>
        <vt:i4>5</vt:i4>
      </vt:variant>
      <vt:variant>
        <vt:lpwstr/>
      </vt:variant>
      <vt:variant>
        <vt:lpwstr>_Toc22648951</vt:lpwstr>
      </vt:variant>
      <vt:variant>
        <vt:i4>1572921</vt:i4>
      </vt:variant>
      <vt:variant>
        <vt:i4>296</vt:i4>
      </vt:variant>
      <vt:variant>
        <vt:i4>0</vt:i4>
      </vt:variant>
      <vt:variant>
        <vt:i4>5</vt:i4>
      </vt:variant>
      <vt:variant>
        <vt:lpwstr/>
      </vt:variant>
      <vt:variant>
        <vt:lpwstr>_Toc22648950</vt:lpwstr>
      </vt:variant>
      <vt:variant>
        <vt:i4>1114168</vt:i4>
      </vt:variant>
      <vt:variant>
        <vt:i4>290</vt:i4>
      </vt:variant>
      <vt:variant>
        <vt:i4>0</vt:i4>
      </vt:variant>
      <vt:variant>
        <vt:i4>5</vt:i4>
      </vt:variant>
      <vt:variant>
        <vt:lpwstr/>
      </vt:variant>
      <vt:variant>
        <vt:lpwstr>_Toc22648949</vt:lpwstr>
      </vt:variant>
      <vt:variant>
        <vt:i4>1048632</vt:i4>
      </vt:variant>
      <vt:variant>
        <vt:i4>284</vt:i4>
      </vt:variant>
      <vt:variant>
        <vt:i4>0</vt:i4>
      </vt:variant>
      <vt:variant>
        <vt:i4>5</vt:i4>
      </vt:variant>
      <vt:variant>
        <vt:lpwstr/>
      </vt:variant>
      <vt:variant>
        <vt:lpwstr>_Toc22648948</vt:lpwstr>
      </vt:variant>
      <vt:variant>
        <vt:i4>2031672</vt:i4>
      </vt:variant>
      <vt:variant>
        <vt:i4>278</vt:i4>
      </vt:variant>
      <vt:variant>
        <vt:i4>0</vt:i4>
      </vt:variant>
      <vt:variant>
        <vt:i4>5</vt:i4>
      </vt:variant>
      <vt:variant>
        <vt:lpwstr/>
      </vt:variant>
      <vt:variant>
        <vt:lpwstr>_Toc22648947</vt:lpwstr>
      </vt:variant>
      <vt:variant>
        <vt:i4>1966136</vt:i4>
      </vt:variant>
      <vt:variant>
        <vt:i4>272</vt:i4>
      </vt:variant>
      <vt:variant>
        <vt:i4>0</vt:i4>
      </vt:variant>
      <vt:variant>
        <vt:i4>5</vt:i4>
      </vt:variant>
      <vt:variant>
        <vt:lpwstr/>
      </vt:variant>
      <vt:variant>
        <vt:lpwstr>_Toc22648946</vt:lpwstr>
      </vt:variant>
      <vt:variant>
        <vt:i4>1900600</vt:i4>
      </vt:variant>
      <vt:variant>
        <vt:i4>266</vt:i4>
      </vt:variant>
      <vt:variant>
        <vt:i4>0</vt:i4>
      </vt:variant>
      <vt:variant>
        <vt:i4>5</vt:i4>
      </vt:variant>
      <vt:variant>
        <vt:lpwstr/>
      </vt:variant>
      <vt:variant>
        <vt:lpwstr>_Toc22648945</vt:lpwstr>
      </vt:variant>
      <vt:variant>
        <vt:i4>1835064</vt:i4>
      </vt:variant>
      <vt:variant>
        <vt:i4>260</vt:i4>
      </vt:variant>
      <vt:variant>
        <vt:i4>0</vt:i4>
      </vt:variant>
      <vt:variant>
        <vt:i4>5</vt:i4>
      </vt:variant>
      <vt:variant>
        <vt:lpwstr/>
      </vt:variant>
      <vt:variant>
        <vt:lpwstr>_Toc22648944</vt:lpwstr>
      </vt:variant>
      <vt:variant>
        <vt:i4>1769528</vt:i4>
      </vt:variant>
      <vt:variant>
        <vt:i4>254</vt:i4>
      </vt:variant>
      <vt:variant>
        <vt:i4>0</vt:i4>
      </vt:variant>
      <vt:variant>
        <vt:i4>5</vt:i4>
      </vt:variant>
      <vt:variant>
        <vt:lpwstr/>
      </vt:variant>
      <vt:variant>
        <vt:lpwstr>_Toc22648943</vt:lpwstr>
      </vt:variant>
      <vt:variant>
        <vt:i4>1703992</vt:i4>
      </vt:variant>
      <vt:variant>
        <vt:i4>248</vt:i4>
      </vt:variant>
      <vt:variant>
        <vt:i4>0</vt:i4>
      </vt:variant>
      <vt:variant>
        <vt:i4>5</vt:i4>
      </vt:variant>
      <vt:variant>
        <vt:lpwstr/>
      </vt:variant>
      <vt:variant>
        <vt:lpwstr>_Toc22648942</vt:lpwstr>
      </vt:variant>
      <vt:variant>
        <vt:i4>1638456</vt:i4>
      </vt:variant>
      <vt:variant>
        <vt:i4>242</vt:i4>
      </vt:variant>
      <vt:variant>
        <vt:i4>0</vt:i4>
      </vt:variant>
      <vt:variant>
        <vt:i4>5</vt:i4>
      </vt:variant>
      <vt:variant>
        <vt:lpwstr/>
      </vt:variant>
      <vt:variant>
        <vt:lpwstr>_Toc22648941</vt:lpwstr>
      </vt:variant>
      <vt:variant>
        <vt:i4>1572920</vt:i4>
      </vt:variant>
      <vt:variant>
        <vt:i4>236</vt:i4>
      </vt:variant>
      <vt:variant>
        <vt:i4>0</vt:i4>
      </vt:variant>
      <vt:variant>
        <vt:i4>5</vt:i4>
      </vt:variant>
      <vt:variant>
        <vt:lpwstr/>
      </vt:variant>
      <vt:variant>
        <vt:lpwstr>_Toc22648940</vt:lpwstr>
      </vt:variant>
      <vt:variant>
        <vt:i4>1114175</vt:i4>
      </vt:variant>
      <vt:variant>
        <vt:i4>230</vt:i4>
      </vt:variant>
      <vt:variant>
        <vt:i4>0</vt:i4>
      </vt:variant>
      <vt:variant>
        <vt:i4>5</vt:i4>
      </vt:variant>
      <vt:variant>
        <vt:lpwstr/>
      </vt:variant>
      <vt:variant>
        <vt:lpwstr>_Toc22648939</vt:lpwstr>
      </vt:variant>
      <vt:variant>
        <vt:i4>1048639</vt:i4>
      </vt:variant>
      <vt:variant>
        <vt:i4>224</vt:i4>
      </vt:variant>
      <vt:variant>
        <vt:i4>0</vt:i4>
      </vt:variant>
      <vt:variant>
        <vt:i4>5</vt:i4>
      </vt:variant>
      <vt:variant>
        <vt:lpwstr/>
      </vt:variant>
      <vt:variant>
        <vt:lpwstr>_Toc22648938</vt:lpwstr>
      </vt:variant>
      <vt:variant>
        <vt:i4>2031679</vt:i4>
      </vt:variant>
      <vt:variant>
        <vt:i4>218</vt:i4>
      </vt:variant>
      <vt:variant>
        <vt:i4>0</vt:i4>
      </vt:variant>
      <vt:variant>
        <vt:i4>5</vt:i4>
      </vt:variant>
      <vt:variant>
        <vt:lpwstr/>
      </vt:variant>
      <vt:variant>
        <vt:lpwstr>_Toc22648937</vt:lpwstr>
      </vt:variant>
      <vt:variant>
        <vt:i4>1966143</vt:i4>
      </vt:variant>
      <vt:variant>
        <vt:i4>212</vt:i4>
      </vt:variant>
      <vt:variant>
        <vt:i4>0</vt:i4>
      </vt:variant>
      <vt:variant>
        <vt:i4>5</vt:i4>
      </vt:variant>
      <vt:variant>
        <vt:lpwstr/>
      </vt:variant>
      <vt:variant>
        <vt:lpwstr>_Toc22648936</vt:lpwstr>
      </vt:variant>
      <vt:variant>
        <vt:i4>1900607</vt:i4>
      </vt:variant>
      <vt:variant>
        <vt:i4>206</vt:i4>
      </vt:variant>
      <vt:variant>
        <vt:i4>0</vt:i4>
      </vt:variant>
      <vt:variant>
        <vt:i4>5</vt:i4>
      </vt:variant>
      <vt:variant>
        <vt:lpwstr/>
      </vt:variant>
      <vt:variant>
        <vt:lpwstr>_Toc22648935</vt:lpwstr>
      </vt:variant>
      <vt:variant>
        <vt:i4>1835071</vt:i4>
      </vt:variant>
      <vt:variant>
        <vt:i4>200</vt:i4>
      </vt:variant>
      <vt:variant>
        <vt:i4>0</vt:i4>
      </vt:variant>
      <vt:variant>
        <vt:i4>5</vt:i4>
      </vt:variant>
      <vt:variant>
        <vt:lpwstr/>
      </vt:variant>
      <vt:variant>
        <vt:lpwstr>_Toc22648934</vt:lpwstr>
      </vt:variant>
      <vt:variant>
        <vt:i4>1769535</vt:i4>
      </vt:variant>
      <vt:variant>
        <vt:i4>194</vt:i4>
      </vt:variant>
      <vt:variant>
        <vt:i4>0</vt:i4>
      </vt:variant>
      <vt:variant>
        <vt:i4>5</vt:i4>
      </vt:variant>
      <vt:variant>
        <vt:lpwstr/>
      </vt:variant>
      <vt:variant>
        <vt:lpwstr>_Toc22648933</vt:lpwstr>
      </vt:variant>
      <vt:variant>
        <vt:i4>1703999</vt:i4>
      </vt:variant>
      <vt:variant>
        <vt:i4>188</vt:i4>
      </vt:variant>
      <vt:variant>
        <vt:i4>0</vt:i4>
      </vt:variant>
      <vt:variant>
        <vt:i4>5</vt:i4>
      </vt:variant>
      <vt:variant>
        <vt:lpwstr/>
      </vt:variant>
      <vt:variant>
        <vt:lpwstr>_Toc22648932</vt:lpwstr>
      </vt:variant>
      <vt:variant>
        <vt:i4>1638463</vt:i4>
      </vt:variant>
      <vt:variant>
        <vt:i4>182</vt:i4>
      </vt:variant>
      <vt:variant>
        <vt:i4>0</vt:i4>
      </vt:variant>
      <vt:variant>
        <vt:i4>5</vt:i4>
      </vt:variant>
      <vt:variant>
        <vt:lpwstr/>
      </vt:variant>
      <vt:variant>
        <vt:lpwstr>_Toc22648931</vt:lpwstr>
      </vt:variant>
      <vt:variant>
        <vt:i4>1572927</vt:i4>
      </vt:variant>
      <vt:variant>
        <vt:i4>176</vt:i4>
      </vt:variant>
      <vt:variant>
        <vt:i4>0</vt:i4>
      </vt:variant>
      <vt:variant>
        <vt:i4>5</vt:i4>
      </vt:variant>
      <vt:variant>
        <vt:lpwstr/>
      </vt:variant>
      <vt:variant>
        <vt:lpwstr>_Toc22648930</vt:lpwstr>
      </vt:variant>
      <vt:variant>
        <vt:i4>1114174</vt:i4>
      </vt:variant>
      <vt:variant>
        <vt:i4>170</vt:i4>
      </vt:variant>
      <vt:variant>
        <vt:i4>0</vt:i4>
      </vt:variant>
      <vt:variant>
        <vt:i4>5</vt:i4>
      </vt:variant>
      <vt:variant>
        <vt:lpwstr/>
      </vt:variant>
      <vt:variant>
        <vt:lpwstr>_Toc22648929</vt:lpwstr>
      </vt:variant>
      <vt:variant>
        <vt:i4>1048638</vt:i4>
      </vt:variant>
      <vt:variant>
        <vt:i4>164</vt:i4>
      </vt:variant>
      <vt:variant>
        <vt:i4>0</vt:i4>
      </vt:variant>
      <vt:variant>
        <vt:i4>5</vt:i4>
      </vt:variant>
      <vt:variant>
        <vt:lpwstr/>
      </vt:variant>
      <vt:variant>
        <vt:lpwstr>_Toc22648928</vt:lpwstr>
      </vt:variant>
      <vt:variant>
        <vt:i4>2031678</vt:i4>
      </vt:variant>
      <vt:variant>
        <vt:i4>158</vt:i4>
      </vt:variant>
      <vt:variant>
        <vt:i4>0</vt:i4>
      </vt:variant>
      <vt:variant>
        <vt:i4>5</vt:i4>
      </vt:variant>
      <vt:variant>
        <vt:lpwstr/>
      </vt:variant>
      <vt:variant>
        <vt:lpwstr>_Toc22648927</vt:lpwstr>
      </vt:variant>
      <vt:variant>
        <vt:i4>1966142</vt:i4>
      </vt:variant>
      <vt:variant>
        <vt:i4>152</vt:i4>
      </vt:variant>
      <vt:variant>
        <vt:i4>0</vt:i4>
      </vt:variant>
      <vt:variant>
        <vt:i4>5</vt:i4>
      </vt:variant>
      <vt:variant>
        <vt:lpwstr/>
      </vt:variant>
      <vt:variant>
        <vt:lpwstr>_Toc22648926</vt:lpwstr>
      </vt:variant>
      <vt:variant>
        <vt:i4>1900606</vt:i4>
      </vt:variant>
      <vt:variant>
        <vt:i4>146</vt:i4>
      </vt:variant>
      <vt:variant>
        <vt:i4>0</vt:i4>
      </vt:variant>
      <vt:variant>
        <vt:i4>5</vt:i4>
      </vt:variant>
      <vt:variant>
        <vt:lpwstr/>
      </vt:variant>
      <vt:variant>
        <vt:lpwstr>_Toc22648925</vt:lpwstr>
      </vt:variant>
      <vt:variant>
        <vt:i4>1835070</vt:i4>
      </vt:variant>
      <vt:variant>
        <vt:i4>140</vt:i4>
      </vt:variant>
      <vt:variant>
        <vt:i4>0</vt:i4>
      </vt:variant>
      <vt:variant>
        <vt:i4>5</vt:i4>
      </vt:variant>
      <vt:variant>
        <vt:lpwstr/>
      </vt:variant>
      <vt:variant>
        <vt:lpwstr>_Toc22648924</vt:lpwstr>
      </vt:variant>
      <vt:variant>
        <vt:i4>1769534</vt:i4>
      </vt:variant>
      <vt:variant>
        <vt:i4>134</vt:i4>
      </vt:variant>
      <vt:variant>
        <vt:i4>0</vt:i4>
      </vt:variant>
      <vt:variant>
        <vt:i4>5</vt:i4>
      </vt:variant>
      <vt:variant>
        <vt:lpwstr/>
      </vt:variant>
      <vt:variant>
        <vt:lpwstr>_Toc22648923</vt:lpwstr>
      </vt:variant>
      <vt:variant>
        <vt:i4>1703998</vt:i4>
      </vt:variant>
      <vt:variant>
        <vt:i4>128</vt:i4>
      </vt:variant>
      <vt:variant>
        <vt:i4>0</vt:i4>
      </vt:variant>
      <vt:variant>
        <vt:i4>5</vt:i4>
      </vt:variant>
      <vt:variant>
        <vt:lpwstr/>
      </vt:variant>
      <vt:variant>
        <vt:lpwstr>_Toc22648922</vt:lpwstr>
      </vt:variant>
      <vt:variant>
        <vt:i4>1638462</vt:i4>
      </vt:variant>
      <vt:variant>
        <vt:i4>122</vt:i4>
      </vt:variant>
      <vt:variant>
        <vt:i4>0</vt:i4>
      </vt:variant>
      <vt:variant>
        <vt:i4>5</vt:i4>
      </vt:variant>
      <vt:variant>
        <vt:lpwstr/>
      </vt:variant>
      <vt:variant>
        <vt:lpwstr>_Toc22648921</vt:lpwstr>
      </vt:variant>
      <vt:variant>
        <vt:i4>1572926</vt:i4>
      </vt:variant>
      <vt:variant>
        <vt:i4>116</vt:i4>
      </vt:variant>
      <vt:variant>
        <vt:i4>0</vt:i4>
      </vt:variant>
      <vt:variant>
        <vt:i4>5</vt:i4>
      </vt:variant>
      <vt:variant>
        <vt:lpwstr/>
      </vt:variant>
      <vt:variant>
        <vt:lpwstr>_Toc22648920</vt:lpwstr>
      </vt:variant>
      <vt:variant>
        <vt:i4>1114173</vt:i4>
      </vt:variant>
      <vt:variant>
        <vt:i4>110</vt:i4>
      </vt:variant>
      <vt:variant>
        <vt:i4>0</vt:i4>
      </vt:variant>
      <vt:variant>
        <vt:i4>5</vt:i4>
      </vt:variant>
      <vt:variant>
        <vt:lpwstr/>
      </vt:variant>
      <vt:variant>
        <vt:lpwstr>_Toc22648919</vt:lpwstr>
      </vt:variant>
      <vt:variant>
        <vt:i4>1048637</vt:i4>
      </vt:variant>
      <vt:variant>
        <vt:i4>104</vt:i4>
      </vt:variant>
      <vt:variant>
        <vt:i4>0</vt:i4>
      </vt:variant>
      <vt:variant>
        <vt:i4>5</vt:i4>
      </vt:variant>
      <vt:variant>
        <vt:lpwstr/>
      </vt:variant>
      <vt:variant>
        <vt:lpwstr>_Toc22648918</vt:lpwstr>
      </vt:variant>
      <vt:variant>
        <vt:i4>2031677</vt:i4>
      </vt:variant>
      <vt:variant>
        <vt:i4>98</vt:i4>
      </vt:variant>
      <vt:variant>
        <vt:i4>0</vt:i4>
      </vt:variant>
      <vt:variant>
        <vt:i4>5</vt:i4>
      </vt:variant>
      <vt:variant>
        <vt:lpwstr/>
      </vt:variant>
      <vt:variant>
        <vt:lpwstr>_Toc22648917</vt:lpwstr>
      </vt:variant>
      <vt:variant>
        <vt:i4>1966141</vt:i4>
      </vt:variant>
      <vt:variant>
        <vt:i4>92</vt:i4>
      </vt:variant>
      <vt:variant>
        <vt:i4>0</vt:i4>
      </vt:variant>
      <vt:variant>
        <vt:i4>5</vt:i4>
      </vt:variant>
      <vt:variant>
        <vt:lpwstr/>
      </vt:variant>
      <vt:variant>
        <vt:lpwstr>_Toc22648916</vt:lpwstr>
      </vt:variant>
      <vt:variant>
        <vt:i4>1900605</vt:i4>
      </vt:variant>
      <vt:variant>
        <vt:i4>86</vt:i4>
      </vt:variant>
      <vt:variant>
        <vt:i4>0</vt:i4>
      </vt:variant>
      <vt:variant>
        <vt:i4>5</vt:i4>
      </vt:variant>
      <vt:variant>
        <vt:lpwstr/>
      </vt:variant>
      <vt:variant>
        <vt:lpwstr>_Toc22648915</vt:lpwstr>
      </vt:variant>
      <vt:variant>
        <vt:i4>1835069</vt:i4>
      </vt:variant>
      <vt:variant>
        <vt:i4>80</vt:i4>
      </vt:variant>
      <vt:variant>
        <vt:i4>0</vt:i4>
      </vt:variant>
      <vt:variant>
        <vt:i4>5</vt:i4>
      </vt:variant>
      <vt:variant>
        <vt:lpwstr/>
      </vt:variant>
      <vt:variant>
        <vt:lpwstr>_Toc22648914</vt:lpwstr>
      </vt:variant>
      <vt:variant>
        <vt:i4>1769533</vt:i4>
      </vt:variant>
      <vt:variant>
        <vt:i4>74</vt:i4>
      </vt:variant>
      <vt:variant>
        <vt:i4>0</vt:i4>
      </vt:variant>
      <vt:variant>
        <vt:i4>5</vt:i4>
      </vt:variant>
      <vt:variant>
        <vt:lpwstr/>
      </vt:variant>
      <vt:variant>
        <vt:lpwstr>_Toc22648913</vt:lpwstr>
      </vt:variant>
      <vt:variant>
        <vt:i4>1703997</vt:i4>
      </vt:variant>
      <vt:variant>
        <vt:i4>68</vt:i4>
      </vt:variant>
      <vt:variant>
        <vt:i4>0</vt:i4>
      </vt:variant>
      <vt:variant>
        <vt:i4>5</vt:i4>
      </vt:variant>
      <vt:variant>
        <vt:lpwstr/>
      </vt:variant>
      <vt:variant>
        <vt:lpwstr>_Toc22648912</vt:lpwstr>
      </vt:variant>
      <vt:variant>
        <vt:i4>1638461</vt:i4>
      </vt:variant>
      <vt:variant>
        <vt:i4>62</vt:i4>
      </vt:variant>
      <vt:variant>
        <vt:i4>0</vt:i4>
      </vt:variant>
      <vt:variant>
        <vt:i4>5</vt:i4>
      </vt:variant>
      <vt:variant>
        <vt:lpwstr/>
      </vt:variant>
      <vt:variant>
        <vt:lpwstr>_Toc22648911</vt:lpwstr>
      </vt:variant>
      <vt:variant>
        <vt:i4>1572925</vt:i4>
      </vt:variant>
      <vt:variant>
        <vt:i4>56</vt:i4>
      </vt:variant>
      <vt:variant>
        <vt:i4>0</vt:i4>
      </vt:variant>
      <vt:variant>
        <vt:i4>5</vt:i4>
      </vt:variant>
      <vt:variant>
        <vt:lpwstr/>
      </vt:variant>
      <vt:variant>
        <vt:lpwstr>_Toc22648910</vt:lpwstr>
      </vt:variant>
      <vt:variant>
        <vt:i4>1114172</vt:i4>
      </vt:variant>
      <vt:variant>
        <vt:i4>50</vt:i4>
      </vt:variant>
      <vt:variant>
        <vt:i4>0</vt:i4>
      </vt:variant>
      <vt:variant>
        <vt:i4>5</vt:i4>
      </vt:variant>
      <vt:variant>
        <vt:lpwstr/>
      </vt:variant>
      <vt:variant>
        <vt:lpwstr>_Toc22648909</vt:lpwstr>
      </vt:variant>
      <vt:variant>
        <vt:i4>1048636</vt:i4>
      </vt:variant>
      <vt:variant>
        <vt:i4>44</vt:i4>
      </vt:variant>
      <vt:variant>
        <vt:i4>0</vt:i4>
      </vt:variant>
      <vt:variant>
        <vt:i4>5</vt:i4>
      </vt:variant>
      <vt:variant>
        <vt:lpwstr/>
      </vt:variant>
      <vt:variant>
        <vt:lpwstr>_Toc22648908</vt:lpwstr>
      </vt:variant>
      <vt:variant>
        <vt:i4>2031676</vt:i4>
      </vt:variant>
      <vt:variant>
        <vt:i4>38</vt:i4>
      </vt:variant>
      <vt:variant>
        <vt:i4>0</vt:i4>
      </vt:variant>
      <vt:variant>
        <vt:i4>5</vt:i4>
      </vt:variant>
      <vt:variant>
        <vt:lpwstr/>
      </vt:variant>
      <vt:variant>
        <vt:lpwstr>_Toc22648907</vt:lpwstr>
      </vt:variant>
      <vt:variant>
        <vt:i4>1966140</vt:i4>
      </vt:variant>
      <vt:variant>
        <vt:i4>32</vt:i4>
      </vt:variant>
      <vt:variant>
        <vt:i4>0</vt:i4>
      </vt:variant>
      <vt:variant>
        <vt:i4>5</vt:i4>
      </vt:variant>
      <vt:variant>
        <vt:lpwstr/>
      </vt:variant>
      <vt:variant>
        <vt:lpwstr>_Toc22648906</vt:lpwstr>
      </vt:variant>
      <vt:variant>
        <vt:i4>1900604</vt:i4>
      </vt:variant>
      <vt:variant>
        <vt:i4>26</vt:i4>
      </vt:variant>
      <vt:variant>
        <vt:i4>0</vt:i4>
      </vt:variant>
      <vt:variant>
        <vt:i4>5</vt:i4>
      </vt:variant>
      <vt:variant>
        <vt:lpwstr/>
      </vt:variant>
      <vt:variant>
        <vt:lpwstr>_Toc22648905</vt:lpwstr>
      </vt:variant>
      <vt:variant>
        <vt:i4>1835068</vt:i4>
      </vt:variant>
      <vt:variant>
        <vt:i4>20</vt:i4>
      </vt:variant>
      <vt:variant>
        <vt:i4>0</vt:i4>
      </vt:variant>
      <vt:variant>
        <vt:i4>5</vt:i4>
      </vt:variant>
      <vt:variant>
        <vt:lpwstr/>
      </vt:variant>
      <vt:variant>
        <vt:lpwstr>_Toc22648904</vt:lpwstr>
      </vt:variant>
      <vt:variant>
        <vt:i4>1769532</vt:i4>
      </vt:variant>
      <vt:variant>
        <vt:i4>14</vt:i4>
      </vt:variant>
      <vt:variant>
        <vt:i4>0</vt:i4>
      </vt:variant>
      <vt:variant>
        <vt:i4>5</vt:i4>
      </vt:variant>
      <vt:variant>
        <vt:lpwstr/>
      </vt:variant>
      <vt:variant>
        <vt:lpwstr>_Toc22648903</vt:lpwstr>
      </vt:variant>
      <vt:variant>
        <vt:i4>1703996</vt:i4>
      </vt:variant>
      <vt:variant>
        <vt:i4>8</vt:i4>
      </vt:variant>
      <vt:variant>
        <vt:i4>0</vt:i4>
      </vt:variant>
      <vt:variant>
        <vt:i4>5</vt:i4>
      </vt:variant>
      <vt:variant>
        <vt:lpwstr/>
      </vt:variant>
      <vt:variant>
        <vt:lpwstr>_Toc22648902</vt:lpwstr>
      </vt:variant>
      <vt:variant>
        <vt:i4>1638460</vt:i4>
      </vt:variant>
      <vt:variant>
        <vt:i4>2</vt:i4>
      </vt:variant>
      <vt:variant>
        <vt:i4>0</vt:i4>
      </vt:variant>
      <vt:variant>
        <vt:i4>5</vt:i4>
      </vt:variant>
      <vt:variant>
        <vt:lpwstr/>
      </vt:variant>
      <vt:variant>
        <vt:lpwstr>_Toc22648901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Планировочная организация территории города</dc:title>
  <dc:subject/>
  <dc:creator>Семенова Юлия Владимировна</dc:creator>
  <cp:keywords/>
  <cp:lastModifiedBy>Лебедев Геннадий Семёнович</cp:lastModifiedBy>
  <cp:revision>2</cp:revision>
  <cp:lastPrinted>2019-10-22T11:54:00Z</cp:lastPrinted>
  <dcterms:created xsi:type="dcterms:W3CDTF">2022-09-12T05:47:00Z</dcterms:created>
  <dcterms:modified xsi:type="dcterms:W3CDTF">2022-09-12T05:47:00Z</dcterms:modified>
</cp:coreProperties>
</file>