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>к решению Совета депутатов городского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поселения город Чухлома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>Чухломского муниципального района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Костромской области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>от «___» ___________ 201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года № __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place">
        <w:r w:rsidRPr="006D1E38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</w:t>
        </w:r>
        <w:r w:rsidRPr="006D1E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smartTag>
      <w:r w:rsidRPr="006D1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Внесённые изменения в Генеральный план городского поселения город Чухлома:</w:t>
      </w:r>
    </w:p>
    <w:p w:rsidR="006D1E38" w:rsidRPr="006D1E38" w:rsidRDefault="006D1E38" w:rsidP="006D1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Перевести земельный участок с кадастровым номером 44:23:170113:1, из категории «Жилая зона» в категорию «Общественная зона»:</w:t>
      </w: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1150620</wp:posOffset>
                </wp:positionV>
                <wp:extent cx="0" cy="0"/>
                <wp:effectExtent l="5715" t="53340" r="22860" b="6096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C4528C6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0.6pt" to="2in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">
                <v:stroke endarrow="block"/>
              </v:line>
            </w:pict>
          </mc:Fallback>
        </mc:AlternateContent>
      </w:r>
      <w:r w:rsidRPr="006D1E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571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Общей площадью 959 </w:t>
      </w:r>
      <w:proofErr w:type="spellStart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., адрес: Костромская область, г. Чухлома, ул. Советская, д. 28.</w:t>
      </w: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Удалить цифру </w:t>
      </w:r>
      <w:r w:rsidRPr="006D1E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Ветеринарная лаборатория.</w:t>
      </w: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E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II</w:t>
      </w:r>
      <w:r w:rsidRPr="006D1E3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Внесённые изменения в Правила землепользования и застройки городского поселения город Чухлома</w:t>
      </w: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E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381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Pr="006D1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Зону </w:t>
      </w:r>
      <w:r w:rsidRPr="006D1E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«Ж-1» изменить на зону «Ц – 1.» </w:t>
      </w:r>
      <w:r w:rsidRPr="006D1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6D1E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земельного участка с кадастровым номером 44:23:170113:1, общей площадью 959 </w:t>
      </w:r>
      <w:proofErr w:type="spellStart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., адрес: Костромская область, г. Чухлома, ул. Советская, д. 28.</w:t>
      </w:r>
    </w:p>
    <w:p w:rsidR="008034B8" w:rsidRDefault="008034B8"/>
    <w:sectPr w:rsidR="00803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E38"/>
    <w:rsid w:val="006D1E38"/>
    <w:rsid w:val="008034B8"/>
    <w:rsid w:val="00A8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Admin</cp:lastModifiedBy>
  <cp:revision>2</cp:revision>
  <dcterms:created xsi:type="dcterms:W3CDTF">2018-12-11T15:22:00Z</dcterms:created>
  <dcterms:modified xsi:type="dcterms:W3CDTF">2018-12-11T15:22:00Z</dcterms:modified>
</cp:coreProperties>
</file>