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B9" w:rsidRDefault="009D2DB9" w:rsidP="009D2DB9">
      <w:pPr>
        <w:suppressAutoHyphens/>
        <w:jc w:val="center"/>
        <w:rPr>
          <w:b/>
          <w:sz w:val="27"/>
          <w:lang w:eastAsia="zh-CN"/>
        </w:rPr>
      </w:pPr>
      <w:r>
        <w:rPr>
          <w:b/>
          <w:sz w:val="27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9D2DB9" w:rsidRDefault="009D2DB9" w:rsidP="009D2DB9">
      <w:pPr>
        <w:suppressAutoHyphens/>
        <w:jc w:val="center"/>
        <w:rPr>
          <w:b/>
          <w:sz w:val="27"/>
          <w:lang w:eastAsia="zh-CN"/>
        </w:rPr>
      </w:pPr>
    </w:p>
    <w:p w:rsidR="009D2DB9" w:rsidRDefault="009D2DB9" w:rsidP="009D2DB9">
      <w:pPr>
        <w:suppressAutoHyphens/>
        <w:jc w:val="center"/>
        <w:rPr>
          <w:b/>
          <w:sz w:val="27"/>
          <w:lang w:eastAsia="zh-CN"/>
        </w:rPr>
      </w:pPr>
      <w:r>
        <w:rPr>
          <w:b/>
          <w:sz w:val="27"/>
          <w:lang w:eastAsia="zh-CN"/>
        </w:rPr>
        <w:t>РЕШЕНИЕ</w:t>
      </w:r>
    </w:p>
    <w:p w:rsidR="009D2DB9" w:rsidRDefault="009D2DB9" w:rsidP="009D2DB9">
      <w:pPr>
        <w:jc w:val="center"/>
        <w:rPr>
          <w:b/>
        </w:rPr>
      </w:pPr>
    </w:p>
    <w:p w:rsidR="009D2DB9" w:rsidRDefault="00DB4D00" w:rsidP="009D2DB9">
      <w:proofErr w:type="gramStart"/>
      <w:r>
        <w:t>от</w:t>
      </w:r>
      <w:proofErr w:type="gramEnd"/>
      <w:r>
        <w:t xml:space="preserve"> «06</w:t>
      </w:r>
      <w:r w:rsidR="009D2DB9">
        <w:t>» февраля  2023 года № 1</w:t>
      </w:r>
      <w:r>
        <w:t>2</w:t>
      </w:r>
      <w:r w:rsidR="009D2DB9">
        <w:t>1</w:t>
      </w:r>
    </w:p>
    <w:p w:rsidR="009D2DB9" w:rsidRDefault="009D2DB9" w:rsidP="009D2DB9"/>
    <w:p w:rsidR="009D2DB9" w:rsidRDefault="009D2DB9" w:rsidP="009D2DB9">
      <w:r>
        <w:t>О внесении изменений в решение</w:t>
      </w:r>
    </w:p>
    <w:p w:rsidR="009D2DB9" w:rsidRDefault="009D2DB9" w:rsidP="009D2DB9">
      <w:r>
        <w:t xml:space="preserve">Совета депутатов городского поселения </w:t>
      </w:r>
    </w:p>
    <w:p w:rsidR="009D2DB9" w:rsidRDefault="009D2DB9" w:rsidP="009D2DB9">
      <w:proofErr w:type="gramStart"/>
      <w:r>
        <w:t>город</w:t>
      </w:r>
      <w:proofErr w:type="gramEnd"/>
      <w:r>
        <w:t xml:space="preserve"> Чухлома Чухломского муниципального </w:t>
      </w:r>
    </w:p>
    <w:p w:rsidR="009D2DB9" w:rsidRDefault="009D2DB9" w:rsidP="009D2DB9">
      <w:proofErr w:type="gramStart"/>
      <w:r>
        <w:t>района</w:t>
      </w:r>
      <w:proofErr w:type="gramEnd"/>
      <w:r>
        <w:t xml:space="preserve"> Костромской области от 2 ноября 2020 года </w:t>
      </w:r>
    </w:p>
    <w:p w:rsidR="009D2DB9" w:rsidRDefault="009D2DB9" w:rsidP="009D2DB9">
      <w:r>
        <w:t xml:space="preserve">№ 317 «Об установлении земельного налога </w:t>
      </w:r>
    </w:p>
    <w:p w:rsidR="009D2DB9" w:rsidRDefault="009D2DB9" w:rsidP="009D2DB9">
      <w:proofErr w:type="gramStart"/>
      <w:r>
        <w:t>на</w:t>
      </w:r>
      <w:proofErr w:type="gramEnd"/>
      <w:r>
        <w:t xml:space="preserve"> территории городского поселения город Чухлома </w:t>
      </w:r>
    </w:p>
    <w:p w:rsidR="009D2DB9" w:rsidRDefault="009D2DB9" w:rsidP="009D2DB9">
      <w:r>
        <w:t xml:space="preserve">Чухломского муниципального района Костромской области» </w:t>
      </w:r>
    </w:p>
    <w:p w:rsidR="009D2DB9" w:rsidRDefault="009D2DB9" w:rsidP="009D2DB9"/>
    <w:p w:rsidR="009D2DB9" w:rsidRDefault="009D2DB9" w:rsidP="009D2DB9">
      <w:pPr>
        <w:tabs>
          <w:tab w:val="left" w:pos="0"/>
        </w:tabs>
        <w:ind w:firstLine="709"/>
        <w:jc w:val="both"/>
      </w:pPr>
      <w:r>
        <w:t xml:space="preserve">В целях приведения нормативно-правовых актов Совета депутатов городского поселения город Чухлома Чухломского муниципального района Костромской области в соответствие Федеральному законодательству, руководствуясь Уставом муниципального образования городское поселение город Чухлома Чухломского муниципального района Костромской области, Совет депутатов </w:t>
      </w:r>
      <w:r>
        <w:rPr>
          <w:b/>
        </w:rPr>
        <w:t>РЕШИЛ</w:t>
      </w:r>
      <w:r>
        <w:t>:</w:t>
      </w:r>
    </w:p>
    <w:p w:rsidR="009D2DB9" w:rsidRDefault="009D2DB9" w:rsidP="009D2DB9">
      <w:pPr>
        <w:tabs>
          <w:tab w:val="left" w:pos="0"/>
        </w:tabs>
        <w:ind w:firstLine="709"/>
        <w:jc w:val="both"/>
      </w:pPr>
    </w:p>
    <w:p w:rsidR="009D2DB9" w:rsidRDefault="009D2DB9" w:rsidP="009D2DB9">
      <w:pPr>
        <w:ind w:firstLine="567"/>
        <w:jc w:val="both"/>
      </w:pPr>
      <w:r>
        <w:t xml:space="preserve">1. Внести в решение Совета депутатов городского поселения город Чухлома Чухломского муниципального района Костромской области от 2 ноября 2020 года № 317 «Об установлении земельного налога на территории городского поселения город Чухлома Чухломского муниципального района Костромской области» (далее – Решение) следующие изменения: </w:t>
      </w:r>
    </w:p>
    <w:p w:rsidR="009D2DB9" w:rsidRDefault="009D2DB9" w:rsidP="009D2DB9">
      <w:pPr>
        <w:shd w:val="clear" w:color="auto" w:fill="FFFFFF"/>
        <w:ind w:firstLine="567"/>
        <w:jc w:val="both"/>
        <w:rPr>
          <w:color w:val="2C2D2E"/>
        </w:rPr>
      </w:pPr>
      <w:r>
        <w:t xml:space="preserve">1.1 Пункт 4 Решения </w:t>
      </w:r>
      <w:r>
        <w:rPr>
          <w:rStyle w:val="a3"/>
          <w:b w:val="0"/>
          <w:color w:val="2C2D2E"/>
        </w:rPr>
        <w:t>дополнить абзацем следующего содержания:</w:t>
      </w:r>
    </w:p>
    <w:p w:rsidR="009D2DB9" w:rsidRDefault="009D2DB9" w:rsidP="009D2DB9">
      <w:pPr>
        <w:shd w:val="clear" w:color="auto" w:fill="FFFFFF"/>
        <w:ind w:firstLine="567"/>
        <w:jc w:val="both"/>
        <w:rPr>
          <w:color w:val="2C2D2E"/>
        </w:rPr>
      </w:pPr>
      <w:r>
        <w:rPr>
          <w:rStyle w:val="a3"/>
          <w:b w:val="0"/>
          <w:color w:val="2C2D2E"/>
        </w:rPr>
        <w:t>«Предоставление налоговых льгот, установленных настоящим пунктом, осуществляется на основаниях и в порядке, установленных пунктом 10 статьи 396 Налогового кодекса Российской Федерации»</w:t>
      </w:r>
    </w:p>
    <w:p w:rsidR="009D2DB9" w:rsidRDefault="009D2DB9" w:rsidP="009D2DB9">
      <w:pPr>
        <w:pStyle w:val="ConsPlusNormal"/>
        <w:widowControl/>
        <w:ind w:firstLine="567"/>
        <w:jc w:val="both"/>
        <w:rPr>
          <w:szCs w:val="24"/>
        </w:rPr>
      </w:pPr>
      <w:r>
        <w:rPr>
          <w:szCs w:val="24"/>
        </w:rPr>
        <w:t>2.</w:t>
      </w:r>
      <w:r>
        <w:rPr>
          <w:color w:val="000000"/>
          <w:szCs w:val="24"/>
        </w:rPr>
        <w:t xml:space="preserve"> </w:t>
      </w:r>
      <w:r>
        <w:rPr>
          <w:szCs w:val="24"/>
        </w:rPr>
        <w:t>Контроль за исполнением настоящего решения возложить на депутатскую комиссию по бюджету, налогам и сборам (Шведова О.В.).</w:t>
      </w:r>
    </w:p>
    <w:p w:rsidR="009D2DB9" w:rsidRPr="009D2DB9" w:rsidRDefault="009D2DB9" w:rsidP="009D2DB9">
      <w:pPr>
        <w:pStyle w:val="ConsPlusNormal"/>
        <w:widowControl/>
        <w:ind w:firstLine="567"/>
        <w:jc w:val="both"/>
        <w:rPr>
          <w:szCs w:val="24"/>
        </w:rPr>
      </w:pPr>
      <w:r>
        <w:rPr>
          <w:szCs w:val="24"/>
        </w:rPr>
        <w:t>3. Настоящее решение вступает в силу со дня его официального опубликования в печатном издании «Вестник Чухломы».</w:t>
      </w:r>
    </w:p>
    <w:p w:rsidR="009D2DB9" w:rsidRDefault="009D2DB9" w:rsidP="009D2DB9">
      <w:pPr>
        <w:ind w:firstLine="567"/>
        <w:jc w:val="both"/>
      </w:pPr>
    </w:p>
    <w:p w:rsidR="009D2DB9" w:rsidRDefault="009D2DB9" w:rsidP="009D2DB9">
      <w:pPr>
        <w:ind w:firstLine="567"/>
        <w:jc w:val="both"/>
      </w:pPr>
    </w:p>
    <w:p w:rsidR="009D2DB9" w:rsidRDefault="009D2DB9" w:rsidP="009D2DB9"/>
    <w:p w:rsidR="009D2DB9" w:rsidRDefault="009D2DB9" w:rsidP="009D2DB9"/>
    <w:tbl>
      <w:tblPr>
        <w:tblW w:w="9661" w:type="dxa"/>
        <w:tblLook w:val="01E0" w:firstRow="1" w:lastRow="1" w:firstColumn="1" w:lastColumn="1" w:noHBand="0" w:noVBand="0"/>
      </w:tblPr>
      <w:tblGrid>
        <w:gridCol w:w="4830"/>
        <w:gridCol w:w="4831"/>
      </w:tblGrid>
      <w:tr w:rsidR="009D2DB9" w:rsidTr="009D2DB9">
        <w:trPr>
          <w:trHeight w:val="1616"/>
        </w:trPr>
        <w:tc>
          <w:tcPr>
            <w:tcW w:w="4830" w:type="dxa"/>
            <w:hideMark/>
          </w:tcPr>
          <w:p w:rsidR="009D2DB9" w:rsidRDefault="009D2DB9">
            <w:pPr>
              <w:ind w:right="429"/>
            </w:pPr>
            <w: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9D2DB9" w:rsidRDefault="009D2DB9">
            <w:pPr>
              <w:ind w:right="429"/>
            </w:pPr>
            <w:r>
              <w:t>________________ О.В. Шведова</w:t>
            </w:r>
          </w:p>
        </w:tc>
        <w:tc>
          <w:tcPr>
            <w:tcW w:w="4831" w:type="dxa"/>
          </w:tcPr>
          <w:p w:rsidR="009D2DB9" w:rsidRDefault="009D2DB9">
            <w:pPr>
              <w:ind w:left="435"/>
            </w:pPr>
            <w:r>
              <w:t>Глава городского поселения город Чухлома Чухломского муниципального района Костромской области</w:t>
            </w:r>
          </w:p>
          <w:p w:rsidR="009D2DB9" w:rsidRDefault="009D2DB9">
            <w:pPr>
              <w:ind w:left="435"/>
            </w:pPr>
          </w:p>
          <w:p w:rsidR="009D2DB9" w:rsidRDefault="009D2DB9">
            <w:pPr>
              <w:ind w:left="435"/>
            </w:pPr>
            <w:r>
              <w:t xml:space="preserve">________________ А.В. Лебедев </w:t>
            </w:r>
          </w:p>
        </w:tc>
      </w:tr>
    </w:tbl>
    <w:p w:rsidR="009D2DB9" w:rsidRDefault="009D2DB9" w:rsidP="009D2DB9">
      <w:r>
        <w:t xml:space="preserve">Принято Советом депутатов </w:t>
      </w:r>
    </w:p>
    <w:p w:rsidR="009D2DB9" w:rsidRDefault="00DB4D00" w:rsidP="009D2DB9">
      <w:r>
        <w:t>«06</w:t>
      </w:r>
      <w:bookmarkStart w:id="0" w:name="_GoBack"/>
      <w:bookmarkEnd w:id="0"/>
      <w:r w:rsidR="009D2DB9">
        <w:t>» февраля 2023 года</w:t>
      </w:r>
    </w:p>
    <w:p w:rsidR="005119B8" w:rsidRDefault="005119B8"/>
    <w:sectPr w:rsidR="0051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63"/>
    <w:rsid w:val="005119B8"/>
    <w:rsid w:val="009D2DB9"/>
    <w:rsid w:val="00B77763"/>
    <w:rsid w:val="00BC7378"/>
    <w:rsid w:val="00DB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39729-23CB-467B-BC7A-E5291B9C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D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9D2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3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2023-02-03T08:29:00Z</dcterms:created>
  <dcterms:modified xsi:type="dcterms:W3CDTF">2023-02-06T13:52:00Z</dcterms:modified>
</cp:coreProperties>
</file>