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BC2" w:rsidRDefault="003C4017">
      <w:pPr>
        <w:keepNext/>
        <w:widowControl w:val="0"/>
        <w:numPr>
          <w:ilvl w:val="1"/>
          <w:numId w:val="1"/>
        </w:numPr>
        <w:spacing w:after="0" w:line="240" w:lineRule="auto"/>
        <w:ind w:left="0" w:firstLine="0"/>
        <w:jc w:val="center"/>
        <w:outlineLvl w:val="1"/>
        <w:rPr>
          <w:rFonts w:ascii="Times New Roman" w:eastAsia="Times New Roman" w:hAnsi="Times New Roman" w:cs="Times New Roman"/>
          <w:b/>
          <w:bCs/>
          <w:sz w:val="27"/>
          <w:szCs w:val="28"/>
        </w:rPr>
      </w:pPr>
      <w:r>
        <w:rPr>
          <w:rFonts w:ascii="Times New Roman" w:eastAsia="Times New Roman" w:hAnsi="Times New Roman" w:cs="Times New Roman"/>
          <w:b/>
          <w:bCs/>
          <w:sz w:val="27"/>
          <w:szCs w:val="28"/>
        </w:rPr>
        <w:t>СОВЕТ ДЕПУТАТОВ ГОРОДСКОГО ПОСЕЛЕНИЯ ГОРОД ЧУХЛОМА ЧУХЛОМСКОГО МУНИЦИПАЛЬНОГО РАЙОНА КОСТРОМСКОЙ ОБЛАСТИ</w:t>
      </w:r>
    </w:p>
    <w:p w:rsidR="00FB6BC2" w:rsidRDefault="00FB6BC2">
      <w:pPr>
        <w:spacing w:after="0" w:line="240" w:lineRule="auto"/>
        <w:jc w:val="center"/>
        <w:rPr>
          <w:rFonts w:ascii="Times New Roman" w:eastAsia="Times New Roman" w:hAnsi="Times New Roman" w:cs="Times New Roman"/>
          <w:b/>
          <w:sz w:val="27"/>
          <w:szCs w:val="28"/>
          <w:lang w:eastAsia="ru-RU"/>
        </w:rPr>
      </w:pPr>
    </w:p>
    <w:p w:rsidR="00FB6BC2" w:rsidRDefault="003C4017">
      <w:pPr>
        <w:spacing w:after="0" w:line="240" w:lineRule="auto"/>
        <w:jc w:val="center"/>
        <w:rPr>
          <w:rFonts w:ascii="Times New Roman" w:eastAsia="Times New Roman" w:hAnsi="Times New Roman" w:cs="Times New Roman"/>
          <w:b/>
          <w:sz w:val="27"/>
          <w:szCs w:val="28"/>
          <w:lang w:eastAsia="ru-RU"/>
        </w:rPr>
      </w:pPr>
      <w:r>
        <w:rPr>
          <w:rFonts w:ascii="Times New Roman" w:eastAsia="Times New Roman" w:hAnsi="Times New Roman" w:cs="Times New Roman"/>
          <w:b/>
          <w:sz w:val="27"/>
          <w:szCs w:val="28"/>
          <w:lang w:eastAsia="ru-RU"/>
        </w:rPr>
        <w:t xml:space="preserve">РЕШЕНИЕ </w:t>
      </w:r>
    </w:p>
    <w:p w:rsidR="00FB6BC2" w:rsidRDefault="00FB6BC2">
      <w:pPr>
        <w:spacing w:after="0" w:line="240" w:lineRule="auto"/>
        <w:rPr>
          <w:rFonts w:ascii="Times New Roman" w:eastAsia="Times New Roman" w:hAnsi="Times New Roman" w:cs="Times New Roman"/>
          <w:sz w:val="24"/>
          <w:szCs w:val="24"/>
          <w:lang w:eastAsia="ru-RU"/>
        </w:rPr>
      </w:pPr>
    </w:p>
    <w:p w:rsidR="00FB6BC2" w:rsidRDefault="00414FF0">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«18» декабря 2020 года № 330</w:t>
      </w:r>
    </w:p>
    <w:p w:rsidR="00414FF0" w:rsidRDefault="00414FF0">
      <w:pPr>
        <w:spacing w:after="0" w:line="240" w:lineRule="auto"/>
        <w:rPr>
          <w:rFonts w:ascii="Times New Roman" w:eastAsia="Times New Roman" w:hAnsi="Times New Roman" w:cs="Times New Roman"/>
          <w:sz w:val="24"/>
          <w:szCs w:val="24"/>
          <w:lang w:eastAsia="ru-RU"/>
        </w:rPr>
      </w:pPr>
    </w:p>
    <w:tbl>
      <w:tblPr>
        <w:tblW w:w="4443" w:type="dxa"/>
        <w:tblCellMar>
          <w:left w:w="113" w:type="dxa"/>
        </w:tblCellMar>
        <w:tblLook w:val="01E0" w:firstRow="1" w:lastRow="1" w:firstColumn="1" w:lastColumn="1" w:noHBand="0" w:noVBand="0"/>
      </w:tblPr>
      <w:tblGrid>
        <w:gridCol w:w="4443"/>
      </w:tblGrid>
      <w:tr w:rsidR="00FB6BC2">
        <w:trPr>
          <w:trHeight w:val="770"/>
        </w:trPr>
        <w:tc>
          <w:tcPr>
            <w:tcW w:w="4443" w:type="dxa"/>
            <w:shd w:val="clear" w:color="auto" w:fill="auto"/>
          </w:tcPr>
          <w:p w:rsidR="00FB6BC2" w:rsidRDefault="003C4017">
            <w:pPr>
              <w:widowControl w:val="0"/>
              <w:spacing w:after="0" w:line="240" w:lineRule="auto"/>
              <w:ind w:right="32"/>
              <w:jc w:val="both"/>
              <w:rPr>
                <w:rFonts w:ascii="Times New Roman" w:hAnsi="Times New Roman"/>
                <w:sz w:val="24"/>
                <w:szCs w:val="24"/>
                <w:lang w:eastAsia="ru-RU"/>
              </w:rPr>
            </w:pPr>
            <w:r>
              <w:rPr>
                <w:rFonts w:ascii="Times New Roman" w:hAnsi="Times New Roman"/>
                <w:bCs/>
                <w:sz w:val="24"/>
                <w:szCs w:val="24"/>
                <w:lang w:eastAsia="ru-RU"/>
              </w:rPr>
              <w:t>О бюджете городского поселения город Чухлома Чухломского муниципального района Костромской области на 2021 год и на плановый период 2022 и 2023 годов</w:t>
            </w:r>
          </w:p>
        </w:tc>
      </w:tr>
    </w:tbl>
    <w:p w:rsidR="00FB6BC2" w:rsidRDefault="00FB6BC2">
      <w:pPr>
        <w:spacing w:after="0" w:line="240" w:lineRule="auto"/>
        <w:ind w:firstLine="708"/>
        <w:jc w:val="both"/>
        <w:rPr>
          <w:rFonts w:ascii="Times New Roman" w:hAnsi="Times New Roman" w:cs="Times New Roman"/>
          <w:sz w:val="24"/>
          <w:szCs w:val="24"/>
        </w:rPr>
      </w:pP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 Основные характеристики бюджета городского поселения город Чухлома Чухломского муниципального района Костромской области на 2021 год и на плановый период 2022 и 2023 годов</w:t>
      </w: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основные характеристики бюджета городского поселения город Чухлома Чухломского муниципального района Костромской области на 2021 год:</w:t>
      </w: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прогнозируемый общий объем доходов бюджета городского поселения город Чухлома Чухломского муниципального района Костромской области на 2021 го</w:t>
      </w:r>
      <w:r w:rsidR="002A22C5">
        <w:rPr>
          <w:rFonts w:ascii="Times New Roman" w:eastAsia="Times New Roman" w:hAnsi="Times New Roman" w:cs="Times New Roman"/>
          <w:sz w:val="24"/>
          <w:szCs w:val="24"/>
          <w:lang w:eastAsia="ar-SA"/>
        </w:rPr>
        <w:t>д в сумме 30 415,0</w:t>
      </w:r>
      <w:r>
        <w:rPr>
          <w:rFonts w:ascii="Times New Roman" w:eastAsia="Times New Roman" w:hAnsi="Times New Roman" w:cs="Times New Roman"/>
          <w:sz w:val="24"/>
          <w:szCs w:val="24"/>
          <w:lang w:eastAsia="ar-SA"/>
        </w:rPr>
        <w:t xml:space="preserve"> тыс. рублей, в том числе объем безвозмездных поступлений от других бюджетов бюджетной системы Рос</w:t>
      </w:r>
      <w:r w:rsidR="0016100D">
        <w:rPr>
          <w:rFonts w:ascii="Times New Roman" w:eastAsia="Times New Roman" w:hAnsi="Times New Roman" w:cs="Times New Roman"/>
          <w:sz w:val="24"/>
          <w:szCs w:val="24"/>
          <w:lang w:eastAsia="ar-SA"/>
        </w:rPr>
        <w:t>сийской Федерации в сумме 11 773,2</w:t>
      </w:r>
      <w:r>
        <w:rPr>
          <w:rFonts w:ascii="Times New Roman" w:eastAsia="Times New Roman" w:hAnsi="Times New Roman" w:cs="Times New Roman"/>
          <w:sz w:val="24"/>
          <w:szCs w:val="24"/>
          <w:lang w:eastAsia="ar-SA"/>
        </w:rPr>
        <w:t xml:space="preserve"> тыс. рублей;</w:t>
      </w:r>
    </w:p>
    <w:p w:rsidR="00FB6BC2" w:rsidRDefault="003C4017">
      <w:pPr>
        <w:tabs>
          <w:tab w:val="left" w:pos="540"/>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общий объем расходов бюджета городского поселения город Чухлома Чухломского муниципального района Костромской области на 2021 год в сумме</w:t>
      </w:r>
      <w:r>
        <w:rPr>
          <w:rFonts w:ascii="Arial CYR" w:eastAsia="Times New Roman" w:hAnsi="Arial CYR" w:cs="Arial CYR"/>
          <w:b/>
          <w:bCs/>
          <w:sz w:val="24"/>
          <w:szCs w:val="24"/>
          <w:lang w:eastAsia="ar-SA"/>
        </w:rPr>
        <w:t xml:space="preserve"> </w:t>
      </w:r>
      <w:r w:rsidR="002A22C5">
        <w:rPr>
          <w:rFonts w:ascii="Times New Roman" w:eastAsia="Times New Roman" w:hAnsi="Times New Roman" w:cs="Times New Roman"/>
          <w:sz w:val="24"/>
          <w:szCs w:val="24"/>
          <w:lang w:eastAsia="ar-SA"/>
        </w:rPr>
        <w:t>30 785,0</w:t>
      </w:r>
      <w:r>
        <w:rPr>
          <w:rFonts w:ascii="Arial CYR" w:eastAsia="Times New Roman" w:hAnsi="Arial CYR" w:cs="Arial CYR"/>
          <w:b/>
          <w:bCs/>
          <w:sz w:val="24"/>
          <w:szCs w:val="24"/>
          <w:lang w:eastAsia="ar-SA"/>
        </w:rPr>
        <w:t xml:space="preserve"> </w:t>
      </w:r>
      <w:r>
        <w:rPr>
          <w:rFonts w:ascii="Times New Roman" w:eastAsia="Times New Roman" w:hAnsi="Times New Roman" w:cs="Times New Roman"/>
          <w:sz w:val="24"/>
          <w:szCs w:val="24"/>
          <w:lang w:eastAsia="ar-SA"/>
        </w:rPr>
        <w:t xml:space="preserve">тыс. рублей; </w:t>
      </w: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дефицит бюджета городского поселения город Чухлома Чухломского муниципального района Костромской области на 2021 год в сумме 370,0 тыс. рублей.</w:t>
      </w: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Утвердить основные характеристики бюджета городского поселения город Чухлома Чухломского муниципального района Костромской области на 2022 год и 2023 год:</w:t>
      </w: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прогнозируемый общий объем доходов бюджета городского поселения город Чухлома Чухломского муниципального района Костромской области</w:t>
      </w:r>
      <w:r w:rsidR="002A22C5">
        <w:rPr>
          <w:rFonts w:ascii="Times New Roman" w:eastAsia="Times New Roman" w:hAnsi="Times New Roman" w:cs="Times New Roman"/>
          <w:sz w:val="24"/>
          <w:szCs w:val="24"/>
          <w:lang w:eastAsia="ar-SA"/>
        </w:rPr>
        <w:t xml:space="preserve"> на 2022 год в сумме </w:t>
      </w:r>
      <w:r w:rsidR="003964A1">
        <w:rPr>
          <w:rFonts w:ascii="Times New Roman" w:eastAsia="Times New Roman" w:hAnsi="Times New Roman" w:cs="Times New Roman"/>
          <w:sz w:val="24"/>
          <w:szCs w:val="24"/>
          <w:lang w:eastAsia="ar-SA"/>
        </w:rPr>
        <w:t>86 434,5</w:t>
      </w:r>
      <w:r>
        <w:rPr>
          <w:rFonts w:ascii="Times New Roman" w:eastAsia="Times New Roman" w:hAnsi="Times New Roman" w:cs="Times New Roman"/>
          <w:sz w:val="24"/>
          <w:szCs w:val="24"/>
          <w:lang w:eastAsia="ar-SA"/>
        </w:rPr>
        <w:t xml:space="preserve"> тыс. рублей, в том числе объем безвозмездных поступлений от других бюджетов бюджетной системы Росси</w:t>
      </w:r>
      <w:r w:rsidR="003964A1">
        <w:rPr>
          <w:rFonts w:ascii="Times New Roman" w:eastAsia="Times New Roman" w:hAnsi="Times New Roman" w:cs="Times New Roman"/>
          <w:sz w:val="24"/>
          <w:szCs w:val="24"/>
          <w:lang w:eastAsia="ar-SA"/>
        </w:rPr>
        <w:t>йской Федерации в сумме 67 852,4</w:t>
      </w:r>
      <w:r>
        <w:rPr>
          <w:rFonts w:ascii="Times New Roman" w:eastAsia="Times New Roman" w:hAnsi="Times New Roman" w:cs="Times New Roman"/>
          <w:sz w:val="24"/>
          <w:szCs w:val="24"/>
          <w:lang w:eastAsia="ar-SA"/>
        </w:rPr>
        <w:t xml:space="preserve"> тыс. рублей, и на 2023 год в сумме 27 306,3 тыс. рублей, в том числе объем безвозмездных поступлений от других бюджетов бюджетной системы Российской Федерации в сумме 8638,0 тыс. рублей;</w:t>
      </w:r>
    </w:p>
    <w:p w:rsidR="00FB6BC2" w:rsidRDefault="003C4017">
      <w:pPr>
        <w:tabs>
          <w:tab w:val="left" w:pos="540"/>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общий объем расходов бюджета городского поселения город Чухлома Чухломского муниципального района Костромской области на 2022 год в сумме</w:t>
      </w:r>
      <w:r>
        <w:rPr>
          <w:rFonts w:ascii="Arial CYR" w:eastAsia="Times New Roman" w:hAnsi="Arial CYR" w:cs="Arial CYR"/>
          <w:b/>
          <w:bCs/>
          <w:sz w:val="24"/>
          <w:szCs w:val="24"/>
          <w:lang w:eastAsia="ar-SA"/>
        </w:rPr>
        <w:t xml:space="preserve"> </w:t>
      </w:r>
      <w:r w:rsidR="003964A1">
        <w:rPr>
          <w:rFonts w:ascii="Times New Roman" w:eastAsia="Times New Roman" w:hAnsi="Times New Roman" w:cs="Times New Roman"/>
          <w:sz w:val="24"/>
          <w:szCs w:val="24"/>
          <w:lang w:eastAsia="ar-SA"/>
        </w:rPr>
        <w:t>86 806,5</w:t>
      </w:r>
      <w:r>
        <w:rPr>
          <w:rFonts w:ascii="Arial CYR" w:eastAsia="Times New Roman" w:hAnsi="Arial CYR" w:cs="Arial CYR"/>
          <w:b/>
          <w:bCs/>
          <w:sz w:val="24"/>
          <w:szCs w:val="24"/>
          <w:lang w:eastAsia="ar-SA"/>
        </w:rPr>
        <w:t xml:space="preserve"> </w:t>
      </w:r>
      <w:r>
        <w:rPr>
          <w:rFonts w:ascii="Times New Roman" w:eastAsia="Times New Roman" w:hAnsi="Times New Roman" w:cs="Times New Roman"/>
          <w:sz w:val="24"/>
          <w:szCs w:val="24"/>
          <w:lang w:eastAsia="ar-SA"/>
        </w:rPr>
        <w:t>тыс. рублей, в том числе условно утвержденные расходы в сумме 500,0 тыс. рублей и на 2023 год 27 681,3 тыс. рублей, в том числе условно утвержденные расходы в сумме 1000,0 тыс. рублей;</w:t>
      </w: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дефицит бюджета городского поселения город Чухлома Чухломского муниципального района Костромской области на 2022 год в сумме 372,0 тыс. рублей и на 2023 год в сумме 375,0 тыс. рублей.</w:t>
      </w:r>
    </w:p>
    <w:p w:rsidR="00FB6BC2" w:rsidRDefault="00FB6BC2">
      <w:pPr>
        <w:spacing w:after="0" w:line="240" w:lineRule="auto"/>
        <w:jc w:val="both"/>
        <w:rPr>
          <w:rFonts w:ascii="Times New Roman" w:eastAsia="Times New Roman" w:hAnsi="Times New Roman" w:cs="Times New Roman"/>
          <w:b/>
          <w:sz w:val="24"/>
          <w:szCs w:val="24"/>
          <w:lang w:eastAsia="ar-SA"/>
        </w:rPr>
      </w:pPr>
    </w:p>
    <w:p w:rsidR="00FB6BC2" w:rsidRDefault="003C4017">
      <w:pPr>
        <w:spacing w:after="0" w:line="240" w:lineRule="auto"/>
        <w:ind w:firstLine="709"/>
        <w:jc w:val="both"/>
        <w:rPr>
          <w:rFonts w:ascii="Times New Roman" w:eastAsia="Times New Roman" w:hAnsi="Times New Roman" w:cs="Times New Roman"/>
          <w:sz w:val="24"/>
          <w:szCs w:val="24"/>
          <w:shd w:val="clear" w:color="auto" w:fill="FFFF00"/>
          <w:lang w:eastAsia="ar-SA"/>
        </w:rPr>
      </w:pPr>
      <w:r>
        <w:rPr>
          <w:rFonts w:ascii="Times New Roman" w:eastAsia="Times New Roman" w:hAnsi="Times New Roman" w:cs="Times New Roman"/>
          <w:b/>
          <w:sz w:val="24"/>
          <w:szCs w:val="24"/>
          <w:lang w:eastAsia="ar-SA"/>
        </w:rPr>
        <w:t>2. Главные администраторы доходов бюджета городского поселения город Чухлома Чухломского муниципального района Костромской области, главные администраторы источников финансирования дефицита бюджета городского поселения город Чухлома Чухломского муниципального района Костромской области, осуществляющие администрирование доходов бюджета</w:t>
      </w:r>
    </w:p>
    <w:p w:rsidR="00FB6BC2" w:rsidRDefault="00FB6BC2">
      <w:pPr>
        <w:spacing w:after="0" w:line="240" w:lineRule="auto"/>
        <w:ind w:firstLine="709"/>
        <w:jc w:val="both"/>
        <w:rPr>
          <w:rFonts w:ascii="Times New Roman" w:eastAsia="Times New Roman" w:hAnsi="Times New Roman" w:cs="Times New Roman"/>
          <w:sz w:val="24"/>
          <w:szCs w:val="24"/>
          <w:shd w:val="clear" w:color="auto" w:fill="FFFF00"/>
          <w:lang w:eastAsia="ar-SA"/>
        </w:rPr>
      </w:pPr>
    </w:p>
    <w:p w:rsidR="00FB6BC2" w:rsidRDefault="003C4017">
      <w:pPr>
        <w:spacing w:after="0" w:line="240" w:lineRule="auto"/>
        <w:ind w:firstLine="709"/>
        <w:jc w:val="both"/>
      </w:pPr>
      <w:r>
        <w:rPr>
          <w:rFonts w:ascii="Times New Roman" w:eastAsia="Times New Roman" w:hAnsi="Times New Roman" w:cs="Times New Roman"/>
          <w:sz w:val="24"/>
          <w:szCs w:val="24"/>
          <w:lang w:eastAsia="ar-SA"/>
        </w:rPr>
        <w:lastRenderedPageBreak/>
        <w:t>1. Утвердить перечень главных администраторов источников финансирования дефицита бюджета городского поселения город Чухломского муниципального района Костромской области на 2021 год и на плановый период 2022 и 2023 годов согласно приложению №1 к настоящему Решению.</w:t>
      </w:r>
    </w:p>
    <w:p w:rsidR="00FB6BC2" w:rsidRDefault="003C4017">
      <w:pPr>
        <w:spacing w:after="0" w:line="240" w:lineRule="auto"/>
        <w:ind w:firstLine="709"/>
        <w:jc w:val="both"/>
      </w:pPr>
      <w:r>
        <w:rPr>
          <w:rFonts w:ascii="Times New Roman" w:eastAsia="Times New Roman" w:hAnsi="Times New Roman" w:cs="Times New Roman"/>
          <w:sz w:val="24"/>
          <w:szCs w:val="24"/>
          <w:lang w:eastAsia="ar-SA"/>
        </w:rPr>
        <w:t>2. Утвердить перечень главных администраторов доходов бюджет</w:t>
      </w:r>
      <w:r w:rsidR="002A22C5">
        <w:rPr>
          <w:rFonts w:ascii="Times New Roman" w:eastAsia="Times New Roman" w:hAnsi="Times New Roman" w:cs="Times New Roman"/>
          <w:sz w:val="24"/>
          <w:szCs w:val="24"/>
          <w:lang w:eastAsia="ar-SA"/>
        </w:rPr>
        <w:t xml:space="preserve">а и закрепляемые </w:t>
      </w:r>
      <w:r>
        <w:rPr>
          <w:rFonts w:ascii="Times New Roman" w:eastAsia="Times New Roman" w:hAnsi="Times New Roman" w:cs="Times New Roman"/>
          <w:sz w:val="24"/>
          <w:szCs w:val="24"/>
          <w:lang w:eastAsia="ar-SA"/>
        </w:rPr>
        <w:t>за ними виды (подвиды) доходов бюджета городского поселения город Чухлома Чухломского муниципального района Костромской области на 2021 год и на плановый период 2022 и 2023 годов согласно приложению №2 к настоящему Решению.</w:t>
      </w:r>
    </w:p>
    <w:p w:rsidR="00FB6BC2" w:rsidRDefault="00FB6BC2">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ar-SA"/>
        </w:rPr>
      </w:pPr>
    </w:p>
    <w:p w:rsidR="00FB6BC2" w:rsidRDefault="003C4017">
      <w:pPr>
        <w:tabs>
          <w:tab w:val="left" w:pos="567"/>
        </w:tab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 Прогнозируемые доходы бюджета городского поселения город Чухлома Чухломского муниципального района Костромской области</w:t>
      </w:r>
    </w:p>
    <w:p w:rsidR="00FB6BC2" w:rsidRDefault="00FB6BC2">
      <w:pPr>
        <w:tabs>
          <w:tab w:val="left" w:pos="567"/>
        </w:tabs>
        <w:spacing w:after="0" w:line="240" w:lineRule="auto"/>
        <w:ind w:firstLine="709"/>
        <w:jc w:val="both"/>
        <w:rPr>
          <w:rFonts w:ascii="Times New Roman" w:eastAsia="Times New Roman" w:hAnsi="Times New Roman" w:cs="Times New Roman"/>
          <w:b/>
          <w:sz w:val="24"/>
          <w:szCs w:val="24"/>
          <w:lang w:eastAsia="ar-SA"/>
        </w:rPr>
      </w:pPr>
    </w:p>
    <w:p w:rsidR="00FB6BC2" w:rsidRDefault="003C4017">
      <w:pPr>
        <w:tabs>
          <w:tab w:val="left" w:pos="567"/>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Утвердить прогнозируемые доходы бюджета городского поселения город Чухлома Чухломского муниципального района Костромской области на 2021 год согласно приложению №3 к настоящему Решению и на плановый период 2022 и 2023 годов согласно приложению №4 к настоящему Решению. </w:t>
      </w:r>
    </w:p>
    <w:p w:rsidR="00FB6BC2" w:rsidRDefault="00FB6BC2">
      <w:pPr>
        <w:tabs>
          <w:tab w:val="left" w:pos="567"/>
        </w:tabs>
        <w:spacing w:after="0" w:line="240" w:lineRule="auto"/>
        <w:ind w:firstLine="709"/>
        <w:jc w:val="both"/>
        <w:rPr>
          <w:rFonts w:ascii="Times New Roman" w:eastAsia="Times New Roman" w:hAnsi="Times New Roman" w:cs="Times New Roman"/>
          <w:sz w:val="24"/>
          <w:szCs w:val="24"/>
          <w:lang w:eastAsia="ar-SA"/>
        </w:rPr>
      </w:pPr>
    </w:p>
    <w:p w:rsidR="00FB6BC2" w:rsidRDefault="00FB6BC2">
      <w:pPr>
        <w:spacing w:after="0" w:line="240" w:lineRule="auto"/>
        <w:ind w:firstLine="709"/>
        <w:jc w:val="both"/>
        <w:rPr>
          <w:rFonts w:ascii="Times New Roman" w:eastAsia="Times New Roman" w:hAnsi="Times New Roman" w:cs="Times New Roman"/>
          <w:sz w:val="24"/>
          <w:szCs w:val="24"/>
          <w:lang w:eastAsia="ar-SA"/>
        </w:rPr>
      </w:pPr>
    </w:p>
    <w:p w:rsidR="00FB6BC2" w:rsidRDefault="003C4017">
      <w:pPr>
        <w:tabs>
          <w:tab w:val="left" w:pos="1122"/>
        </w:tab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Особенности использования средств, получаемых муниципальными учреждениями городского поселения город Чухлома Чухломского муниципального района Костромской области</w:t>
      </w:r>
    </w:p>
    <w:p w:rsidR="00FB6BC2" w:rsidRDefault="00FB6BC2">
      <w:pPr>
        <w:tabs>
          <w:tab w:val="left" w:pos="1122"/>
        </w:tabs>
        <w:spacing w:after="0" w:line="240" w:lineRule="auto"/>
        <w:ind w:firstLine="709"/>
        <w:jc w:val="both"/>
        <w:rPr>
          <w:rFonts w:ascii="Times New Roman" w:eastAsia="Times New Roman" w:hAnsi="Times New Roman" w:cs="Times New Roman"/>
          <w:b/>
          <w:sz w:val="24"/>
          <w:szCs w:val="24"/>
          <w:lang w:eastAsia="ar-SA"/>
        </w:rPr>
      </w:pP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Средства в валюте Российской Федерации, поступающие во временное распоряжение казенных и бюджетных учреждений городского поселения город Чухлома Чухломского муниципального района Костромской области в соответствии с федеральными законами и иными нормативными правовыми актами Российской Федерации, законами и иными нормативными правовыми актами Костромской области, нормативными правовыми актами городского поселения город Чухлома Чухломского муниципального района Костромской области учитываются на лицевых счетах, открытых им в территориальном органе Федерального казначейства Костромской области в порядке, установленном Федеральным казначейством.</w:t>
      </w:r>
    </w:p>
    <w:p w:rsidR="00FB6BC2" w:rsidRDefault="00FB6BC2">
      <w:pPr>
        <w:spacing w:after="0" w:line="240" w:lineRule="auto"/>
        <w:ind w:firstLine="709"/>
        <w:jc w:val="both"/>
        <w:rPr>
          <w:rFonts w:ascii="Times New Roman" w:eastAsia="Times New Roman" w:hAnsi="Times New Roman" w:cs="Times New Roman"/>
          <w:b/>
          <w:sz w:val="24"/>
          <w:szCs w:val="24"/>
          <w:lang w:eastAsia="ar-SA"/>
        </w:rPr>
      </w:pPr>
      <w:bookmarkStart w:id="0" w:name="sub_30004"/>
      <w:bookmarkEnd w:id="0"/>
    </w:p>
    <w:p w:rsidR="00FB6BC2" w:rsidRDefault="003C4017">
      <w:pPr>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 Бюджетные ассигнования бюджета городского поселения город Чухлома Чухломского муниципального района Костромской области на 2021 год и на плановый период 2022 и 2023 годов</w:t>
      </w:r>
    </w:p>
    <w:p w:rsidR="00FB6BC2" w:rsidRDefault="00FB6BC2">
      <w:pPr>
        <w:spacing w:after="0" w:line="240" w:lineRule="auto"/>
        <w:ind w:firstLine="709"/>
        <w:jc w:val="both"/>
        <w:rPr>
          <w:rFonts w:ascii="Times New Roman" w:eastAsia="Times New Roman" w:hAnsi="Times New Roman" w:cs="Times New Roman"/>
          <w:sz w:val="24"/>
          <w:szCs w:val="24"/>
          <w:lang w:eastAsia="ar-SA"/>
        </w:rPr>
      </w:pPr>
    </w:p>
    <w:p w:rsidR="00FB6BC2" w:rsidRDefault="003C4017">
      <w:pPr>
        <w:spacing w:after="0" w:line="240" w:lineRule="auto"/>
        <w:ind w:firstLine="709"/>
        <w:jc w:val="both"/>
      </w:pPr>
      <w:r>
        <w:rPr>
          <w:rFonts w:ascii="Times New Roman" w:eastAsia="Times New Roman" w:hAnsi="Times New Roman" w:cs="Times New Roman"/>
          <w:sz w:val="24"/>
          <w:szCs w:val="24"/>
          <w:lang w:eastAsia="ar-SA"/>
        </w:rPr>
        <w:t>1.Утвердить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2021 год:</w:t>
      </w: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на 2021 год согласно приложению №5 к настоящему Решению;</w:t>
      </w:r>
    </w:p>
    <w:p w:rsidR="00FB6BC2" w:rsidRDefault="003C4017">
      <w:pPr>
        <w:tabs>
          <w:tab w:val="left" w:pos="1122"/>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на плановый период 2022 и 2023 годов согласно приложению №6 к настоящему Решению.</w:t>
      </w: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Утвердить ведомственную структуру расходов бюджета городского поселения город Чухлома Чухломского муниципального района Костромской области:</w:t>
      </w: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на 2021 год согласно приложению №7</w:t>
      </w:r>
      <w:r>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sz w:val="24"/>
          <w:szCs w:val="24"/>
          <w:lang w:eastAsia="ar-SA"/>
        </w:rPr>
        <w:t>к настоящему Решению;</w:t>
      </w: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на плановый период 2022 и 2023 годов согласно приложению №8 к настоящему Решению.</w:t>
      </w: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 Резервный фонд администрации городского поселения город Чухлома Чухломского муниципального района Костромской области</w:t>
      </w:r>
    </w:p>
    <w:p w:rsidR="00FB6BC2" w:rsidRDefault="00FB6BC2">
      <w:pPr>
        <w:spacing w:after="0" w:line="240" w:lineRule="auto"/>
        <w:ind w:firstLine="709"/>
        <w:jc w:val="both"/>
        <w:rPr>
          <w:rFonts w:ascii="Times New Roman" w:eastAsia="Times New Roman" w:hAnsi="Times New Roman" w:cs="Times New Roman"/>
          <w:sz w:val="24"/>
          <w:szCs w:val="24"/>
          <w:lang w:eastAsia="ar-SA"/>
        </w:rPr>
      </w:pP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Установить размер резервного фонда администрации городского поселения город Чухлома Чухломского муниципального района Костромской области на 2021 год в сумме 130,0 тыс. рублей, на 2022 год в сумме 130,0 тыс. рублей, на 2023 год сумме 130,0 тыс. рублей. </w:t>
      </w:r>
    </w:p>
    <w:p w:rsidR="00FB6BC2" w:rsidRDefault="003C4017">
      <w:pPr>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Расходование средств резервного фонда производить в соответствии с порядком, утвержденным администрацией городского поселения город Чухлома Чухломского муниципального района Костромской области.</w:t>
      </w:r>
    </w:p>
    <w:p w:rsidR="00FB6BC2" w:rsidRDefault="00FB6BC2">
      <w:pPr>
        <w:spacing w:after="0" w:line="240" w:lineRule="auto"/>
        <w:ind w:firstLine="709"/>
        <w:jc w:val="both"/>
        <w:rPr>
          <w:rFonts w:ascii="Times New Roman" w:eastAsia="Times New Roman" w:hAnsi="Times New Roman" w:cs="Times New Roman"/>
          <w:b/>
          <w:sz w:val="24"/>
          <w:szCs w:val="24"/>
          <w:lang w:eastAsia="ar-SA"/>
        </w:rPr>
      </w:pP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7. Дорожный фонд городского поселения город Чухлома Чухломского муниципального района Костромской области</w:t>
      </w:r>
    </w:p>
    <w:p w:rsidR="00FB6BC2" w:rsidRDefault="00FB6BC2">
      <w:pPr>
        <w:spacing w:after="0" w:line="240" w:lineRule="auto"/>
        <w:ind w:firstLine="709"/>
        <w:jc w:val="both"/>
        <w:rPr>
          <w:rFonts w:ascii="Times New Roman" w:eastAsia="Times New Roman" w:hAnsi="Times New Roman" w:cs="Times New Roman"/>
          <w:sz w:val="24"/>
          <w:szCs w:val="24"/>
          <w:lang w:eastAsia="ar-SA"/>
        </w:rPr>
      </w:pP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Утвердить объем дорожного фонда городского поселения город Чухлома</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 xml:space="preserve">Чухломского муниципального района Костромской области на 2021 год в сумме 7 357,6 тыс. рублей согласно приложению №9 к настоящему Решению, на 2022 год в размере 5 891,9 тыс. рублей, на 2023 год в размере 5 923,1 тыс. рублей согласно приложению №10 к настоящему Решению. </w:t>
      </w:r>
    </w:p>
    <w:p w:rsidR="00FB6BC2" w:rsidRDefault="00FB6BC2">
      <w:pPr>
        <w:spacing w:after="0" w:line="240" w:lineRule="auto"/>
        <w:ind w:firstLine="709"/>
        <w:jc w:val="both"/>
        <w:rPr>
          <w:rFonts w:ascii="Times New Roman" w:eastAsia="Times New Roman" w:hAnsi="Times New Roman" w:cs="Times New Roman"/>
          <w:sz w:val="24"/>
          <w:szCs w:val="24"/>
          <w:lang w:eastAsia="ar-SA"/>
        </w:rPr>
      </w:pP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8. Особенности использования бюджетных ассигнований по обеспечению деятельности органов местного самоуправления и казенных учреждений городского поселения город Чухлома Чухломского муниципального района Костромской области</w:t>
      </w:r>
    </w:p>
    <w:p w:rsidR="00FB6BC2" w:rsidRDefault="00FB6BC2">
      <w:pPr>
        <w:spacing w:after="0" w:line="240" w:lineRule="auto"/>
        <w:ind w:firstLine="709"/>
        <w:jc w:val="both"/>
        <w:rPr>
          <w:rFonts w:ascii="Times New Roman" w:eastAsia="Times New Roman" w:hAnsi="Times New Roman" w:cs="Times New Roman"/>
          <w:sz w:val="24"/>
          <w:szCs w:val="24"/>
          <w:lang w:eastAsia="ar-SA"/>
        </w:rPr>
      </w:pP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Установить, что органы местного самоуправления, не вправе принимать решений, приводящих к увеличению в 2021 году численности муниципальных служащих, работников казенных учреждений городского поселения город Чухлома муниципального района, за исключением случаев, связанных с изменением состава и (или) функций исполнительных органов и казенных учреждений городского поселения город Чухлома Чухломского муниципального района Костромской области. </w:t>
      </w:r>
    </w:p>
    <w:p w:rsidR="00FB6BC2" w:rsidRDefault="00FB6BC2">
      <w:pPr>
        <w:spacing w:after="0" w:line="240" w:lineRule="auto"/>
        <w:ind w:firstLine="709"/>
        <w:jc w:val="both"/>
        <w:rPr>
          <w:rFonts w:ascii="Times New Roman" w:eastAsia="Times New Roman" w:hAnsi="Times New Roman" w:cs="Times New Roman"/>
          <w:sz w:val="24"/>
          <w:szCs w:val="24"/>
          <w:lang w:eastAsia="ar-SA"/>
        </w:rPr>
      </w:pP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9. Муниципальный долг и муниципальные внутренние заимствования городского поселения город Чухлома Чухломского муниципального района Костромской области</w:t>
      </w:r>
    </w:p>
    <w:p w:rsidR="00FB6BC2" w:rsidRDefault="00FB6BC2">
      <w:pPr>
        <w:spacing w:after="0" w:line="240" w:lineRule="auto"/>
        <w:ind w:firstLine="709"/>
        <w:jc w:val="both"/>
        <w:rPr>
          <w:rFonts w:ascii="Times New Roman" w:eastAsia="Times New Roman" w:hAnsi="Times New Roman" w:cs="Times New Roman"/>
          <w:sz w:val="24"/>
          <w:szCs w:val="24"/>
          <w:lang w:eastAsia="ar-SA"/>
        </w:rPr>
      </w:pPr>
    </w:p>
    <w:p w:rsidR="00FB6BC2" w:rsidRDefault="003C4017">
      <w:pPr>
        <w:tabs>
          <w:tab w:val="left" w:pos="567"/>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Установить верхний предел муниципального долга городского поселения город Чухлома Чухломского муниципального района Костромской области:</w:t>
      </w: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по состоянию на 1 января 2022 года в сумме 370,0. тыс. рублей, в том числе верхний предел долга по муниципальным гарантиям в сумме 0,0 тыс. рублей;</w:t>
      </w: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по состоянию на 1 января 2023 года в сумме.742,0. тыс. рублей, в том числе верхний предел долга по муниципальным гарантиям в сумме 0,0 тыс. рублей;</w:t>
      </w: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по состоянию на 1 января 2024 года в сумме 1117,0 тыс. рублей, в том числе верхний предел долга по муниципальным гарантиям в сумме 0, 0 тыс. рублей;</w:t>
      </w:r>
    </w:p>
    <w:p w:rsidR="00FB6BC2" w:rsidRDefault="00FB6BC2">
      <w:pPr>
        <w:spacing w:after="0" w:line="240" w:lineRule="auto"/>
        <w:ind w:firstLine="709"/>
        <w:jc w:val="both"/>
        <w:rPr>
          <w:rFonts w:ascii="Times New Roman" w:eastAsia="Times New Roman" w:hAnsi="Times New Roman" w:cs="Times New Roman"/>
          <w:sz w:val="24"/>
          <w:szCs w:val="24"/>
          <w:lang w:eastAsia="ar-SA"/>
        </w:rPr>
      </w:pP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Установить, что в 2021 году и в плановый период 2022 и 2023 годов муниципальные гарантии не предоставляются</w:t>
      </w: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Утвердить:</w:t>
      </w: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программу муниципальных внутренних заимствований на 2021 год согласно приложению №11 к настоящему Решению и программу муниципальных внутренних заимствований на плановый период 2022 и 2023 годов согласно приложению №12. к настоящему Решению;</w:t>
      </w: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источники финансирования дефицита бюджета городского поселения город Чухлома Чухломского муниципального района Костромской области на 2021 год согласно приложению №13 к настоящему Решению и источники финансирования дефицита бюджета городского поселения город Чухлома Чухломского муниципального района Костромской </w:t>
      </w:r>
      <w:r>
        <w:rPr>
          <w:rFonts w:ascii="Times New Roman" w:eastAsia="Times New Roman" w:hAnsi="Times New Roman" w:cs="Times New Roman"/>
          <w:sz w:val="24"/>
          <w:szCs w:val="24"/>
          <w:lang w:eastAsia="ar-SA"/>
        </w:rPr>
        <w:lastRenderedPageBreak/>
        <w:t>области на плановый период 2022 и 2023 годов согласно приложению №14 к настоящему Решению.</w:t>
      </w:r>
    </w:p>
    <w:p w:rsidR="00FB6BC2" w:rsidRDefault="00FB6BC2">
      <w:pPr>
        <w:tabs>
          <w:tab w:val="left" w:pos="0"/>
        </w:tabs>
        <w:spacing w:after="0" w:line="240" w:lineRule="auto"/>
        <w:ind w:firstLine="709"/>
        <w:jc w:val="both"/>
        <w:rPr>
          <w:rFonts w:ascii="Times New Roman" w:eastAsia="Times New Roman" w:hAnsi="Times New Roman" w:cs="Times New Roman"/>
          <w:b/>
          <w:sz w:val="24"/>
          <w:szCs w:val="24"/>
          <w:lang w:eastAsia="ar-SA"/>
        </w:rPr>
      </w:pPr>
    </w:p>
    <w:p w:rsidR="00FB6BC2" w:rsidRDefault="003C4017">
      <w:pPr>
        <w:tabs>
          <w:tab w:val="left" w:pos="0"/>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10. Особенности и исполнения бюджета городского поселения город Чухлома Чухломского муниципального района Костромской области в 2021 году и плановом периоде 2022 и 2023 годов </w:t>
      </w:r>
    </w:p>
    <w:p w:rsidR="00FB6BC2" w:rsidRDefault="00FB6BC2">
      <w:pPr>
        <w:spacing w:after="0" w:line="240" w:lineRule="auto"/>
        <w:ind w:firstLine="709"/>
        <w:jc w:val="both"/>
        <w:rPr>
          <w:rFonts w:ascii="Times New Roman" w:eastAsia="Times New Roman" w:hAnsi="Times New Roman" w:cs="Times New Roman"/>
          <w:sz w:val="24"/>
          <w:szCs w:val="24"/>
          <w:lang w:eastAsia="ar-SA"/>
        </w:rPr>
      </w:pP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Установить, что получатели средств бюджета городское поселение город Чухлома Чухломского муниципального района Костромской области</w:t>
      </w:r>
      <w:r>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sz w:val="24"/>
          <w:szCs w:val="24"/>
          <w:lang w:eastAsia="ar-SA"/>
        </w:rPr>
        <w:t>при заключении договоров (муниципальных контрактов) на поставку товаров (работ, услуг), подлежащих оплате за счет средств бюджета городского поселения город Чухлома Чухломского муниципального района Костромской области, вправе предусматривать авансовые платежи:</w:t>
      </w:r>
    </w:p>
    <w:p w:rsidR="00FB6BC2" w:rsidRDefault="003C4017">
      <w:pPr>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zh-CN"/>
        </w:rPr>
        <w:t>. 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приобретении горюче-смазочных материалов, об обучении на курсах повышения квалификации, по договорам обязательного страхования гражданской ответственности владельцев транспортных средств</w:t>
      </w:r>
      <w:r>
        <w:rPr>
          <w:rFonts w:ascii="Times New Roman" w:eastAsia="Times New Roman" w:hAnsi="Times New Roman" w:cs="Times New Roman"/>
          <w:sz w:val="24"/>
          <w:szCs w:val="24"/>
          <w:lang w:eastAsia="ar-SA"/>
        </w:rPr>
        <w:t>, а также по другим договорам, сумма которых не превышает 20,00 тыс. рублей.</w:t>
      </w: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в размере 30 процентов суммы договора (контракта), если иное не предусмотрено действующим законодательством, - по остальным договорам (контрактам).</w:t>
      </w:r>
    </w:p>
    <w:p w:rsidR="00FB6BC2" w:rsidRDefault="003C4017">
      <w:pPr>
        <w:tabs>
          <w:tab w:val="left" w:pos="561"/>
        </w:tab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2. Установить, что основания признания задолженности по неналоговым доходам, подлежащим зачислению в бюджет</w:t>
      </w:r>
      <w:r>
        <w:rPr>
          <w:rFonts w:ascii="Times New Roman" w:eastAsia="Times New Roman" w:hAnsi="Times New Roman" w:cs="Times New Roman"/>
          <w:sz w:val="24"/>
          <w:szCs w:val="24"/>
          <w:lang w:eastAsia="ar-SA"/>
        </w:rPr>
        <w:t xml:space="preserve"> городского поселения город Чухлома Чухломского муниципального района Костромской области</w:t>
      </w:r>
      <w:r>
        <w:rPr>
          <w:rFonts w:ascii="Times New Roman" w:eastAsia="Times New Roman" w:hAnsi="Times New Roman" w:cs="Times New Roman"/>
          <w:bCs/>
          <w:sz w:val="24"/>
          <w:szCs w:val="24"/>
          <w:lang w:eastAsia="ar-SA"/>
        </w:rPr>
        <w:t xml:space="preserve">, безнадежной к взысканию и порядок ее списания устанавливаются администрацией городского поселения город Чухлома Чухломского </w:t>
      </w:r>
      <w:r>
        <w:rPr>
          <w:rFonts w:ascii="Times New Roman" w:eastAsia="Times New Roman" w:hAnsi="Times New Roman" w:cs="Times New Roman"/>
          <w:sz w:val="24"/>
          <w:szCs w:val="24"/>
          <w:lang w:eastAsia="ar-SA"/>
        </w:rPr>
        <w:t>муниципального района Костромской области.</w:t>
      </w:r>
    </w:p>
    <w:p w:rsidR="00FB6BC2" w:rsidRDefault="003C4017">
      <w:pPr>
        <w:shd w:val="clear" w:color="auto" w:fill="FFFFFF"/>
        <w:suppressAutoHyphens w:val="0"/>
        <w:spacing w:after="0" w:line="240" w:lineRule="auto"/>
        <w:ind w:firstLine="709"/>
        <w:jc w:val="both"/>
      </w:pPr>
      <w:r>
        <w:rPr>
          <w:rFonts w:ascii="yandex-sans" w:eastAsia="Times New Roman" w:hAnsi="yandex-sans" w:cs="Times New Roman"/>
          <w:color w:val="000000"/>
          <w:sz w:val="23"/>
          <w:szCs w:val="23"/>
          <w:lang w:eastAsia="ru-RU"/>
        </w:rPr>
        <w:t>3.Установить,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городского поселения город Чухлома Чухломского муниципального района Костромской области является распределение зарезервированных в составе утвержденных статей настоящего Решения бюджетных ассигнований, предусмотренных по подразделу «Резервные фонды» раздела «Общегосударственные вопросы» классификации расходов бюджета в 2021году в объеме 130,0 тыс. рублей.</w:t>
      </w:r>
    </w:p>
    <w:p w:rsidR="00FB6BC2" w:rsidRDefault="00FB6BC2">
      <w:pPr>
        <w:tabs>
          <w:tab w:val="left" w:pos="561"/>
        </w:tabs>
        <w:spacing w:after="0" w:line="240" w:lineRule="auto"/>
        <w:ind w:firstLine="709"/>
        <w:jc w:val="both"/>
        <w:rPr>
          <w:rFonts w:ascii="Times New Roman" w:eastAsia="Times New Roman" w:hAnsi="Times New Roman" w:cs="Times New Roman"/>
          <w:sz w:val="24"/>
          <w:szCs w:val="24"/>
          <w:lang w:eastAsia="ar-SA"/>
        </w:rPr>
      </w:pPr>
    </w:p>
    <w:p w:rsidR="00FB6BC2" w:rsidRDefault="003C4017">
      <w:pPr>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11. Вступление в силу настоящего Решения</w:t>
      </w:r>
    </w:p>
    <w:p w:rsidR="00FB6BC2" w:rsidRDefault="003C401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Настоящее Решение вступает в силу с 1 января 2021 года и подлежит официальному опубликованию в печатном издании «Вестник – Чухломы».</w:t>
      </w:r>
    </w:p>
    <w:p w:rsidR="00FB6BC2" w:rsidRDefault="00FB6BC2">
      <w:pPr>
        <w:spacing w:after="0" w:line="240" w:lineRule="auto"/>
        <w:ind w:firstLine="567"/>
        <w:jc w:val="both"/>
        <w:rPr>
          <w:rFonts w:ascii="Times New Roman" w:eastAsia="Times New Roman" w:hAnsi="Times New Roman" w:cs="Times New Roman"/>
          <w:sz w:val="24"/>
          <w:szCs w:val="24"/>
          <w:lang w:eastAsia="ar-SA"/>
        </w:rPr>
      </w:pPr>
    </w:p>
    <w:p w:rsidR="00FB6BC2" w:rsidRDefault="00FB6BC2">
      <w:pPr>
        <w:spacing w:after="0" w:line="240" w:lineRule="auto"/>
        <w:ind w:firstLine="567"/>
        <w:jc w:val="both"/>
        <w:rPr>
          <w:rFonts w:ascii="Times New Roman" w:eastAsia="Times New Roman" w:hAnsi="Times New Roman" w:cs="Times New Roman"/>
          <w:sz w:val="24"/>
          <w:szCs w:val="24"/>
          <w:lang w:eastAsia="ar-SA"/>
        </w:rPr>
      </w:pPr>
    </w:p>
    <w:p w:rsidR="00FB6BC2" w:rsidRDefault="00FB6BC2">
      <w:pPr>
        <w:spacing w:after="0" w:line="240" w:lineRule="auto"/>
        <w:ind w:firstLine="567"/>
        <w:jc w:val="both"/>
        <w:rPr>
          <w:rFonts w:ascii="Times New Roman" w:eastAsia="Times New Roman" w:hAnsi="Times New Roman" w:cs="Times New Roman"/>
          <w:sz w:val="24"/>
          <w:szCs w:val="24"/>
          <w:lang w:eastAsia="ar-SA"/>
        </w:rPr>
      </w:pPr>
    </w:p>
    <w:p w:rsidR="00FB6BC2" w:rsidRDefault="00FB6BC2">
      <w:pPr>
        <w:spacing w:after="0" w:line="240" w:lineRule="auto"/>
        <w:ind w:firstLine="567"/>
        <w:jc w:val="both"/>
        <w:rPr>
          <w:rFonts w:ascii="Times New Roman" w:eastAsia="Times New Roman" w:hAnsi="Times New Roman" w:cs="Times New Roman"/>
          <w:sz w:val="24"/>
          <w:szCs w:val="24"/>
          <w:lang w:eastAsia="ar-SA"/>
        </w:rPr>
      </w:pPr>
    </w:p>
    <w:tbl>
      <w:tblPr>
        <w:tblW w:w="9615" w:type="dxa"/>
        <w:tblLook w:val="0000" w:firstRow="0" w:lastRow="0" w:firstColumn="0" w:lastColumn="0" w:noHBand="0" w:noVBand="0"/>
      </w:tblPr>
      <w:tblGrid>
        <w:gridCol w:w="4807"/>
        <w:gridCol w:w="4808"/>
      </w:tblGrid>
      <w:tr w:rsidR="00FB6BC2">
        <w:trPr>
          <w:trHeight w:val="1707"/>
        </w:trPr>
        <w:tc>
          <w:tcPr>
            <w:tcW w:w="4807" w:type="dxa"/>
            <w:shd w:val="clear" w:color="auto" w:fill="auto"/>
          </w:tcPr>
          <w:p w:rsidR="00FB6BC2" w:rsidRDefault="003C4017">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Председатель Совета депутатов городского поселения город Чухлома Чухломского муниципального района Костромской области</w:t>
            </w:r>
          </w:p>
          <w:p w:rsidR="00FB6BC2" w:rsidRDefault="003C4017">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_________________________И.А. Беркутов</w:t>
            </w:r>
          </w:p>
        </w:tc>
        <w:tc>
          <w:tcPr>
            <w:tcW w:w="4807" w:type="dxa"/>
            <w:shd w:val="clear" w:color="auto" w:fill="auto"/>
          </w:tcPr>
          <w:p w:rsidR="00FB6BC2" w:rsidRDefault="003C4017">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Глава городского поселения город Чухлома Чухломского муниципального района Костромской области</w:t>
            </w:r>
          </w:p>
          <w:p w:rsidR="00FB6BC2" w:rsidRDefault="00FB6BC2">
            <w:pPr>
              <w:spacing w:after="0" w:line="240" w:lineRule="auto"/>
              <w:ind w:firstLine="709"/>
              <w:jc w:val="both"/>
              <w:rPr>
                <w:rFonts w:ascii="Times New Roman" w:eastAsia="Times New Roman" w:hAnsi="Times New Roman" w:cs="Times New Roman"/>
                <w:sz w:val="24"/>
                <w:szCs w:val="24"/>
                <w:lang w:eastAsia="zh-CN"/>
              </w:rPr>
            </w:pPr>
          </w:p>
          <w:p w:rsidR="00FB6BC2" w:rsidRDefault="003C4017">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__________________________ М.И. Гусева </w:t>
            </w:r>
          </w:p>
        </w:tc>
      </w:tr>
    </w:tbl>
    <w:p w:rsidR="00FB6BC2" w:rsidRDefault="003C4017">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Принято Советом депутатов </w:t>
      </w:r>
    </w:p>
    <w:p w:rsidR="00FB6BC2" w:rsidRDefault="00414FF0">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«18</w:t>
      </w:r>
      <w:r w:rsidR="003C4017">
        <w:rPr>
          <w:rFonts w:ascii="Times New Roman" w:eastAsia="Times New Roman" w:hAnsi="Times New Roman" w:cs="Times New Roman"/>
          <w:sz w:val="24"/>
          <w:szCs w:val="24"/>
          <w:lang w:eastAsia="zh-CN"/>
        </w:rPr>
        <w:t>» декабря 2020 года</w:t>
      </w:r>
    </w:p>
    <w:p w:rsidR="00FB6BC2" w:rsidRDefault="00FB6BC2">
      <w:pPr>
        <w:spacing w:after="0" w:line="240" w:lineRule="auto"/>
        <w:jc w:val="both"/>
        <w:rPr>
          <w:rFonts w:ascii="Times New Roman" w:eastAsia="Times New Roman" w:hAnsi="Times New Roman" w:cs="Times New Roman"/>
          <w:sz w:val="24"/>
          <w:szCs w:val="24"/>
          <w:lang w:eastAsia="zh-CN"/>
        </w:rPr>
      </w:pPr>
    </w:p>
    <w:p w:rsidR="00FB6BC2" w:rsidRDefault="00FB6BC2">
      <w:pPr>
        <w:tabs>
          <w:tab w:val="left" w:pos="1860"/>
        </w:tabs>
        <w:rPr>
          <w:rFonts w:ascii="Times New Roman" w:hAnsi="Times New Roman" w:cs="Times New Roman"/>
          <w:sz w:val="24"/>
          <w:szCs w:val="24"/>
        </w:rPr>
      </w:pPr>
    </w:p>
    <w:p w:rsidR="00FB6BC2" w:rsidRDefault="00FB6BC2">
      <w:pPr>
        <w:spacing w:after="0" w:line="240" w:lineRule="auto"/>
        <w:rPr>
          <w:rFonts w:ascii="Times New Roman" w:hAnsi="Times New Roman" w:cs="Times New Roman"/>
          <w:sz w:val="24"/>
          <w:szCs w:val="24"/>
        </w:rPr>
      </w:pPr>
    </w:p>
    <w:p w:rsidR="00EE1C06" w:rsidRDefault="00EE1C06">
      <w:pPr>
        <w:spacing w:after="0" w:line="240" w:lineRule="auto"/>
        <w:rPr>
          <w:rFonts w:ascii="Times New Roman" w:eastAsia="Times New Roman" w:hAnsi="Times New Roman" w:cs="Times New Roman"/>
          <w:b/>
          <w:sz w:val="24"/>
          <w:szCs w:val="24"/>
          <w:shd w:val="clear" w:color="auto" w:fill="FFFFFF"/>
          <w:lang w:eastAsia="zh-CN"/>
        </w:rPr>
      </w:pPr>
    </w:p>
    <w:p w:rsidR="00B97266" w:rsidRPr="00B97266" w:rsidRDefault="00B97266" w:rsidP="00B97266">
      <w:pPr>
        <w:spacing w:after="0" w:line="240" w:lineRule="auto"/>
        <w:jc w:val="center"/>
        <w:rPr>
          <w:rFonts w:ascii="Times New Roman" w:eastAsia="Times New Roman" w:hAnsi="Times New Roman" w:cs="Times New Roman"/>
          <w:b/>
          <w:color w:val="auto"/>
          <w:sz w:val="24"/>
          <w:szCs w:val="24"/>
          <w:shd w:val="clear" w:color="auto" w:fill="FFFFFF"/>
          <w:lang w:eastAsia="zh-CN"/>
        </w:rPr>
      </w:pPr>
      <w:r w:rsidRPr="00B97266">
        <w:rPr>
          <w:rFonts w:ascii="Times New Roman" w:eastAsia="Times New Roman" w:hAnsi="Times New Roman" w:cs="Times New Roman"/>
          <w:b/>
          <w:color w:val="auto"/>
          <w:sz w:val="24"/>
          <w:szCs w:val="24"/>
          <w:shd w:val="clear" w:color="auto" w:fill="FFFFFF"/>
          <w:lang w:eastAsia="zh-CN"/>
        </w:rPr>
        <w:lastRenderedPageBreak/>
        <w:t>ПОЯСНИТЕЛЬНАЯ ЗАПИСКА</w:t>
      </w:r>
    </w:p>
    <w:p w:rsidR="00B97266" w:rsidRPr="00B97266" w:rsidRDefault="00B97266" w:rsidP="00B97266">
      <w:pPr>
        <w:spacing w:after="0" w:line="240" w:lineRule="auto"/>
        <w:jc w:val="center"/>
        <w:rPr>
          <w:rFonts w:ascii="Times New Roman" w:eastAsia="Times New Roman" w:hAnsi="Times New Roman" w:cs="Times New Roman"/>
          <w:b/>
          <w:color w:val="auto"/>
          <w:sz w:val="24"/>
          <w:szCs w:val="24"/>
          <w:shd w:val="clear" w:color="auto" w:fill="FFFFFF"/>
          <w:lang w:eastAsia="zh-CN"/>
        </w:rPr>
      </w:pPr>
      <w:proofErr w:type="gramStart"/>
      <w:r w:rsidRPr="00B97266">
        <w:rPr>
          <w:rFonts w:ascii="Times New Roman" w:eastAsia="Times New Roman" w:hAnsi="Times New Roman" w:cs="Times New Roman"/>
          <w:b/>
          <w:color w:val="auto"/>
          <w:sz w:val="24"/>
          <w:szCs w:val="24"/>
          <w:shd w:val="clear" w:color="auto" w:fill="FFFFFF"/>
          <w:lang w:eastAsia="zh-CN"/>
        </w:rPr>
        <w:t>к</w:t>
      </w:r>
      <w:proofErr w:type="gramEnd"/>
      <w:r w:rsidRPr="00B97266">
        <w:rPr>
          <w:rFonts w:ascii="Times New Roman" w:eastAsia="Times New Roman" w:hAnsi="Times New Roman" w:cs="Times New Roman"/>
          <w:b/>
          <w:color w:val="auto"/>
          <w:sz w:val="24"/>
          <w:szCs w:val="24"/>
          <w:shd w:val="clear" w:color="auto" w:fill="FFFFFF"/>
          <w:lang w:eastAsia="zh-CN"/>
        </w:rPr>
        <w:t xml:space="preserve"> проекту бюджета администрации городского поселения город Чухлома Чухломского муниципального района Костромской области на 2021год и плановый период 2022 и 2023 годов</w:t>
      </w:r>
    </w:p>
    <w:p w:rsidR="00B97266" w:rsidRPr="00B97266" w:rsidRDefault="00B97266" w:rsidP="00B97266">
      <w:pPr>
        <w:spacing w:after="0" w:line="240" w:lineRule="auto"/>
        <w:jc w:val="center"/>
        <w:rPr>
          <w:rFonts w:ascii="Times New Roman" w:eastAsia="Times New Roman" w:hAnsi="Times New Roman" w:cs="Times New Roman"/>
          <w:b/>
          <w:color w:val="auto"/>
          <w:sz w:val="24"/>
          <w:szCs w:val="24"/>
          <w:shd w:val="clear" w:color="auto" w:fill="FFFFFF"/>
          <w:lang w:eastAsia="zh-CN"/>
        </w:rPr>
      </w:pPr>
    </w:p>
    <w:p w:rsidR="00B97266" w:rsidRPr="00B97266" w:rsidRDefault="00B97266" w:rsidP="00B97266">
      <w:pPr>
        <w:spacing w:after="0" w:line="240" w:lineRule="auto"/>
        <w:ind w:firstLine="709"/>
        <w:jc w:val="both"/>
        <w:rPr>
          <w:rFonts w:ascii="Times New Roman" w:eastAsia="Times New Roman" w:hAnsi="Times New Roman" w:cs="Times New Roman"/>
          <w:bCs/>
          <w:color w:val="auto"/>
          <w:sz w:val="24"/>
          <w:szCs w:val="24"/>
          <w:shd w:val="clear" w:color="auto" w:fill="FFFFFF"/>
          <w:lang w:eastAsia="zh-CN"/>
        </w:rPr>
      </w:pPr>
      <w:r w:rsidRPr="00B97266">
        <w:rPr>
          <w:rFonts w:ascii="Times New Roman" w:eastAsia="Times New Roman" w:hAnsi="Times New Roman" w:cs="Times New Roman"/>
          <w:color w:val="auto"/>
          <w:sz w:val="24"/>
          <w:szCs w:val="24"/>
          <w:shd w:val="clear" w:color="auto" w:fill="FFFFFF"/>
          <w:lang w:eastAsia="zh-CN"/>
        </w:rPr>
        <w:t>Проект бюджета администрации городского поселения город Чухлома Чухломского муниципального района  Костромской области на 2021год и на плановый период 2022-2023 годы подготовлен в соответствии с требованиями, установленными Бюджетным кодексом Российской Федерации, а также в соответствии с Постановлением администрации городского поселения город Чухлома Чухломского муниципального района от 9 августа 2019 года №108  «Об утверждении Порядка составления проекта бюджета городского поселения город Чухлома Чухломского муниципального района Костромской области на очередной финансовый год и плановый период».</w:t>
      </w:r>
    </w:p>
    <w:p w:rsidR="00B97266" w:rsidRPr="00B97266" w:rsidRDefault="00B97266" w:rsidP="00B97266">
      <w:pPr>
        <w:spacing w:after="0" w:line="240" w:lineRule="auto"/>
        <w:ind w:firstLine="709"/>
        <w:jc w:val="both"/>
        <w:rPr>
          <w:rFonts w:ascii="Times New Roman" w:eastAsia="Times New Roman" w:hAnsi="Times New Roman" w:cs="Times New Roman"/>
          <w:color w:val="auto"/>
          <w:sz w:val="24"/>
          <w:szCs w:val="24"/>
          <w:shd w:val="clear" w:color="auto" w:fill="FFFFFF"/>
          <w:lang w:eastAsia="zh-CN"/>
        </w:rPr>
      </w:pPr>
      <w:r w:rsidRPr="00B97266">
        <w:rPr>
          <w:rFonts w:ascii="Times New Roman" w:eastAsia="Times New Roman" w:hAnsi="Times New Roman" w:cs="Times New Roman"/>
          <w:bCs/>
          <w:color w:val="auto"/>
          <w:sz w:val="24"/>
          <w:szCs w:val="24"/>
          <w:shd w:val="clear" w:color="auto" w:fill="FFFFFF"/>
          <w:lang w:eastAsia="zh-CN"/>
        </w:rPr>
        <w:t>Общие требования к структуре и содержанию решения о бюджете установлены статьей 184.1 Бюджетного кодекса.</w:t>
      </w:r>
    </w:p>
    <w:p w:rsidR="00B97266" w:rsidRPr="00B97266" w:rsidRDefault="00B97266" w:rsidP="00B97266">
      <w:pPr>
        <w:spacing w:after="0" w:line="240" w:lineRule="auto"/>
        <w:ind w:firstLine="567"/>
        <w:jc w:val="both"/>
        <w:rPr>
          <w:rFonts w:ascii="Times New Roman" w:eastAsia="Times New Roman" w:hAnsi="Times New Roman" w:cs="Times New Roman"/>
          <w:color w:val="auto"/>
          <w:sz w:val="24"/>
          <w:szCs w:val="24"/>
          <w:shd w:val="clear" w:color="auto" w:fill="FFFFFF"/>
          <w:lang w:eastAsia="zh-CN"/>
        </w:rPr>
      </w:pPr>
      <w:r w:rsidRPr="00B97266">
        <w:rPr>
          <w:rFonts w:ascii="Times New Roman" w:eastAsia="Times New Roman" w:hAnsi="Times New Roman" w:cs="Times New Roman"/>
          <w:color w:val="auto"/>
          <w:sz w:val="24"/>
          <w:szCs w:val="24"/>
          <w:shd w:val="clear" w:color="auto" w:fill="FFFFFF"/>
          <w:lang w:eastAsia="zh-CN"/>
        </w:rPr>
        <w:t>Настоящая пояснительная записка содержит пояснения к проектировкам и расчетам доходов и расходов бюджета городского поселения город Чухлома Чу</w:t>
      </w:r>
      <w:r>
        <w:rPr>
          <w:rFonts w:ascii="Times New Roman" w:eastAsia="Times New Roman" w:hAnsi="Times New Roman" w:cs="Times New Roman"/>
          <w:color w:val="auto"/>
          <w:sz w:val="24"/>
          <w:szCs w:val="24"/>
          <w:shd w:val="clear" w:color="auto" w:fill="FFFFFF"/>
          <w:lang w:eastAsia="zh-CN"/>
        </w:rPr>
        <w:t>хломского муниципального района</w:t>
      </w:r>
      <w:r w:rsidRPr="00B97266">
        <w:rPr>
          <w:rFonts w:ascii="Times New Roman" w:eastAsia="Times New Roman" w:hAnsi="Times New Roman" w:cs="Times New Roman"/>
          <w:color w:val="auto"/>
          <w:sz w:val="24"/>
          <w:szCs w:val="24"/>
          <w:shd w:val="clear" w:color="auto" w:fill="FFFFFF"/>
          <w:lang w:eastAsia="zh-CN"/>
        </w:rPr>
        <w:t xml:space="preserve"> Костромской области на 2021 год и плановые периоды 2022 и 2023 годов.</w:t>
      </w:r>
    </w:p>
    <w:p w:rsidR="00B97266" w:rsidRPr="00B97266" w:rsidRDefault="00B97266" w:rsidP="00B97266">
      <w:pPr>
        <w:spacing w:after="0" w:line="240" w:lineRule="auto"/>
        <w:ind w:firstLine="567"/>
        <w:jc w:val="both"/>
        <w:rPr>
          <w:rFonts w:ascii="Times New Roman" w:eastAsia="Times New Roman" w:hAnsi="Times New Roman" w:cs="Times New Roman"/>
          <w:color w:val="auto"/>
          <w:sz w:val="24"/>
          <w:szCs w:val="24"/>
          <w:shd w:val="clear" w:color="auto" w:fill="FFFFFF"/>
          <w:lang w:eastAsia="zh-CN"/>
        </w:rPr>
      </w:pPr>
    </w:p>
    <w:p w:rsidR="00B97266" w:rsidRPr="00B97266" w:rsidRDefault="00B97266" w:rsidP="00B97266">
      <w:pPr>
        <w:suppressAutoHyphens w:val="0"/>
        <w:spacing w:after="0" w:line="240" w:lineRule="auto"/>
        <w:jc w:val="center"/>
        <w:rPr>
          <w:rFonts w:ascii="Times New Roman" w:eastAsia="Times New Roman" w:hAnsi="Times New Roman" w:cs="Times New Roman"/>
          <w:b/>
          <w:color w:val="auto"/>
          <w:sz w:val="24"/>
          <w:szCs w:val="28"/>
          <w:shd w:val="clear" w:color="auto" w:fill="FFFFFF"/>
          <w:lang w:eastAsia="ru-RU"/>
        </w:rPr>
      </w:pPr>
      <w:r w:rsidRPr="00B97266">
        <w:rPr>
          <w:rFonts w:ascii="Times New Roman" w:eastAsia="Times New Roman" w:hAnsi="Times New Roman" w:cs="Times New Roman"/>
          <w:b/>
          <w:color w:val="auto"/>
          <w:sz w:val="24"/>
          <w:szCs w:val="28"/>
          <w:shd w:val="clear" w:color="auto" w:fill="FFFFFF"/>
          <w:lang w:eastAsia="ru-RU"/>
        </w:rPr>
        <w:t>Общая характеристика бюджета администрации городского поселения город Чухлома Чу</w:t>
      </w:r>
      <w:r>
        <w:rPr>
          <w:rFonts w:ascii="Times New Roman" w:eastAsia="Times New Roman" w:hAnsi="Times New Roman" w:cs="Times New Roman"/>
          <w:b/>
          <w:color w:val="auto"/>
          <w:sz w:val="24"/>
          <w:szCs w:val="28"/>
          <w:shd w:val="clear" w:color="auto" w:fill="FFFFFF"/>
          <w:lang w:eastAsia="ru-RU"/>
        </w:rPr>
        <w:t>хломского муниципального района</w:t>
      </w:r>
      <w:r w:rsidRPr="00B97266">
        <w:rPr>
          <w:rFonts w:ascii="Times New Roman" w:eastAsia="Times New Roman" w:hAnsi="Times New Roman" w:cs="Times New Roman"/>
          <w:b/>
          <w:color w:val="auto"/>
          <w:sz w:val="24"/>
          <w:szCs w:val="28"/>
          <w:shd w:val="clear" w:color="auto" w:fill="FFFFFF"/>
          <w:lang w:eastAsia="ru-RU"/>
        </w:rPr>
        <w:t xml:space="preserve"> Костромской области </w:t>
      </w:r>
    </w:p>
    <w:p w:rsidR="00B97266" w:rsidRPr="00B97266" w:rsidRDefault="00B97266" w:rsidP="00B97266">
      <w:pPr>
        <w:suppressAutoHyphens w:val="0"/>
        <w:spacing w:after="0" w:line="240" w:lineRule="auto"/>
        <w:jc w:val="center"/>
        <w:rPr>
          <w:rFonts w:ascii="Times New Roman" w:eastAsia="Times New Roman" w:hAnsi="Times New Roman" w:cs="Times New Roman"/>
          <w:b/>
          <w:color w:val="auto"/>
          <w:szCs w:val="28"/>
          <w:u w:val="single"/>
          <w:shd w:val="clear" w:color="auto" w:fill="FFFFFF"/>
          <w:lang w:eastAsia="ru-RU"/>
        </w:rPr>
      </w:pPr>
      <w:proofErr w:type="gramStart"/>
      <w:r w:rsidRPr="00B97266">
        <w:rPr>
          <w:rFonts w:ascii="Times New Roman" w:eastAsia="Times New Roman" w:hAnsi="Times New Roman" w:cs="Times New Roman"/>
          <w:b/>
          <w:color w:val="auto"/>
          <w:sz w:val="24"/>
          <w:szCs w:val="28"/>
          <w:shd w:val="clear" w:color="auto" w:fill="FFFFFF"/>
          <w:lang w:eastAsia="ru-RU"/>
        </w:rPr>
        <w:t>на</w:t>
      </w:r>
      <w:proofErr w:type="gramEnd"/>
      <w:r w:rsidRPr="00B97266">
        <w:rPr>
          <w:rFonts w:ascii="Times New Roman" w:eastAsia="Times New Roman" w:hAnsi="Times New Roman" w:cs="Times New Roman"/>
          <w:b/>
          <w:color w:val="auto"/>
          <w:sz w:val="24"/>
          <w:szCs w:val="28"/>
          <w:shd w:val="clear" w:color="auto" w:fill="FFFFFF"/>
          <w:lang w:eastAsia="ru-RU"/>
        </w:rPr>
        <w:t xml:space="preserve"> 2021 год и на плановый период 2022-2023 годы </w:t>
      </w:r>
    </w:p>
    <w:p w:rsidR="00B97266" w:rsidRPr="00B97266" w:rsidRDefault="00B97266" w:rsidP="00B97266">
      <w:pPr>
        <w:spacing w:after="0" w:line="240" w:lineRule="auto"/>
        <w:jc w:val="center"/>
        <w:rPr>
          <w:rFonts w:ascii="Times New Roman" w:eastAsia="Times New Roman" w:hAnsi="Times New Roman" w:cs="Times New Roman"/>
          <w:b/>
          <w:color w:val="auto"/>
          <w:szCs w:val="28"/>
          <w:u w:val="single"/>
          <w:shd w:val="clear" w:color="auto" w:fill="FFFFFF"/>
          <w:lang w:eastAsia="ru-RU"/>
        </w:rPr>
      </w:pPr>
    </w:p>
    <w:p w:rsidR="00B97266" w:rsidRPr="00B97266" w:rsidRDefault="00B97266" w:rsidP="00B97266">
      <w:pPr>
        <w:spacing w:after="0" w:line="240" w:lineRule="auto"/>
        <w:ind w:firstLine="708"/>
        <w:jc w:val="both"/>
        <w:rPr>
          <w:rFonts w:ascii="Times New Roman" w:eastAsia="Times New Roman" w:hAnsi="Times New Roman" w:cs="Times New Roman"/>
          <w:color w:val="auto"/>
          <w:sz w:val="24"/>
          <w:szCs w:val="24"/>
          <w:shd w:val="clear" w:color="auto" w:fill="FFFFFF"/>
          <w:lang w:eastAsia="zh-CN"/>
        </w:rPr>
      </w:pPr>
      <w:r w:rsidRPr="00B97266">
        <w:rPr>
          <w:rFonts w:ascii="Times New Roman" w:eastAsia="Times New Roman" w:hAnsi="Times New Roman" w:cs="Times New Roman"/>
          <w:color w:val="auto"/>
          <w:sz w:val="24"/>
          <w:szCs w:val="28"/>
          <w:shd w:val="clear" w:color="auto" w:fill="FFFFFF"/>
          <w:lang w:eastAsia="zh-CN"/>
        </w:rPr>
        <w:t>Исходя из прогнозных условий социально-экономического развития городского поселения город Чухлома Чухломского муниципального района Костромской области, основные параметры бюджета администрации городского посел</w:t>
      </w:r>
      <w:r>
        <w:rPr>
          <w:rFonts w:ascii="Times New Roman" w:eastAsia="Times New Roman" w:hAnsi="Times New Roman" w:cs="Times New Roman"/>
          <w:color w:val="auto"/>
          <w:sz w:val="24"/>
          <w:szCs w:val="28"/>
          <w:shd w:val="clear" w:color="auto" w:fill="FFFFFF"/>
          <w:lang w:eastAsia="zh-CN"/>
        </w:rPr>
        <w:t xml:space="preserve">ения город Чухлома Чухломского </w:t>
      </w:r>
      <w:r w:rsidRPr="00B97266">
        <w:rPr>
          <w:rFonts w:ascii="Times New Roman" w:eastAsia="Times New Roman" w:hAnsi="Times New Roman" w:cs="Times New Roman"/>
          <w:color w:val="auto"/>
          <w:sz w:val="24"/>
          <w:szCs w:val="24"/>
          <w:shd w:val="clear" w:color="auto" w:fill="FFFFFF"/>
          <w:lang w:eastAsia="zh-CN"/>
        </w:rPr>
        <w:t>муниципального района Костромской области на 2021 год и плановый период определились:</w:t>
      </w:r>
    </w:p>
    <w:p w:rsidR="00B97266" w:rsidRPr="00B97266" w:rsidRDefault="00B97266" w:rsidP="00B97266">
      <w:pPr>
        <w:spacing w:after="0" w:line="240" w:lineRule="auto"/>
        <w:ind w:firstLine="708"/>
        <w:jc w:val="both"/>
        <w:rPr>
          <w:rFonts w:ascii="Times New Roman" w:eastAsia="Times New Roman" w:hAnsi="Times New Roman" w:cs="Times New Roman"/>
          <w:color w:val="000000"/>
          <w:sz w:val="24"/>
          <w:szCs w:val="28"/>
          <w:shd w:val="clear" w:color="auto" w:fill="FFFFFF"/>
          <w:lang w:eastAsia="ru-RU"/>
        </w:rPr>
      </w:pPr>
      <w:r w:rsidRPr="00B97266">
        <w:rPr>
          <w:rFonts w:ascii="Times New Roman" w:eastAsia="Times New Roman" w:hAnsi="Times New Roman" w:cs="Times New Roman"/>
          <w:color w:val="auto"/>
          <w:sz w:val="24"/>
          <w:szCs w:val="24"/>
          <w:shd w:val="clear" w:color="auto" w:fill="FFFFFF"/>
          <w:lang w:eastAsia="zh-CN"/>
        </w:rPr>
        <w:t xml:space="preserve">- по доходам в объеме на 2021 год — 30415,0 </w:t>
      </w:r>
      <w:r w:rsidRPr="00B97266">
        <w:rPr>
          <w:rFonts w:ascii="Times New Roman" w:eastAsia="Times New Roman" w:hAnsi="Times New Roman" w:cs="Times New Roman"/>
          <w:bCs/>
          <w:color w:val="auto"/>
          <w:sz w:val="24"/>
          <w:szCs w:val="24"/>
          <w:shd w:val="clear" w:color="auto" w:fill="FFFFFF"/>
          <w:lang w:eastAsia="zh-CN"/>
        </w:rPr>
        <w:t>тыс. рублей</w:t>
      </w:r>
      <w:r w:rsidRPr="00B97266">
        <w:rPr>
          <w:rFonts w:ascii="Times New Roman" w:eastAsia="Times New Roman" w:hAnsi="Times New Roman" w:cs="Times New Roman"/>
          <w:bCs/>
          <w:color w:val="000000"/>
          <w:sz w:val="24"/>
          <w:szCs w:val="28"/>
          <w:shd w:val="clear" w:color="auto" w:fill="FFFFFF"/>
          <w:lang w:eastAsia="ru-RU"/>
        </w:rPr>
        <w:t>, 2022 год – 86434,5</w:t>
      </w:r>
      <w:r w:rsidRPr="00B97266">
        <w:rPr>
          <w:rFonts w:ascii="Times New Roman" w:eastAsia="Times New Roman" w:hAnsi="Times New Roman" w:cs="Times New Roman"/>
          <w:color w:val="000000"/>
          <w:sz w:val="24"/>
          <w:szCs w:val="28"/>
          <w:shd w:val="clear" w:color="auto" w:fill="FFFFFF"/>
          <w:lang w:eastAsia="ru-RU"/>
        </w:rPr>
        <w:t xml:space="preserve"> тыс. рублей, </w:t>
      </w:r>
      <w:r w:rsidRPr="00B97266">
        <w:rPr>
          <w:rFonts w:ascii="Times New Roman" w:eastAsia="Times New Roman" w:hAnsi="Times New Roman" w:cs="Times New Roman"/>
          <w:bCs/>
          <w:color w:val="000000"/>
          <w:sz w:val="24"/>
          <w:szCs w:val="28"/>
          <w:shd w:val="clear" w:color="auto" w:fill="FFFFFF"/>
          <w:lang w:eastAsia="ru-RU"/>
        </w:rPr>
        <w:t>2023 год – 27 306,3</w:t>
      </w:r>
      <w:r w:rsidRPr="00B97266">
        <w:rPr>
          <w:rFonts w:ascii="Arial CYR" w:eastAsia="Times New Roman" w:hAnsi="Arial CYR" w:cs="Arial CYR"/>
          <w:b/>
          <w:bCs/>
          <w:color w:val="000000"/>
          <w:sz w:val="18"/>
          <w:szCs w:val="20"/>
          <w:shd w:val="clear" w:color="auto" w:fill="FFFFFF"/>
          <w:lang w:eastAsia="ru-RU"/>
        </w:rPr>
        <w:t xml:space="preserve"> </w:t>
      </w:r>
      <w:r w:rsidRPr="00B97266">
        <w:rPr>
          <w:rFonts w:ascii="Times New Roman" w:eastAsia="Times New Roman" w:hAnsi="Times New Roman" w:cs="Times New Roman"/>
          <w:color w:val="000000"/>
          <w:sz w:val="24"/>
          <w:szCs w:val="28"/>
          <w:shd w:val="clear" w:color="auto" w:fill="FFFFFF"/>
          <w:lang w:eastAsia="ru-RU"/>
        </w:rPr>
        <w:t>тыс.</w:t>
      </w:r>
      <w:r>
        <w:rPr>
          <w:rFonts w:ascii="Times New Roman" w:eastAsia="Times New Roman" w:hAnsi="Times New Roman" w:cs="Times New Roman"/>
          <w:color w:val="000000"/>
          <w:sz w:val="24"/>
          <w:szCs w:val="28"/>
          <w:shd w:val="clear" w:color="auto" w:fill="FFFFFF"/>
          <w:lang w:eastAsia="ru-RU"/>
        </w:rPr>
        <w:t xml:space="preserve"> </w:t>
      </w:r>
      <w:r w:rsidRPr="00B97266">
        <w:rPr>
          <w:rFonts w:ascii="Times New Roman" w:eastAsia="Times New Roman" w:hAnsi="Times New Roman" w:cs="Times New Roman"/>
          <w:color w:val="000000"/>
          <w:sz w:val="24"/>
          <w:szCs w:val="28"/>
          <w:shd w:val="clear" w:color="auto" w:fill="FFFFFF"/>
          <w:lang w:eastAsia="ru-RU"/>
        </w:rPr>
        <w:t>рублей;</w:t>
      </w:r>
    </w:p>
    <w:p w:rsidR="00B97266" w:rsidRPr="00B97266" w:rsidRDefault="00B97266" w:rsidP="00B97266">
      <w:pPr>
        <w:spacing w:after="0" w:line="240" w:lineRule="auto"/>
        <w:ind w:firstLine="708"/>
        <w:jc w:val="both"/>
        <w:rPr>
          <w:rFonts w:ascii="Times New Roman" w:eastAsia="Times New Roman" w:hAnsi="Times New Roman" w:cs="Times New Roman"/>
          <w:color w:val="000000"/>
          <w:sz w:val="24"/>
          <w:szCs w:val="28"/>
          <w:shd w:val="clear" w:color="auto" w:fill="FFFFFF"/>
          <w:lang w:eastAsia="ru-RU"/>
        </w:rPr>
      </w:pPr>
      <w:r w:rsidRPr="00B97266">
        <w:rPr>
          <w:rFonts w:ascii="Times New Roman" w:eastAsia="Times New Roman" w:hAnsi="Times New Roman" w:cs="Times New Roman"/>
          <w:color w:val="000000"/>
          <w:sz w:val="24"/>
          <w:szCs w:val="28"/>
          <w:shd w:val="clear" w:color="auto" w:fill="FFFFFF"/>
          <w:lang w:eastAsia="ru-RU"/>
        </w:rPr>
        <w:t xml:space="preserve">- по расходам в </w:t>
      </w:r>
      <w:r w:rsidRPr="00B97266">
        <w:rPr>
          <w:rFonts w:ascii="Times New Roman" w:eastAsia="Times New Roman" w:hAnsi="Times New Roman" w:cs="Times New Roman"/>
          <w:bCs/>
          <w:color w:val="000000"/>
          <w:sz w:val="24"/>
          <w:szCs w:val="28"/>
          <w:shd w:val="clear" w:color="auto" w:fill="FFFFFF"/>
          <w:lang w:eastAsia="ru-RU"/>
        </w:rPr>
        <w:t>объеме 2021 год – 30785,0</w:t>
      </w:r>
      <w:r>
        <w:rPr>
          <w:rFonts w:ascii="Arial CYR" w:eastAsia="Times New Roman" w:hAnsi="Arial CYR" w:cs="Arial CYR"/>
          <w:b/>
          <w:bCs/>
          <w:color w:val="FF0000"/>
          <w:sz w:val="18"/>
          <w:szCs w:val="20"/>
          <w:shd w:val="clear" w:color="auto" w:fill="FFFFFF"/>
          <w:lang w:eastAsia="ru-RU"/>
        </w:rPr>
        <w:t xml:space="preserve"> </w:t>
      </w:r>
      <w:r w:rsidRPr="00B97266">
        <w:rPr>
          <w:rFonts w:ascii="Times New Roman" w:eastAsia="Times New Roman" w:hAnsi="Times New Roman" w:cs="Times New Roman"/>
          <w:color w:val="000000"/>
          <w:sz w:val="24"/>
          <w:szCs w:val="28"/>
          <w:shd w:val="clear" w:color="auto" w:fill="FFFFFF"/>
          <w:lang w:eastAsia="ru-RU"/>
        </w:rPr>
        <w:t xml:space="preserve">тыс. рублей, </w:t>
      </w:r>
      <w:r w:rsidRPr="00B97266">
        <w:rPr>
          <w:rFonts w:ascii="Times New Roman" w:eastAsia="Times New Roman" w:hAnsi="Times New Roman" w:cs="Times New Roman"/>
          <w:bCs/>
          <w:color w:val="000000"/>
          <w:sz w:val="24"/>
          <w:szCs w:val="28"/>
          <w:shd w:val="clear" w:color="auto" w:fill="FFFFFF"/>
          <w:lang w:eastAsia="ru-RU"/>
        </w:rPr>
        <w:t>2022 год – 86806,5</w:t>
      </w:r>
      <w:r w:rsidRPr="00B97266">
        <w:rPr>
          <w:rFonts w:ascii="Arial CYR" w:eastAsia="Times New Roman" w:hAnsi="Arial CYR" w:cs="Arial CYR"/>
          <w:b/>
          <w:bCs/>
          <w:color w:val="000000"/>
          <w:sz w:val="18"/>
          <w:szCs w:val="20"/>
          <w:shd w:val="clear" w:color="auto" w:fill="FFFFFF"/>
          <w:lang w:eastAsia="ru-RU"/>
        </w:rPr>
        <w:t xml:space="preserve"> </w:t>
      </w:r>
      <w:r w:rsidRPr="00B97266">
        <w:rPr>
          <w:rFonts w:ascii="Times New Roman" w:eastAsia="Times New Roman" w:hAnsi="Times New Roman" w:cs="Times New Roman"/>
          <w:color w:val="000000"/>
          <w:sz w:val="24"/>
          <w:szCs w:val="28"/>
          <w:shd w:val="clear" w:color="auto" w:fill="FFFFFF"/>
          <w:lang w:eastAsia="ru-RU"/>
        </w:rPr>
        <w:t>тыс. рублей, в том числе условно утвержденные расходы в сумме 500,0 тыс.</w:t>
      </w:r>
      <w:r>
        <w:rPr>
          <w:rFonts w:ascii="Times New Roman" w:eastAsia="Times New Roman" w:hAnsi="Times New Roman" w:cs="Times New Roman"/>
          <w:color w:val="000000"/>
          <w:sz w:val="24"/>
          <w:szCs w:val="28"/>
          <w:shd w:val="clear" w:color="auto" w:fill="FFFFFF"/>
          <w:lang w:eastAsia="ru-RU"/>
        </w:rPr>
        <w:t xml:space="preserve"> </w:t>
      </w:r>
      <w:r w:rsidRPr="00B97266">
        <w:rPr>
          <w:rFonts w:ascii="Times New Roman" w:eastAsia="Times New Roman" w:hAnsi="Times New Roman" w:cs="Times New Roman"/>
          <w:color w:val="000000"/>
          <w:sz w:val="24"/>
          <w:szCs w:val="28"/>
          <w:shd w:val="clear" w:color="auto" w:fill="FFFFFF"/>
          <w:lang w:eastAsia="ru-RU"/>
        </w:rPr>
        <w:t xml:space="preserve">рублей, </w:t>
      </w:r>
      <w:r w:rsidRPr="00B97266">
        <w:rPr>
          <w:rFonts w:ascii="Times New Roman" w:eastAsia="Times New Roman" w:hAnsi="Times New Roman" w:cs="Times New Roman"/>
          <w:bCs/>
          <w:color w:val="000000"/>
          <w:sz w:val="24"/>
          <w:szCs w:val="28"/>
          <w:shd w:val="clear" w:color="auto" w:fill="FFFFFF"/>
          <w:lang w:eastAsia="ru-RU"/>
        </w:rPr>
        <w:t>2023 год – 27 681,3</w:t>
      </w:r>
      <w:r>
        <w:rPr>
          <w:rFonts w:ascii="Arial CYR" w:eastAsia="Times New Roman" w:hAnsi="Arial CYR" w:cs="Arial CYR"/>
          <w:b/>
          <w:bCs/>
          <w:color w:val="000000"/>
          <w:sz w:val="18"/>
          <w:szCs w:val="20"/>
          <w:shd w:val="clear" w:color="auto" w:fill="FFFFFF"/>
          <w:lang w:eastAsia="ru-RU"/>
        </w:rPr>
        <w:t xml:space="preserve"> </w:t>
      </w:r>
      <w:r w:rsidRPr="00B97266">
        <w:rPr>
          <w:rFonts w:ascii="Times New Roman" w:eastAsia="Times New Roman" w:hAnsi="Times New Roman" w:cs="Times New Roman"/>
          <w:color w:val="000000"/>
          <w:sz w:val="24"/>
          <w:szCs w:val="28"/>
          <w:shd w:val="clear" w:color="auto" w:fill="FFFFFF"/>
          <w:lang w:eastAsia="ru-RU"/>
        </w:rPr>
        <w:t>тыс. рублей, в том числе условно утвержденные расходы 1 000,0 тысяч рублей;</w:t>
      </w:r>
    </w:p>
    <w:p w:rsidR="00B97266" w:rsidRPr="00B97266" w:rsidRDefault="00B97266" w:rsidP="00B97266">
      <w:pPr>
        <w:spacing w:after="0" w:line="240" w:lineRule="auto"/>
        <w:ind w:firstLine="708"/>
        <w:jc w:val="both"/>
        <w:rPr>
          <w:rFonts w:ascii="Times New Roman" w:eastAsia="Times New Roman" w:hAnsi="Times New Roman" w:cs="Times New Roman"/>
          <w:color w:val="auto"/>
          <w:sz w:val="24"/>
          <w:szCs w:val="24"/>
          <w:shd w:val="clear" w:color="auto" w:fill="FFFFFF"/>
          <w:lang w:eastAsia="zh-CN"/>
        </w:rPr>
      </w:pPr>
      <w:r w:rsidRPr="00B97266">
        <w:rPr>
          <w:rFonts w:ascii="Times New Roman" w:eastAsia="Times New Roman" w:hAnsi="Times New Roman" w:cs="Times New Roman"/>
          <w:color w:val="000000"/>
          <w:sz w:val="24"/>
          <w:szCs w:val="28"/>
          <w:shd w:val="clear" w:color="auto" w:fill="FFFFFF"/>
          <w:lang w:eastAsia="ru-RU"/>
        </w:rPr>
        <w:t xml:space="preserve">- дефицит бюджета в </w:t>
      </w:r>
      <w:r w:rsidRPr="00B97266">
        <w:rPr>
          <w:rFonts w:ascii="Times New Roman" w:eastAsia="Times New Roman" w:hAnsi="Times New Roman" w:cs="Times New Roman"/>
          <w:bCs/>
          <w:color w:val="000000"/>
          <w:sz w:val="24"/>
          <w:szCs w:val="28"/>
          <w:shd w:val="clear" w:color="auto" w:fill="FFFFFF"/>
          <w:lang w:eastAsia="ru-RU"/>
        </w:rPr>
        <w:t>объеме 2021 год – 370</w:t>
      </w:r>
      <w:r w:rsidRPr="00B97266">
        <w:rPr>
          <w:rFonts w:ascii="Times New Roman" w:eastAsia="Times New Roman" w:hAnsi="Times New Roman" w:cs="Times New Roman"/>
          <w:color w:val="000000"/>
          <w:sz w:val="24"/>
          <w:szCs w:val="28"/>
          <w:shd w:val="clear" w:color="auto" w:fill="FFFFFF"/>
          <w:lang w:eastAsia="ru-RU"/>
        </w:rPr>
        <w:t xml:space="preserve">,0 тыс. рублей, </w:t>
      </w:r>
      <w:r w:rsidRPr="00B97266">
        <w:rPr>
          <w:rFonts w:ascii="Times New Roman" w:eastAsia="Times New Roman" w:hAnsi="Times New Roman" w:cs="Times New Roman"/>
          <w:bCs/>
          <w:color w:val="000000"/>
          <w:sz w:val="24"/>
          <w:szCs w:val="28"/>
          <w:shd w:val="clear" w:color="auto" w:fill="FFFFFF"/>
          <w:lang w:eastAsia="ru-RU"/>
        </w:rPr>
        <w:t>2022 год – 372,0</w:t>
      </w:r>
      <w:r>
        <w:rPr>
          <w:rFonts w:ascii="Arial CYR" w:eastAsia="Times New Roman" w:hAnsi="Arial CYR" w:cs="Arial CYR"/>
          <w:b/>
          <w:bCs/>
          <w:color w:val="000000"/>
          <w:sz w:val="18"/>
          <w:szCs w:val="20"/>
          <w:shd w:val="clear" w:color="auto" w:fill="FFFFFF"/>
          <w:lang w:eastAsia="ru-RU"/>
        </w:rPr>
        <w:t xml:space="preserve"> </w:t>
      </w:r>
      <w:r w:rsidRPr="00B97266">
        <w:rPr>
          <w:rFonts w:ascii="Times New Roman" w:eastAsia="Times New Roman" w:hAnsi="Times New Roman" w:cs="Times New Roman"/>
          <w:color w:val="000000"/>
          <w:sz w:val="24"/>
          <w:szCs w:val="28"/>
          <w:shd w:val="clear" w:color="auto" w:fill="FFFFFF"/>
          <w:lang w:eastAsia="ru-RU"/>
        </w:rPr>
        <w:t xml:space="preserve">тыс. рублей, </w:t>
      </w:r>
      <w:r w:rsidRPr="00B97266">
        <w:rPr>
          <w:rFonts w:ascii="Times New Roman" w:eastAsia="Times New Roman" w:hAnsi="Times New Roman" w:cs="Times New Roman"/>
          <w:bCs/>
          <w:color w:val="000000"/>
          <w:sz w:val="24"/>
          <w:szCs w:val="28"/>
          <w:shd w:val="clear" w:color="auto" w:fill="FFFFFF"/>
          <w:lang w:eastAsia="ru-RU"/>
        </w:rPr>
        <w:t>2023 год – 375,0</w:t>
      </w:r>
      <w:r w:rsidRPr="00B97266">
        <w:rPr>
          <w:rFonts w:ascii="Arial CYR" w:eastAsia="Times New Roman" w:hAnsi="Arial CYR" w:cs="Arial CYR"/>
          <w:b/>
          <w:bCs/>
          <w:color w:val="000000"/>
          <w:sz w:val="18"/>
          <w:szCs w:val="20"/>
          <w:shd w:val="clear" w:color="auto" w:fill="FFFFFF"/>
          <w:lang w:eastAsia="ru-RU"/>
        </w:rPr>
        <w:t xml:space="preserve"> </w:t>
      </w:r>
      <w:r w:rsidRPr="00B97266">
        <w:rPr>
          <w:rFonts w:ascii="Times New Roman" w:eastAsia="Times New Roman" w:hAnsi="Times New Roman" w:cs="Times New Roman"/>
          <w:color w:val="000000"/>
          <w:sz w:val="24"/>
          <w:szCs w:val="28"/>
          <w:shd w:val="clear" w:color="auto" w:fill="FFFFFF"/>
          <w:lang w:eastAsia="ru-RU"/>
        </w:rPr>
        <w:t xml:space="preserve">тыс. рублей. </w:t>
      </w:r>
    </w:p>
    <w:p w:rsidR="00B97266" w:rsidRPr="00B97266" w:rsidRDefault="00B97266" w:rsidP="00B97266">
      <w:pPr>
        <w:spacing w:after="0" w:line="240" w:lineRule="auto"/>
        <w:ind w:firstLine="567"/>
        <w:jc w:val="both"/>
        <w:rPr>
          <w:rFonts w:ascii="Times New Roman" w:eastAsia="Times New Roman" w:hAnsi="Times New Roman" w:cs="Times New Roman"/>
          <w:b/>
          <w:color w:val="auto"/>
          <w:sz w:val="24"/>
          <w:szCs w:val="24"/>
          <w:shd w:val="clear" w:color="auto" w:fill="FFFFFF"/>
          <w:lang w:eastAsia="zh-CN"/>
        </w:rPr>
      </w:pPr>
      <w:r w:rsidRPr="00B97266">
        <w:rPr>
          <w:rFonts w:ascii="Times New Roman" w:eastAsia="Times New Roman" w:hAnsi="Times New Roman" w:cs="Times New Roman"/>
          <w:color w:val="auto"/>
          <w:sz w:val="24"/>
          <w:szCs w:val="24"/>
          <w:shd w:val="clear" w:color="auto" w:fill="FFFFFF"/>
          <w:lang w:eastAsia="zh-CN"/>
        </w:rPr>
        <w:t xml:space="preserve"> </w:t>
      </w:r>
    </w:p>
    <w:p w:rsidR="00B97266" w:rsidRPr="00B97266" w:rsidRDefault="00B97266" w:rsidP="00B97266">
      <w:pPr>
        <w:spacing w:after="0" w:line="240" w:lineRule="auto"/>
        <w:jc w:val="center"/>
        <w:rPr>
          <w:rFonts w:ascii="Times New Roman" w:eastAsia="Times New Roman" w:hAnsi="Times New Roman" w:cs="Times New Roman"/>
          <w:b/>
          <w:color w:val="auto"/>
          <w:sz w:val="24"/>
          <w:szCs w:val="24"/>
          <w:shd w:val="clear" w:color="auto" w:fill="FFFFFF"/>
          <w:lang w:eastAsia="zh-CN"/>
        </w:rPr>
      </w:pPr>
    </w:p>
    <w:p w:rsidR="00B97266" w:rsidRPr="00B97266" w:rsidRDefault="00B97266" w:rsidP="00B97266">
      <w:pPr>
        <w:suppressAutoHyphens w:val="0"/>
        <w:spacing w:after="0" w:line="240" w:lineRule="auto"/>
        <w:jc w:val="center"/>
        <w:rPr>
          <w:rFonts w:ascii="Times New Roman" w:eastAsia="Times New Roman" w:hAnsi="Times New Roman" w:cs="Times New Roman"/>
          <w:b/>
          <w:color w:val="auto"/>
          <w:sz w:val="24"/>
          <w:szCs w:val="28"/>
          <w:shd w:val="clear" w:color="auto" w:fill="FFFFFF"/>
          <w:lang w:eastAsia="ru-RU"/>
        </w:rPr>
      </w:pPr>
      <w:r w:rsidRPr="00B97266">
        <w:rPr>
          <w:rFonts w:ascii="Times New Roman" w:eastAsia="Times New Roman" w:hAnsi="Times New Roman" w:cs="Times New Roman"/>
          <w:b/>
          <w:color w:val="auto"/>
          <w:sz w:val="24"/>
          <w:szCs w:val="28"/>
          <w:shd w:val="clear" w:color="auto" w:fill="FFFFFF"/>
          <w:lang w:eastAsia="ru-RU"/>
        </w:rPr>
        <w:t>Доходы бюджета горо</w:t>
      </w:r>
      <w:r>
        <w:rPr>
          <w:rFonts w:ascii="Times New Roman" w:eastAsia="Times New Roman" w:hAnsi="Times New Roman" w:cs="Times New Roman"/>
          <w:b/>
          <w:color w:val="auto"/>
          <w:sz w:val="24"/>
          <w:szCs w:val="28"/>
          <w:shd w:val="clear" w:color="auto" w:fill="FFFFFF"/>
          <w:lang w:eastAsia="ru-RU"/>
        </w:rPr>
        <w:t xml:space="preserve">дского поселения город Чухлома </w:t>
      </w:r>
      <w:r w:rsidRPr="00B97266">
        <w:rPr>
          <w:rFonts w:ascii="Times New Roman" w:eastAsia="Times New Roman" w:hAnsi="Times New Roman" w:cs="Times New Roman"/>
          <w:b/>
          <w:color w:val="auto"/>
          <w:sz w:val="24"/>
          <w:szCs w:val="28"/>
          <w:shd w:val="clear" w:color="auto" w:fill="FFFFFF"/>
          <w:lang w:eastAsia="ru-RU"/>
        </w:rPr>
        <w:t xml:space="preserve">Чухломского муниципального </w:t>
      </w:r>
    </w:p>
    <w:p w:rsidR="00B97266" w:rsidRPr="00B97266" w:rsidRDefault="00B97266" w:rsidP="00B97266">
      <w:pPr>
        <w:suppressAutoHyphens w:val="0"/>
        <w:spacing w:after="0" w:line="240" w:lineRule="auto"/>
        <w:jc w:val="center"/>
        <w:rPr>
          <w:rFonts w:ascii="Times New Roman" w:eastAsia="Times New Roman" w:hAnsi="Times New Roman" w:cs="Times New Roman"/>
          <w:b/>
          <w:color w:val="auto"/>
          <w:sz w:val="24"/>
          <w:szCs w:val="28"/>
          <w:shd w:val="clear" w:color="auto" w:fill="FFFFFF"/>
          <w:lang w:eastAsia="ru-RU"/>
        </w:rPr>
      </w:pPr>
      <w:proofErr w:type="gramStart"/>
      <w:r w:rsidRPr="00B97266">
        <w:rPr>
          <w:rFonts w:ascii="Times New Roman" w:eastAsia="Times New Roman" w:hAnsi="Times New Roman" w:cs="Times New Roman"/>
          <w:b/>
          <w:color w:val="auto"/>
          <w:sz w:val="24"/>
          <w:szCs w:val="28"/>
          <w:shd w:val="clear" w:color="auto" w:fill="FFFFFF"/>
          <w:lang w:eastAsia="ru-RU"/>
        </w:rPr>
        <w:t>района</w:t>
      </w:r>
      <w:proofErr w:type="gramEnd"/>
      <w:r w:rsidRPr="00B97266">
        <w:rPr>
          <w:rFonts w:ascii="Times New Roman" w:eastAsia="Times New Roman" w:hAnsi="Times New Roman" w:cs="Times New Roman"/>
          <w:b/>
          <w:color w:val="auto"/>
          <w:sz w:val="24"/>
          <w:szCs w:val="28"/>
          <w:shd w:val="clear" w:color="auto" w:fill="FFFFFF"/>
          <w:lang w:eastAsia="ru-RU"/>
        </w:rPr>
        <w:t xml:space="preserve"> Костромской области</w:t>
      </w:r>
    </w:p>
    <w:p w:rsidR="00B97266" w:rsidRPr="00B97266" w:rsidRDefault="00B97266" w:rsidP="00B97266">
      <w:pPr>
        <w:suppressAutoHyphens w:val="0"/>
        <w:spacing w:after="0" w:line="240" w:lineRule="auto"/>
        <w:jc w:val="center"/>
        <w:rPr>
          <w:rFonts w:ascii="Times New Roman" w:eastAsia="Times New Roman" w:hAnsi="Times New Roman" w:cs="Times New Roman"/>
          <w:b/>
          <w:color w:val="auto"/>
          <w:sz w:val="24"/>
          <w:szCs w:val="28"/>
          <w:shd w:val="clear" w:color="auto" w:fill="FFFFFF"/>
          <w:lang w:eastAsia="ru-RU"/>
        </w:rPr>
      </w:pPr>
      <w:r w:rsidRPr="00B97266">
        <w:rPr>
          <w:rFonts w:ascii="Times New Roman" w:eastAsia="Times New Roman" w:hAnsi="Times New Roman" w:cs="Times New Roman"/>
          <w:b/>
          <w:color w:val="auto"/>
          <w:sz w:val="24"/>
          <w:szCs w:val="28"/>
          <w:shd w:val="clear" w:color="auto" w:fill="FFFFFF"/>
          <w:lang w:eastAsia="ru-RU"/>
        </w:rPr>
        <w:t xml:space="preserve"> </w:t>
      </w:r>
      <w:proofErr w:type="gramStart"/>
      <w:r w:rsidRPr="00B97266">
        <w:rPr>
          <w:rFonts w:ascii="Times New Roman" w:eastAsia="Times New Roman" w:hAnsi="Times New Roman" w:cs="Times New Roman"/>
          <w:b/>
          <w:color w:val="auto"/>
          <w:sz w:val="24"/>
          <w:szCs w:val="28"/>
          <w:shd w:val="clear" w:color="auto" w:fill="FFFFFF"/>
          <w:lang w:eastAsia="ru-RU"/>
        </w:rPr>
        <w:t>на</w:t>
      </w:r>
      <w:proofErr w:type="gramEnd"/>
      <w:r w:rsidRPr="00B97266">
        <w:rPr>
          <w:rFonts w:ascii="Times New Roman" w:eastAsia="Times New Roman" w:hAnsi="Times New Roman" w:cs="Times New Roman"/>
          <w:b/>
          <w:color w:val="auto"/>
          <w:sz w:val="24"/>
          <w:szCs w:val="28"/>
          <w:shd w:val="clear" w:color="auto" w:fill="FFFFFF"/>
          <w:lang w:eastAsia="ru-RU"/>
        </w:rPr>
        <w:t xml:space="preserve"> 2021 год и на плановый период 2022 и 2023 годов</w:t>
      </w:r>
    </w:p>
    <w:p w:rsidR="00B97266" w:rsidRPr="00B97266" w:rsidRDefault="00B97266" w:rsidP="00B97266">
      <w:pPr>
        <w:suppressAutoHyphens w:val="0"/>
        <w:spacing w:after="0" w:line="240" w:lineRule="auto"/>
        <w:jc w:val="both"/>
        <w:rPr>
          <w:rFonts w:ascii="Times New Roman" w:eastAsia="Times New Roman" w:hAnsi="Times New Roman" w:cs="Times New Roman"/>
          <w:b/>
          <w:color w:val="auto"/>
          <w:sz w:val="24"/>
          <w:szCs w:val="28"/>
          <w:shd w:val="clear" w:color="auto" w:fill="FFFFFF"/>
          <w:lang w:eastAsia="ru-RU"/>
        </w:rPr>
      </w:pPr>
    </w:p>
    <w:p w:rsidR="00B97266" w:rsidRPr="00B97266" w:rsidRDefault="00B97266" w:rsidP="00B97266">
      <w:pPr>
        <w:suppressAutoHyphens w:val="0"/>
        <w:spacing w:after="0" w:line="240" w:lineRule="auto"/>
        <w:ind w:firstLine="528"/>
        <w:jc w:val="both"/>
        <w:rPr>
          <w:rFonts w:ascii="Times New Roman" w:eastAsia="Times New Roman" w:hAnsi="Times New Roman" w:cs="Times New Roman"/>
          <w:color w:val="000000"/>
          <w:spacing w:val="-12"/>
          <w:sz w:val="24"/>
          <w:szCs w:val="28"/>
          <w:shd w:val="clear" w:color="auto" w:fill="FFFFFF"/>
          <w:lang w:eastAsia="ru-RU"/>
        </w:rPr>
      </w:pPr>
      <w:r w:rsidRPr="00B97266">
        <w:rPr>
          <w:rFonts w:ascii="Times New Roman" w:eastAsia="Times New Roman" w:hAnsi="Times New Roman" w:cs="Times New Roman"/>
          <w:color w:val="000000"/>
          <w:spacing w:val="-12"/>
          <w:sz w:val="24"/>
          <w:szCs w:val="28"/>
          <w:shd w:val="clear" w:color="auto" w:fill="FFFFFF"/>
          <w:lang w:eastAsia="ru-RU"/>
        </w:rPr>
        <w:t>Общий объем доходов бюджета администрации городского поселения город Чухлома Чухломского муниципального района Костромской области на 2021 год определен в сумме 30415,0</w:t>
      </w:r>
      <w:r w:rsidRPr="00B97266">
        <w:rPr>
          <w:rFonts w:ascii="Times New Roman" w:eastAsia="Times New Roman" w:hAnsi="Times New Roman" w:cs="Times New Roman"/>
          <w:color w:val="auto"/>
          <w:sz w:val="24"/>
          <w:szCs w:val="28"/>
          <w:shd w:val="clear" w:color="auto" w:fill="FFFFFF"/>
          <w:lang w:eastAsia="ru-RU"/>
        </w:rPr>
        <w:t xml:space="preserve"> </w:t>
      </w:r>
      <w:r w:rsidRPr="00B97266">
        <w:rPr>
          <w:rFonts w:ascii="Times New Roman" w:eastAsia="Times New Roman" w:hAnsi="Times New Roman" w:cs="Times New Roman"/>
          <w:color w:val="000000"/>
          <w:spacing w:val="-12"/>
          <w:sz w:val="24"/>
          <w:szCs w:val="28"/>
          <w:shd w:val="clear" w:color="auto" w:fill="FFFFFF"/>
          <w:lang w:eastAsia="ru-RU"/>
        </w:rPr>
        <w:t xml:space="preserve">тыс. рублей, </w:t>
      </w:r>
      <w:r w:rsidRPr="00B97266">
        <w:rPr>
          <w:rFonts w:ascii="Times New Roman" w:eastAsia="Times New Roman" w:hAnsi="Times New Roman" w:cs="Times New Roman"/>
          <w:color w:val="auto"/>
          <w:spacing w:val="-12"/>
          <w:sz w:val="24"/>
          <w:szCs w:val="28"/>
          <w:shd w:val="clear" w:color="auto" w:fill="FFFFFF"/>
          <w:lang w:eastAsia="ru-RU"/>
        </w:rPr>
        <w:t xml:space="preserve">что ниже доходов 2020 года на 27667,3 тыс. рублей или 47,6%. </w:t>
      </w:r>
    </w:p>
    <w:p w:rsidR="00B97266" w:rsidRPr="00B97266" w:rsidRDefault="00B97266" w:rsidP="00B97266">
      <w:pPr>
        <w:suppressAutoHyphens w:val="0"/>
        <w:spacing w:after="0" w:line="240" w:lineRule="auto"/>
        <w:ind w:firstLine="528"/>
        <w:jc w:val="both"/>
        <w:rPr>
          <w:rFonts w:ascii="Times New Roman" w:eastAsia="Times New Roman" w:hAnsi="Times New Roman" w:cs="Times New Roman"/>
          <w:color w:val="000000"/>
          <w:spacing w:val="-12"/>
          <w:sz w:val="24"/>
          <w:szCs w:val="28"/>
          <w:shd w:val="clear" w:color="auto" w:fill="FFFFFF"/>
          <w:lang w:eastAsia="ru-RU"/>
        </w:rPr>
      </w:pPr>
      <w:r w:rsidRPr="00B97266">
        <w:rPr>
          <w:rFonts w:ascii="Times New Roman" w:eastAsia="Times New Roman" w:hAnsi="Times New Roman" w:cs="Times New Roman"/>
          <w:color w:val="000000"/>
          <w:spacing w:val="-12"/>
          <w:sz w:val="24"/>
          <w:szCs w:val="28"/>
          <w:shd w:val="clear" w:color="auto" w:fill="FFFFFF"/>
          <w:lang w:eastAsia="ru-RU"/>
        </w:rPr>
        <w:t>Общий объем доходов бюджета городского поселения на 2022 год определен в сумме 86434,5</w:t>
      </w:r>
      <w:r w:rsidRPr="00B97266">
        <w:rPr>
          <w:rFonts w:ascii="Times New Roman" w:eastAsia="Times New Roman" w:hAnsi="Times New Roman" w:cs="Times New Roman"/>
          <w:color w:val="000000"/>
          <w:sz w:val="24"/>
          <w:szCs w:val="28"/>
          <w:shd w:val="clear" w:color="auto" w:fill="FFFFFF"/>
          <w:lang w:eastAsia="ru-RU"/>
        </w:rPr>
        <w:t xml:space="preserve"> </w:t>
      </w:r>
      <w:r w:rsidRPr="00B97266">
        <w:rPr>
          <w:rFonts w:ascii="Times New Roman" w:eastAsia="Times New Roman" w:hAnsi="Times New Roman" w:cs="Times New Roman"/>
          <w:color w:val="000000"/>
          <w:spacing w:val="-12"/>
          <w:sz w:val="24"/>
          <w:szCs w:val="28"/>
          <w:shd w:val="clear" w:color="auto" w:fill="FFFFFF"/>
          <w:lang w:eastAsia="ru-RU"/>
        </w:rPr>
        <w:t>тыс. рублей, что выше доходов 2021 года на 56019,5 тыс. рублей.</w:t>
      </w:r>
    </w:p>
    <w:p w:rsidR="00B97266" w:rsidRPr="00B97266" w:rsidRDefault="00B97266" w:rsidP="00B97266">
      <w:pPr>
        <w:suppressAutoHyphens w:val="0"/>
        <w:spacing w:after="0" w:line="240" w:lineRule="auto"/>
        <w:ind w:firstLine="528"/>
        <w:jc w:val="both"/>
        <w:rPr>
          <w:rFonts w:ascii="Times New Roman" w:eastAsia="Times New Roman" w:hAnsi="Times New Roman" w:cs="Times New Roman"/>
          <w:color w:val="000000"/>
          <w:spacing w:val="-12"/>
          <w:sz w:val="24"/>
          <w:szCs w:val="28"/>
          <w:shd w:val="clear" w:color="auto" w:fill="FFFFFF"/>
          <w:lang w:eastAsia="ru-RU"/>
        </w:rPr>
      </w:pPr>
      <w:r w:rsidRPr="00B97266">
        <w:rPr>
          <w:rFonts w:ascii="Times New Roman" w:eastAsia="Times New Roman" w:hAnsi="Times New Roman" w:cs="Times New Roman"/>
          <w:color w:val="000000"/>
          <w:spacing w:val="-12"/>
          <w:sz w:val="24"/>
          <w:szCs w:val="28"/>
          <w:shd w:val="clear" w:color="auto" w:fill="FFFFFF"/>
          <w:lang w:eastAsia="ru-RU"/>
        </w:rPr>
        <w:t>Общий объем доходов бюджета городского поселения на 2023 год определен в сумме 27 306,3</w:t>
      </w:r>
      <w:r w:rsidRPr="00B97266">
        <w:rPr>
          <w:rFonts w:ascii="Times New Roman" w:eastAsia="Times New Roman" w:hAnsi="Times New Roman" w:cs="Times New Roman"/>
          <w:color w:val="000000"/>
          <w:sz w:val="24"/>
          <w:szCs w:val="28"/>
          <w:shd w:val="clear" w:color="auto" w:fill="FFFFFF"/>
          <w:lang w:eastAsia="ru-RU"/>
        </w:rPr>
        <w:t xml:space="preserve"> </w:t>
      </w:r>
      <w:r w:rsidRPr="00B97266">
        <w:rPr>
          <w:rFonts w:ascii="Times New Roman" w:eastAsia="Times New Roman" w:hAnsi="Times New Roman" w:cs="Times New Roman"/>
          <w:color w:val="000000"/>
          <w:spacing w:val="-12"/>
          <w:sz w:val="24"/>
          <w:szCs w:val="28"/>
          <w:shd w:val="clear" w:color="auto" w:fill="FFFFFF"/>
          <w:lang w:eastAsia="ru-RU"/>
        </w:rPr>
        <w:t>тыс. рублей,</w:t>
      </w:r>
      <w:r>
        <w:rPr>
          <w:rFonts w:ascii="Times New Roman" w:eastAsia="Times New Roman" w:hAnsi="Times New Roman" w:cs="Times New Roman"/>
          <w:color w:val="000000"/>
          <w:spacing w:val="-12"/>
          <w:sz w:val="24"/>
          <w:szCs w:val="28"/>
          <w:shd w:val="clear" w:color="auto" w:fill="FFFFFF"/>
          <w:lang w:eastAsia="ru-RU"/>
        </w:rPr>
        <w:t xml:space="preserve"> что ниже доходов 2022 года на </w:t>
      </w:r>
      <w:r w:rsidRPr="00B97266">
        <w:rPr>
          <w:rFonts w:ascii="Times New Roman" w:eastAsia="Times New Roman" w:hAnsi="Times New Roman" w:cs="Times New Roman"/>
          <w:color w:val="000000"/>
          <w:spacing w:val="-12"/>
          <w:sz w:val="24"/>
          <w:szCs w:val="28"/>
          <w:shd w:val="clear" w:color="auto" w:fill="FFFFFF"/>
          <w:lang w:eastAsia="ru-RU"/>
        </w:rPr>
        <w:t>59128,2 тыс. рублей.</w:t>
      </w:r>
    </w:p>
    <w:p w:rsidR="00B97266" w:rsidRPr="00B97266" w:rsidRDefault="00B97266" w:rsidP="00B97266">
      <w:pPr>
        <w:suppressAutoHyphens w:val="0"/>
        <w:spacing w:after="0" w:line="240" w:lineRule="auto"/>
        <w:ind w:firstLine="528"/>
        <w:jc w:val="both"/>
        <w:rPr>
          <w:rFonts w:ascii="Times New Roman" w:eastAsia="Times New Roman" w:hAnsi="Times New Roman" w:cs="Times New Roman"/>
          <w:color w:val="000000"/>
          <w:spacing w:val="-12"/>
          <w:sz w:val="24"/>
          <w:szCs w:val="28"/>
          <w:shd w:val="clear" w:color="auto" w:fill="FFFFFF"/>
          <w:lang w:eastAsia="ru-RU"/>
        </w:rPr>
      </w:pPr>
      <w:r w:rsidRPr="00B97266">
        <w:rPr>
          <w:rFonts w:ascii="Times New Roman" w:eastAsia="Times New Roman" w:hAnsi="Times New Roman" w:cs="Times New Roman"/>
          <w:color w:val="000000"/>
          <w:spacing w:val="-12"/>
          <w:sz w:val="24"/>
          <w:szCs w:val="28"/>
          <w:shd w:val="clear" w:color="auto" w:fill="FFFFFF"/>
          <w:lang w:eastAsia="ru-RU"/>
        </w:rPr>
        <w:t>Доходы бюджета городского поселения город Чухлома сформированы по двум основным группам «Налоговые и неналоговые доходы» и «Безвозмездные поступления».</w:t>
      </w:r>
    </w:p>
    <w:p w:rsidR="00B97266" w:rsidRPr="00B97266" w:rsidRDefault="00B97266" w:rsidP="00B97266">
      <w:pPr>
        <w:suppressAutoHyphens w:val="0"/>
        <w:spacing w:after="0" w:line="240" w:lineRule="auto"/>
        <w:ind w:firstLine="528"/>
        <w:jc w:val="both"/>
        <w:rPr>
          <w:rFonts w:ascii="Times New Roman" w:eastAsia="Times New Roman" w:hAnsi="Times New Roman" w:cs="Times New Roman"/>
          <w:color w:val="000000"/>
          <w:spacing w:val="-12"/>
          <w:sz w:val="24"/>
          <w:szCs w:val="28"/>
          <w:shd w:val="clear" w:color="auto" w:fill="FFFFFF"/>
          <w:lang w:eastAsia="ru-RU"/>
        </w:rPr>
      </w:pPr>
      <w:r w:rsidRPr="00B97266">
        <w:rPr>
          <w:rFonts w:ascii="Times New Roman" w:eastAsia="Times New Roman" w:hAnsi="Times New Roman" w:cs="Times New Roman"/>
          <w:color w:val="000000"/>
          <w:spacing w:val="-12"/>
          <w:sz w:val="24"/>
          <w:szCs w:val="28"/>
          <w:shd w:val="clear" w:color="auto" w:fill="FFFFFF"/>
          <w:lang w:eastAsia="ru-RU"/>
        </w:rPr>
        <w:lastRenderedPageBreak/>
        <w:t>Формирование доходов бюджета городского поселения на 2021 год и на плановый период 2022 и 2023 годов осуществлялось в соответствии с задачами, определенными в Послании Президента Российской Федерации Федеральному Собранию Российской Федерации, основными направлениями бюджетной и налоговой политики государства и муниципального района, показателями прогноза социально – экономического развития городского посел</w:t>
      </w:r>
      <w:r>
        <w:rPr>
          <w:rFonts w:ascii="Times New Roman" w:eastAsia="Times New Roman" w:hAnsi="Times New Roman" w:cs="Times New Roman"/>
          <w:color w:val="000000"/>
          <w:spacing w:val="-12"/>
          <w:sz w:val="24"/>
          <w:szCs w:val="28"/>
          <w:shd w:val="clear" w:color="auto" w:fill="FFFFFF"/>
          <w:lang w:eastAsia="ru-RU"/>
        </w:rPr>
        <w:t xml:space="preserve">ения город Чухлома Чухломского </w:t>
      </w:r>
      <w:r w:rsidRPr="00B97266">
        <w:rPr>
          <w:rFonts w:ascii="Times New Roman" w:eastAsia="Times New Roman" w:hAnsi="Times New Roman" w:cs="Times New Roman"/>
          <w:color w:val="000000"/>
          <w:spacing w:val="-12"/>
          <w:sz w:val="24"/>
          <w:szCs w:val="28"/>
          <w:shd w:val="clear" w:color="auto" w:fill="FFFFFF"/>
          <w:lang w:eastAsia="ru-RU"/>
        </w:rPr>
        <w:t>муниципального района Костромской области.</w:t>
      </w:r>
    </w:p>
    <w:p w:rsidR="00B97266" w:rsidRPr="00B97266" w:rsidRDefault="00B97266" w:rsidP="00B97266">
      <w:pPr>
        <w:suppressAutoHyphens w:val="0"/>
        <w:spacing w:after="0" w:line="240" w:lineRule="auto"/>
        <w:ind w:firstLine="528"/>
        <w:jc w:val="both"/>
        <w:rPr>
          <w:rFonts w:ascii="Times New Roman" w:eastAsia="Times New Roman" w:hAnsi="Times New Roman" w:cs="Times New Roman"/>
          <w:color w:val="000000"/>
          <w:spacing w:val="-12"/>
          <w:sz w:val="24"/>
          <w:szCs w:val="28"/>
          <w:shd w:val="clear" w:color="auto" w:fill="FFFFFF"/>
          <w:lang w:eastAsia="ru-RU"/>
        </w:rPr>
      </w:pPr>
      <w:r w:rsidRPr="00B97266">
        <w:rPr>
          <w:rFonts w:ascii="Times New Roman" w:eastAsia="Times New Roman" w:hAnsi="Times New Roman" w:cs="Times New Roman"/>
          <w:color w:val="000000"/>
          <w:spacing w:val="-12"/>
          <w:sz w:val="24"/>
          <w:szCs w:val="28"/>
          <w:shd w:val="clear" w:color="auto" w:fill="FFFFFF"/>
          <w:lang w:eastAsia="ru-RU"/>
        </w:rPr>
        <w:t xml:space="preserve">Прогнозные показатели доходной части бюджета городского поселения город </w:t>
      </w:r>
      <w:r>
        <w:rPr>
          <w:rFonts w:ascii="Times New Roman" w:eastAsia="Times New Roman" w:hAnsi="Times New Roman" w:cs="Times New Roman"/>
          <w:color w:val="000000"/>
          <w:spacing w:val="-12"/>
          <w:sz w:val="24"/>
          <w:szCs w:val="28"/>
          <w:shd w:val="clear" w:color="auto" w:fill="FFFFFF"/>
          <w:lang w:eastAsia="ru-RU"/>
        </w:rPr>
        <w:t xml:space="preserve">Чухлома </w:t>
      </w:r>
      <w:r w:rsidRPr="00B97266">
        <w:rPr>
          <w:rFonts w:ascii="Times New Roman" w:eastAsia="Times New Roman" w:hAnsi="Times New Roman" w:cs="Times New Roman"/>
          <w:color w:val="000000"/>
          <w:spacing w:val="-12"/>
          <w:sz w:val="24"/>
          <w:szCs w:val="28"/>
          <w:shd w:val="clear" w:color="auto" w:fill="FFFFFF"/>
          <w:lang w:eastAsia="ru-RU"/>
        </w:rPr>
        <w:t>Чухломского муниципального района Костромской области определены с учетом:</w:t>
      </w:r>
    </w:p>
    <w:p w:rsidR="00B97266" w:rsidRPr="00B97266" w:rsidRDefault="00B97266" w:rsidP="00B97266">
      <w:pPr>
        <w:suppressAutoHyphens w:val="0"/>
        <w:spacing w:after="0" w:line="240" w:lineRule="auto"/>
        <w:ind w:firstLine="528"/>
        <w:jc w:val="both"/>
        <w:rPr>
          <w:rFonts w:ascii="Times New Roman" w:eastAsia="Times New Roman" w:hAnsi="Times New Roman" w:cs="Times New Roman"/>
          <w:color w:val="000000"/>
          <w:spacing w:val="-12"/>
          <w:sz w:val="24"/>
          <w:szCs w:val="28"/>
          <w:shd w:val="clear" w:color="auto" w:fill="FFFFFF"/>
          <w:lang w:eastAsia="ru-RU"/>
        </w:rPr>
      </w:pPr>
      <w:r w:rsidRPr="00B97266">
        <w:rPr>
          <w:rFonts w:ascii="Times New Roman" w:eastAsia="Times New Roman" w:hAnsi="Times New Roman" w:cs="Times New Roman"/>
          <w:color w:val="000000"/>
          <w:spacing w:val="-12"/>
          <w:sz w:val="24"/>
          <w:szCs w:val="28"/>
          <w:shd w:val="clear" w:color="auto" w:fill="FFFFFF"/>
          <w:lang w:eastAsia="ru-RU"/>
        </w:rPr>
        <w:t>- предложений главных администраторов доходов бюджета городского поселения город Чухлома о планируемом поступлении закрепленных доходных источников;</w:t>
      </w:r>
    </w:p>
    <w:p w:rsidR="00B97266" w:rsidRPr="00B97266" w:rsidRDefault="00B97266" w:rsidP="00B97266">
      <w:pPr>
        <w:suppressAutoHyphens w:val="0"/>
        <w:spacing w:after="0" w:line="240" w:lineRule="auto"/>
        <w:ind w:firstLine="528"/>
        <w:jc w:val="both"/>
        <w:rPr>
          <w:rFonts w:ascii="Times New Roman" w:eastAsia="Times New Roman" w:hAnsi="Times New Roman" w:cs="Times New Roman"/>
          <w:color w:val="000000"/>
          <w:spacing w:val="-12"/>
          <w:sz w:val="24"/>
          <w:szCs w:val="28"/>
          <w:shd w:val="clear" w:color="auto" w:fill="FFFFFF"/>
          <w:lang w:eastAsia="ru-RU"/>
        </w:rPr>
      </w:pPr>
      <w:r w:rsidRPr="00B97266">
        <w:rPr>
          <w:rFonts w:ascii="Times New Roman" w:eastAsia="Times New Roman" w:hAnsi="Times New Roman" w:cs="Times New Roman"/>
          <w:color w:val="000000"/>
          <w:spacing w:val="-12"/>
          <w:sz w:val="24"/>
          <w:szCs w:val="28"/>
          <w:shd w:val="clear" w:color="auto" w:fill="FFFFFF"/>
          <w:lang w:eastAsia="ru-RU"/>
        </w:rPr>
        <w:t>- отчетных данных Межрайонной инспекции ФНС России № 7 по Костромской области о налоговой базе и структуре начислений по видам налогов, о начислении и поступлении налогов, сборов и иных обязательных платежей в бюджетную систему Российской Федерации, о задолженности по налогам и сборам, пеням и налоговым санкциям в бюджетную систему Российской Федерации;</w:t>
      </w:r>
    </w:p>
    <w:p w:rsidR="00B97266" w:rsidRPr="00B97266" w:rsidRDefault="00B97266" w:rsidP="00B97266">
      <w:pPr>
        <w:suppressAutoHyphens w:val="0"/>
        <w:spacing w:after="0" w:line="240" w:lineRule="auto"/>
        <w:ind w:firstLine="504"/>
        <w:jc w:val="both"/>
        <w:rPr>
          <w:rFonts w:ascii="Times New Roman" w:eastAsia="Times New Roman" w:hAnsi="Times New Roman" w:cs="Times New Roman"/>
          <w:color w:val="000000"/>
          <w:spacing w:val="-12"/>
          <w:sz w:val="24"/>
          <w:szCs w:val="28"/>
          <w:shd w:val="clear" w:color="auto" w:fill="FFFFFF"/>
          <w:lang w:eastAsia="ru-RU"/>
        </w:rPr>
      </w:pPr>
      <w:r w:rsidRPr="00B97266">
        <w:rPr>
          <w:rFonts w:ascii="Times New Roman" w:eastAsia="Times New Roman" w:hAnsi="Times New Roman" w:cs="Times New Roman"/>
          <w:color w:val="000000"/>
          <w:spacing w:val="-12"/>
          <w:sz w:val="24"/>
          <w:szCs w:val="28"/>
          <w:shd w:val="clear" w:color="auto" w:fill="FFFFFF"/>
          <w:lang w:eastAsia="ru-RU"/>
        </w:rPr>
        <w:t>- динамики поступлений конкретных доходов за ряд предыдущих лет и оценки поступления налоговых и неналоговых платежей в бюджет городского поселения в 2020 году.</w:t>
      </w:r>
    </w:p>
    <w:p w:rsidR="00B97266" w:rsidRPr="00B97266" w:rsidRDefault="00B97266" w:rsidP="00B97266">
      <w:pPr>
        <w:suppressAutoHyphens w:val="0"/>
        <w:spacing w:after="0" w:line="240" w:lineRule="auto"/>
        <w:ind w:firstLine="528"/>
        <w:jc w:val="both"/>
        <w:rPr>
          <w:rFonts w:ascii="Times New Roman" w:eastAsia="Times New Roman" w:hAnsi="Times New Roman" w:cs="Times New Roman"/>
          <w:color w:val="000000"/>
          <w:spacing w:val="-12"/>
          <w:sz w:val="24"/>
          <w:szCs w:val="28"/>
          <w:shd w:val="clear" w:color="auto" w:fill="FFFFFF"/>
          <w:lang w:eastAsia="ru-RU"/>
        </w:rPr>
      </w:pPr>
      <w:r w:rsidRPr="00B97266">
        <w:rPr>
          <w:rFonts w:ascii="Times New Roman" w:eastAsia="Times New Roman" w:hAnsi="Times New Roman" w:cs="Times New Roman"/>
          <w:color w:val="000000"/>
          <w:spacing w:val="-12"/>
          <w:sz w:val="24"/>
          <w:szCs w:val="28"/>
          <w:shd w:val="clear" w:color="auto" w:fill="FFFFFF"/>
          <w:lang w:eastAsia="ru-RU"/>
        </w:rPr>
        <w:t>При планировании объема налоговых и неналоговых доходов на 2021 год и на плановый период 2022 и 2023 годов учитывались изменения, вступающие в силу с 1 января 2021 года:</w:t>
      </w:r>
    </w:p>
    <w:p w:rsidR="00B97266" w:rsidRPr="00B97266" w:rsidRDefault="00B97266" w:rsidP="00B97266">
      <w:pPr>
        <w:suppressAutoHyphens w:val="0"/>
        <w:spacing w:after="0" w:line="240" w:lineRule="auto"/>
        <w:ind w:firstLine="504"/>
        <w:jc w:val="both"/>
        <w:rPr>
          <w:rFonts w:ascii="Times New Roman" w:eastAsia="Times New Roman" w:hAnsi="Times New Roman" w:cs="Times New Roman"/>
          <w:color w:val="000000"/>
          <w:spacing w:val="-12"/>
          <w:sz w:val="24"/>
          <w:szCs w:val="28"/>
          <w:shd w:val="clear" w:color="auto" w:fill="FFFFFF"/>
          <w:lang w:eastAsia="ru-RU"/>
        </w:rPr>
      </w:pPr>
      <w:r>
        <w:rPr>
          <w:rFonts w:ascii="Times New Roman" w:eastAsia="Times New Roman" w:hAnsi="Times New Roman" w:cs="Times New Roman"/>
          <w:color w:val="000000"/>
          <w:spacing w:val="-12"/>
          <w:sz w:val="24"/>
          <w:szCs w:val="28"/>
          <w:shd w:val="clear" w:color="auto" w:fill="FFFFFF"/>
          <w:lang w:eastAsia="ru-RU"/>
        </w:rPr>
        <w:t>- В соответствии с</w:t>
      </w:r>
      <w:r w:rsidRPr="00B97266">
        <w:rPr>
          <w:rFonts w:ascii="Times New Roman" w:eastAsia="Times New Roman" w:hAnsi="Times New Roman" w:cs="Times New Roman"/>
          <w:color w:val="000000"/>
          <w:spacing w:val="-12"/>
          <w:sz w:val="24"/>
          <w:szCs w:val="28"/>
          <w:shd w:val="clear" w:color="auto" w:fill="FFFFFF"/>
          <w:lang w:eastAsia="ru-RU"/>
        </w:rPr>
        <w:t xml:space="preserve"> Ф</w:t>
      </w:r>
      <w:r>
        <w:rPr>
          <w:rFonts w:ascii="Times New Roman" w:eastAsia="Times New Roman" w:hAnsi="Times New Roman" w:cs="Times New Roman"/>
          <w:color w:val="000000"/>
          <w:spacing w:val="-12"/>
          <w:sz w:val="24"/>
          <w:szCs w:val="28"/>
          <w:shd w:val="clear" w:color="auto" w:fill="FFFFFF"/>
          <w:lang w:eastAsia="ru-RU"/>
        </w:rPr>
        <w:t xml:space="preserve">едеральным законом «О внесении </w:t>
      </w:r>
      <w:r w:rsidRPr="00B97266">
        <w:rPr>
          <w:rFonts w:ascii="Times New Roman" w:eastAsia="Times New Roman" w:hAnsi="Times New Roman" w:cs="Times New Roman"/>
          <w:color w:val="000000"/>
          <w:spacing w:val="-12"/>
          <w:sz w:val="24"/>
          <w:szCs w:val="28"/>
          <w:shd w:val="clear" w:color="auto" w:fill="FFFFFF"/>
          <w:lang w:eastAsia="ru-RU"/>
        </w:rPr>
        <w:t>изменений в часть вторую Налогового кодекса Российской Федерации в части введения обратного акциза на этан, сниженные углеродные газы и инвестиционного коэффициента, применяемого при определении размера обратного акциза на нефтяное сырье» увеличены налоговые ставки акцизов.</w:t>
      </w:r>
    </w:p>
    <w:p w:rsidR="00B97266" w:rsidRPr="00B97266" w:rsidRDefault="00B97266" w:rsidP="00B97266">
      <w:pPr>
        <w:suppressAutoHyphens w:val="0"/>
        <w:spacing w:after="0" w:line="240" w:lineRule="auto"/>
        <w:ind w:firstLine="504"/>
        <w:jc w:val="both"/>
        <w:rPr>
          <w:rFonts w:ascii="Times New Roman" w:eastAsia="Times New Roman" w:hAnsi="Times New Roman" w:cs="Times New Roman"/>
          <w:color w:val="000000"/>
          <w:spacing w:val="-12"/>
          <w:sz w:val="24"/>
          <w:szCs w:val="28"/>
          <w:shd w:val="clear" w:color="auto" w:fill="FFFFFF"/>
          <w:lang w:eastAsia="ru-RU"/>
        </w:rPr>
      </w:pPr>
      <w:r w:rsidRPr="00B97266">
        <w:rPr>
          <w:rFonts w:ascii="Times New Roman" w:eastAsia="Times New Roman" w:hAnsi="Times New Roman" w:cs="Times New Roman"/>
          <w:color w:val="000000"/>
          <w:spacing w:val="-12"/>
          <w:sz w:val="24"/>
          <w:szCs w:val="28"/>
          <w:shd w:val="clear" w:color="auto" w:fill="FFFFFF"/>
          <w:lang w:eastAsia="ru-RU"/>
        </w:rPr>
        <w:t>-В соответствии с Налоговым кодексом Российской Федерации в редакции Федерального закона от 29.09.2019</w:t>
      </w:r>
      <w:r>
        <w:rPr>
          <w:rFonts w:ascii="Times New Roman" w:eastAsia="Times New Roman" w:hAnsi="Times New Roman" w:cs="Times New Roman"/>
          <w:color w:val="000000"/>
          <w:spacing w:val="-12"/>
          <w:sz w:val="24"/>
          <w:szCs w:val="28"/>
          <w:shd w:val="clear" w:color="auto" w:fill="FFFFFF"/>
          <w:lang w:eastAsia="ru-RU"/>
        </w:rPr>
        <w:t xml:space="preserve"> №325-ФЗ «О внесении изменений </w:t>
      </w:r>
      <w:r w:rsidRPr="00B97266">
        <w:rPr>
          <w:rFonts w:ascii="Times New Roman" w:eastAsia="Times New Roman" w:hAnsi="Times New Roman" w:cs="Times New Roman"/>
          <w:color w:val="000000"/>
          <w:spacing w:val="-12"/>
          <w:sz w:val="24"/>
          <w:szCs w:val="28"/>
          <w:shd w:val="clear" w:color="auto" w:fill="FFFFFF"/>
          <w:lang w:eastAsia="ru-RU"/>
        </w:rPr>
        <w:t>в части первую и вторую Налогового кодекса Российской Федерации» с 1 января 2021 года сроки уплаты земельного налога и авансовых платежей по земельному налогу налогоплательщиками-организациями регулируются на федеральном уровне. 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 Данное положение применяется начиная с уплаты налога за налоговый период 2020 года.</w:t>
      </w:r>
    </w:p>
    <w:p w:rsidR="00B97266" w:rsidRPr="00B97266" w:rsidRDefault="00B97266" w:rsidP="00B97266">
      <w:pPr>
        <w:suppressAutoHyphens w:val="0"/>
        <w:spacing w:after="0" w:line="240" w:lineRule="auto"/>
        <w:ind w:firstLine="504"/>
        <w:jc w:val="both"/>
        <w:rPr>
          <w:rFonts w:ascii="Times New Roman" w:eastAsia="Times New Roman" w:hAnsi="Times New Roman" w:cs="Times New Roman"/>
          <w:color w:val="000000"/>
          <w:spacing w:val="-12"/>
          <w:sz w:val="24"/>
          <w:szCs w:val="28"/>
          <w:shd w:val="clear" w:color="auto" w:fill="FFFFFF"/>
          <w:lang w:eastAsia="ru-RU"/>
        </w:rPr>
      </w:pPr>
      <w:r w:rsidRPr="00B97266">
        <w:rPr>
          <w:rFonts w:ascii="Times New Roman" w:eastAsia="Times New Roman" w:hAnsi="Times New Roman" w:cs="Times New Roman"/>
          <w:color w:val="000000"/>
          <w:spacing w:val="-12"/>
          <w:sz w:val="24"/>
          <w:szCs w:val="28"/>
          <w:shd w:val="clear" w:color="auto" w:fill="FFFFFF"/>
          <w:lang w:eastAsia="ru-RU"/>
        </w:rPr>
        <w:t>-С 1 января 2021 года вступает в силу Федеральный закон от 20 июля 2020г. №236-ФЗ «О внесении изменений в Федеральный закон «Об общих принципах организации местного самоуправления в Российской Федерации», которым вводятся положения финансового обеспечения реализации инициативных проектов.</w:t>
      </w:r>
    </w:p>
    <w:p w:rsidR="00B97266" w:rsidRPr="00B97266" w:rsidRDefault="00B97266" w:rsidP="00B97266">
      <w:pPr>
        <w:suppressAutoHyphens w:val="0"/>
        <w:spacing w:after="0" w:line="240" w:lineRule="auto"/>
        <w:ind w:firstLine="504"/>
        <w:jc w:val="both"/>
        <w:rPr>
          <w:rFonts w:ascii="Times New Roman" w:eastAsia="Times New Roman" w:hAnsi="Times New Roman" w:cs="Times New Roman"/>
          <w:color w:val="000000"/>
          <w:spacing w:val="-12"/>
          <w:sz w:val="24"/>
          <w:szCs w:val="28"/>
          <w:shd w:val="clear" w:color="auto" w:fill="FFFFFF"/>
          <w:lang w:eastAsia="ru-RU"/>
        </w:rPr>
      </w:pPr>
      <w:r w:rsidRPr="00B97266">
        <w:rPr>
          <w:rFonts w:ascii="Times New Roman" w:eastAsia="Times New Roman" w:hAnsi="Times New Roman" w:cs="Times New Roman"/>
          <w:color w:val="000000"/>
          <w:spacing w:val="-12"/>
          <w:sz w:val="24"/>
          <w:szCs w:val="28"/>
          <w:shd w:val="clear" w:color="auto" w:fill="FFFFFF"/>
          <w:lang w:eastAsia="ru-RU"/>
        </w:rPr>
        <w:t>В соответствии с 236-ФЗ в целях реализации мероприятий, имеющих приоритетное значение для жителей городского поселения город Чухлома разработан проект на выполнение работ, основанных на местных инициативах с учетом инициативных платежей.</w:t>
      </w:r>
    </w:p>
    <w:p w:rsidR="00B97266" w:rsidRPr="00B97266" w:rsidRDefault="00B97266" w:rsidP="00B97266">
      <w:pPr>
        <w:suppressAutoHyphens w:val="0"/>
        <w:spacing w:after="0" w:line="240" w:lineRule="auto"/>
        <w:ind w:firstLine="528"/>
        <w:jc w:val="both"/>
        <w:rPr>
          <w:rFonts w:ascii="Times New Roman" w:eastAsia="Times New Roman" w:hAnsi="Times New Roman" w:cs="Times New Roman"/>
          <w:b/>
          <w:bCs/>
          <w:color w:val="000000"/>
          <w:spacing w:val="-2"/>
          <w:sz w:val="24"/>
          <w:szCs w:val="28"/>
          <w:shd w:val="clear" w:color="auto" w:fill="FFFFFF"/>
          <w:lang w:eastAsia="ru-RU"/>
        </w:rPr>
      </w:pPr>
      <w:r w:rsidRPr="00B97266">
        <w:rPr>
          <w:rFonts w:ascii="Times New Roman" w:eastAsia="Times New Roman" w:hAnsi="Times New Roman" w:cs="Times New Roman"/>
          <w:color w:val="000000"/>
          <w:spacing w:val="-12"/>
          <w:sz w:val="24"/>
          <w:szCs w:val="28"/>
          <w:shd w:val="clear" w:color="auto" w:fill="FFFFFF"/>
          <w:lang w:eastAsia="ru-RU"/>
        </w:rPr>
        <w:t xml:space="preserve">По остальным доходным источникам сохраняется действующий в 2020 году порядок их исчисления, уплаты и норматив отчисления в бюджет городского поселения. </w:t>
      </w:r>
    </w:p>
    <w:p w:rsidR="00B97266" w:rsidRPr="00B97266" w:rsidRDefault="00B97266" w:rsidP="00B97266">
      <w:pPr>
        <w:keepNext/>
        <w:widowControl w:val="0"/>
        <w:shd w:val="clear" w:color="auto" w:fill="FFFFFF"/>
        <w:suppressAutoHyphens w:val="0"/>
        <w:autoSpaceDE w:val="0"/>
        <w:spacing w:after="0" w:line="240" w:lineRule="auto"/>
        <w:jc w:val="center"/>
        <w:rPr>
          <w:rFonts w:ascii="Times New Roman" w:eastAsia="Times New Roman" w:hAnsi="Times New Roman" w:cs="Times New Roman"/>
          <w:b/>
          <w:bCs/>
          <w:color w:val="000000"/>
          <w:spacing w:val="-2"/>
          <w:sz w:val="24"/>
          <w:szCs w:val="28"/>
          <w:shd w:val="clear" w:color="auto" w:fill="FFFFFF"/>
          <w:lang w:eastAsia="ru-RU"/>
        </w:rPr>
      </w:pPr>
    </w:p>
    <w:p w:rsidR="00B97266" w:rsidRPr="00B97266" w:rsidRDefault="00B97266" w:rsidP="00B97266">
      <w:pPr>
        <w:keepNext/>
        <w:widowControl w:val="0"/>
        <w:shd w:val="clear" w:color="auto" w:fill="FFFFFF"/>
        <w:suppressAutoHyphens w:val="0"/>
        <w:autoSpaceDE w:val="0"/>
        <w:spacing w:after="0" w:line="240" w:lineRule="auto"/>
        <w:jc w:val="center"/>
        <w:rPr>
          <w:rFonts w:ascii="Times New Roman" w:eastAsia="Times New Roman" w:hAnsi="Times New Roman" w:cs="Times New Roman"/>
          <w:b/>
          <w:bCs/>
          <w:color w:val="000000"/>
          <w:spacing w:val="-2"/>
          <w:sz w:val="24"/>
          <w:szCs w:val="28"/>
          <w:shd w:val="clear" w:color="auto" w:fill="FFFFFF"/>
          <w:lang w:eastAsia="ru-RU"/>
        </w:rPr>
      </w:pPr>
      <w:r w:rsidRPr="00B97266">
        <w:rPr>
          <w:rFonts w:ascii="Times New Roman" w:eastAsia="Times New Roman" w:hAnsi="Times New Roman" w:cs="Times New Roman"/>
          <w:b/>
          <w:bCs/>
          <w:color w:val="000000"/>
          <w:spacing w:val="-2"/>
          <w:sz w:val="24"/>
          <w:szCs w:val="28"/>
          <w:shd w:val="clear" w:color="auto" w:fill="FFFFFF"/>
          <w:lang w:eastAsia="ru-RU"/>
        </w:rPr>
        <w:t>Налоговые и неналоговые доходы бюджета городского поселения город Чухлома Чухломского муниципального района Костромской области на 2021 год и на плановый период 2022 и 2023 годов</w:t>
      </w:r>
    </w:p>
    <w:p w:rsidR="00B97266" w:rsidRPr="00B97266" w:rsidRDefault="00B97266" w:rsidP="00B97266">
      <w:pPr>
        <w:keepNext/>
        <w:widowControl w:val="0"/>
        <w:shd w:val="clear" w:color="auto" w:fill="FFFFFF"/>
        <w:suppressAutoHyphens w:val="0"/>
        <w:autoSpaceDE w:val="0"/>
        <w:spacing w:after="0" w:line="240" w:lineRule="auto"/>
        <w:jc w:val="center"/>
        <w:rPr>
          <w:rFonts w:ascii="Times New Roman" w:eastAsia="Times New Roman" w:hAnsi="Times New Roman" w:cs="Times New Roman"/>
          <w:b/>
          <w:bCs/>
          <w:color w:val="000000"/>
          <w:spacing w:val="-2"/>
          <w:sz w:val="24"/>
          <w:szCs w:val="28"/>
          <w:shd w:val="clear" w:color="auto" w:fill="FFFFFF"/>
          <w:lang w:eastAsia="ru-RU"/>
        </w:rPr>
      </w:pPr>
    </w:p>
    <w:p w:rsidR="00B97266" w:rsidRPr="00B97266" w:rsidRDefault="00B97266" w:rsidP="00B97266">
      <w:pPr>
        <w:suppressAutoHyphens w:val="0"/>
        <w:spacing w:after="0" w:line="240" w:lineRule="auto"/>
        <w:ind w:firstLine="504"/>
        <w:jc w:val="both"/>
        <w:rPr>
          <w:rFonts w:ascii="Times New Roman" w:eastAsia="Times New Roman" w:hAnsi="Times New Roman" w:cs="Times New Roman"/>
          <w:color w:val="000000"/>
          <w:spacing w:val="-12"/>
          <w:sz w:val="24"/>
          <w:szCs w:val="28"/>
          <w:shd w:val="clear" w:color="auto" w:fill="FFFFFF"/>
          <w:lang w:eastAsia="ru-RU"/>
        </w:rPr>
      </w:pPr>
      <w:r w:rsidRPr="00B97266">
        <w:rPr>
          <w:rFonts w:ascii="Times New Roman" w:eastAsia="Times New Roman" w:hAnsi="Times New Roman" w:cs="Times New Roman"/>
          <w:color w:val="000000"/>
          <w:spacing w:val="-12"/>
          <w:sz w:val="24"/>
          <w:szCs w:val="28"/>
          <w:shd w:val="clear" w:color="auto" w:fill="FFFFFF"/>
          <w:lang w:eastAsia="ru-RU"/>
        </w:rPr>
        <w:t xml:space="preserve">Общий объем налоговых и неналоговых доходов бюджета городского поселения на 2021 год прогнозируется в сумме 18 641,8 тыс. рублей. В составе доходов бюджета городского поселения учтены налоговые доходы в объеме 11 744,6 тыс. рублей, неналоговые доходы – 6 897,2 тыс. рублей.  </w:t>
      </w:r>
    </w:p>
    <w:p w:rsidR="00B97266" w:rsidRPr="00B97266" w:rsidRDefault="00B97266" w:rsidP="00B97266">
      <w:pPr>
        <w:suppressAutoHyphens w:val="0"/>
        <w:spacing w:after="0" w:line="240" w:lineRule="auto"/>
        <w:ind w:firstLine="504"/>
        <w:jc w:val="both"/>
        <w:rPr>
          <w:rFonts w:ascii="Times New Roman" w:eastAsia="Times New Roman" w:hAnsi="Times New Roman" w:cs="Times New Roman"/>
          <w:color w:val="000000"/>
          <w:spacing w:val="-12"/>
          <w:sz w:val="24"/>
          <w:szCs w:val="28"/>
          <w:shd w:val="clear" w:color="auto" w:fill="FFFFFF"/>
          <w:lang w:eastAsia="ru-RU"/>
        </w:rPr>
      </w:pPr>
      <w:r w:rsidRPr="00B97266">
        <w:rPr>
          <w:rFonts w:ascii="Times New Roman" w:eastAsia="Times New Roman" w:hAnsi="Times New Roman" w:cs="Times New Roman"/>
          <w:color w:val="000000"/>
          <w:spacing w:val="-12"/>
          <w:sz w:val="24"/>
          <w:szCs w:val="28"/>
          <w:shd w:val="clear" w:color="auto" w:fill="FFFFFF"/>
          <w:lang w:eastAsia="ru-RU"/>
        </w:rPr>
        <w:t xml:space="preserve">По сравнению с ожидаемой оценкой 2020 года прогнозируемый в 2021 году объем налоговых и неналоговых доходов увеличиться на 2 242,7 тыс. рублей или 13,7 %. </w:t>
      </w:r>
    </w:p>
    <w:p w:rsidR="00B97266" w:rsidRPr="00B97266" w:rsidRDefault="00B97266" w:rsidP="00B97266">
      <w:pPr>
        <w:suppressAutoHyphens w:val="0"/>
        <w:spacing w:after="0" w:line="240" w:lineRule="auto"/>
        <w:ind w:firstLine="504"/>
        <w:jc w:val="both"/>
        <w:rPr>
          <w:rFonts w:ascii="Times New Roman" w:eastAsia="Times New Roman" w:hAnsi="Times New Roman" w:cs="Times New Roman"/>
          <w:color w:val="000000"/>
          <w:spacing w:val="-12"/>
          <w:sz w:val="24"/>
          <w:szCs w:val="28"/>
          <w:shd w:val="clear" w:color="auto" w:fill="FFFFFF"/>
          <w:lang w:eastAsia="ru-RU"/>
        </w:rPr>
      </w:pPr>
      <w:r w:rsidRPr="00B97266">
        <w:rPr>
          <w:rFonts w:ascii="Times New Roman" w:eastAsia="Times New Roman" w:hAnsi="Times New Roman" w:cs="Times New Roman"/>
          <w:color w:val="000000"/>
          <w:spacing w:val="-12"/>
          <w:sz w:val="24"/>
          <w:szCs w:val="28"/>
          <w:shd w:val="clear" w:color="auto" w:fill="FFFFFF"/>
          <w:lang w:eastAsia="ru-RU"/>
        </w:rPr>
        <w:lastRenderedPageBreak/>
        <w:t>На 2022 год объем налоговых и неналоговых доходов бюджета городского поселения прогнозируется в сумме 18 582,1 тыс. рубле</w:t>
      </w:r>
      <w:r>
        <w:rPr>
          <w:rFonts w:ascii="Times New Roman" w:eastAsia="Times New Roman" w:hAnsi="Times New Roman" w:cs="Times New Roman"/>
          <w:color w:val="000000"/>
          <w:spacing w:val="-12"/>
          <w:sz w:val="24"/>
          <w:szCs w:val="28"/>
          <w:shd w:val="clear" w:color="auto" w:fill="FFFFFF"/>
          <w:lang w:eastAsia="ru-RU"/>
        </w:rPr>
        <w:t xml:space="preserve">й, что ниже прогноза 2021 года на </w:t>
      </w:r>
      <w:r w:rsidRPr="00B97266">
        <w:rPr>
          <w:rFonts w:ascii="Times New Roman" w:eastAsia="Times New Roman" w:hAnsi="Times New Roman" w:cs="Times New Roman"/>
          <w:color w:val="000000"/>
          <w:spacing w:val="-12"/>
          <w:sz w:val="24"/>
          <w:szCs w:val="28"/>
          <w:shd w:val="clear" w:color="auto" w:fill="FFFFFF"/>
          <w:lang w:eastAsia="ru-RU"/>
        </w:rPr>
        <w:t>59,7 тыс. рублей.</w:t>
      </w:r>
    </w:p>
    <w:p w:rsidR="00B97266" w:rsidRPr="00B97266" w:rsidRDefault="00B97266" w:rsidP="00B97266">
      <w:pPr>
        <w:suppressAutoHyphens w:val="0"/>
        <w:spacing w:after="0" w:line="240" w:lineRule="auto"/>
        <w:ind w:firstLine="504"/>
        <w:jc w:val="both"/>
        <w:rPr>
          <w:rFonts w:ascii="Times New Roman" w:eastAsia="Times New Roman" w:hAnsi="Times New Roman" w:cs="Times New Roman"/>
          <w:color w:val="000000"/>
          <w:spacing w:val="-12"/>
          <w:sz w:val="24"/>
          <w:szCs w:val="28"/>
          <w:shd w:val="clear" w:color="auto" w:fill="FFFFFF"/>
          <w:lang w:eastAsia="ru-RU"/>
        </w:rPr>
      </w:pPr>
      <w:r w:rsidRPr="00B97266">
        <w:rPr>
          <w:rFonts w:ascii="Times New Roman" w:eastAsia="Times New Roman" w:hAnsi="Times New Roman" w:cs="Times New Roman"/>
          <w:color w:val="000000"/>
          <w:spacing w:val="-12"/>
          <w:sz w:val="24"/>
          <w:szCs w:val="28"/>
          <w:shd w:val="clear" w:color="auto" w:fill="FFFFFF"/>
          <w:lang w:eastAsia="ru-RU"/>
        </w:rPr>
        <w:t>На 2023 год объем налоговых и неналоговых доходов бюджета городского поселения прогнозируется в сумме 18 668,3 тыс. рублей, чт</w:t>
      </w:r>
      <w:r>
        <w:rPr>
          <w:rFonts w:ascii="Times New Roman" w:eastAsia="Times New Roman" w:hAnsi="Times New Roman" w:cs="Times New Roman"/>
          <w:color w:val="000000"/>
          <w:spacing w:val="-12"/>
          <w:sz w:val="24"/>
          <w:szCs w:val="28"/>
          <w:shd w:val="clear" w:color="auto" w:fill="FFFFFF"/>
          <w:lang w:eastAsia="ru-RU"/>
        </w:rPr>
        <w:t xml:space="preserve">о выше прогноза на 2022 год </w:t>
      </w:r>
      <w:r w:rsidRPr="00B97266">
        <w:rPr>
          <w:rFonts w:ascii="Times New Roman" w:eastAsia="Times New Roman" w:hAnsi="Times New Roman" w:cs="Times New Roman"/>
          <w:color w:val="000000"/>
          <w:spacing w:val="-12"/>
          <w:sz w:val="24"/>
          <w:szCs w:val="28"/>
          <w:shd w:val="clear" w:color="auto" w:fill="FFFFFF"/>
          <w:lang w:eastAsia="ru-RU"/>
        </w:rPr>
        <w:t xml:space="preserve">на 86,2 тыс. </w:t>
      </w:r>
      <w:proofErr w:type="gramStart"/>
      <w:r w:rsidRPr="00B97266">
        <w:rPr>
          <w:rFonts w:ascii="Times New Roman" w:eastAsia="Times New Roman" w:hAnsi="Times New Roman" w:cs="Times New Roman"/>
          <w:color w:val="000000"/>
          <w:spacing w:val="-12"/>
          <w:sz w:val="24"/>
          <w:szCs w:val="28"/>
          <w:shd w:val="clear" w:color="auto" w:fill="FFFFFF"/>
          <w:lang w:eastAsia="ru-RU"/>
        </w:rPr>
        <w:t>рублей .</w:t>
      </w:r>
      <w:proofErr w:type="gramEnd"/>
    </w:p>
    <w:p w:rsidR="00B97266" w:rsidRPr="00B97266" w:rsidRDefault="00B97266" w:rsidP="00B97266">
      <w:pPr>
        <w:suppressAutoHyphens w:val="0"/>
        <w:spacing w:after="0" w:line="240" w:lineRule="auto"/>
        <w:ind w:firstLine="504"/>
        <w:jc w:val="both"/>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000000"/>
          <w:spacing w:val="-12"/>
          <w:sz w:val="24"/>
          <w:szCs w:val="28"/>
          <w:shd w:val="clear" w:color="auto" w:fill="FFFFFF"/>
          <w:lang w:eastAsia="ru-RU"/>
        </w:rPr>
        <w:t xml:space="preserve">Основные параметры налоговых и неналоговых доходов бюджета администрации городского поселения город Чухлома Чухломского муниципального района </w:t>
      </w:r>
      <w:r w:rsidRPr="00B97266">
        <w:rPr>
          <w:rFonts w:ascii="Times New Roman" w:eastAsia="Times New Roman" w:hAnsi="Times New Roman" w:cs="Times New Roman"/>
          <w:color w:val="auto"/>
          <w:sz w:val="24"/>
          <w:szCs w:val="28"/>
          <w:shd w:val="clear" w:color="auto" w:fill="FFFFFF"/>
          <w:lang w:eastAsia="ru-RU"/>
        </w:rPr>
        <w:t>Костромской области на 2021 год и на плановый период 2022 и 2023 годов</w:t>
      </w:r>
      <w:r w:rsidRPr="00B97266">
        <w:rPr>
          <w:rFonts w:ascii="Times New Roman" w:eastAsia="Times New Roman" w:hAnsi="Times New Roman" w:cs="Times New Roman"/>
          <w:color w:val="000000"/>
          <w:spacing w:val="-12"/>
          <w:sz w:val="24"/>
          <w:szCs w:val="28"/>
          <w:shd w:val="clear" w:color="auto" w:fill="FFFFFF"/>
          <w:lang w:eastAsia="ru-RU"/>
        </w:rPr>
        <w:t xml:space="preserve"> представлены в таблице:</w:t>
      </w:r>
    </w:p>
    <w:p w:rsidR="00B97266" w:rsidRPr="00B97266" w:rsidRDefault="00B97266" w:rsidP="00B97266">
      <w:pPr>
        <w:suppressAutoHyphens w:val="0"/>
        <w:spacing w:after="0" w:line="240" w:lineRule="auto"/>
        <w:ind w:firstLine="504"/>
        <w:jc w:val="both"/>
        <w:rPr>
          <w:rFonts w:ascii="Times New Roman" w:eastAsia="Times New Roman" w:hAnsi="Times New Roman" w:cs="Times New Roman"/>
          <w:color w:val="auto"/>
          <w:sz w:val="24"/>
          <w:szCs w:val="24"/>
          <w:lang w:eastAsia="zh-CN"/>
        </w:rPr>
      </w:pPr>
    </w:p>
    <w:p w:rsidR="00B97266" w:rsidRPr="00B97266" w:rsidRDefault="00B97266" w:rsidP="00B97266">
      <w:pPr>
        <w:suppressAutoHyphens w:val="0"/>
        <w:spacing w:after="0" w:line="240" w:lineRule="auto"/>
        <w:ind w:firstLine="504"/>
        <w:jc w:val="both"/>
        <w:rPr>
          <w:rFonts w:ascii="Times New Roman" w:eastAsia="Times New Roman" w:hAnsi="Times New Roman" w:cs="Times New Roman"/>
          <w:color w:val="000000"/>
          <w:spacing w:val="-12"/>
          <w:sz w:val="24"/>
          <w:szCs w:val="28"/>
          <w:shd w:val="clear" w:color="auto" w:fill="FFFFFF"/>
          <w:lang w:eastAsia="ru-RU"/>
        </w:rPr>
      </w:pPr>
    </w:p>
    <w:tbl>
      <w:tblPr>
        <w:tblW w:w="5000" w:type="pct"/>
        <w:tblLook w:val="0000" w:firstRow="0" w:lastRow="0" w:firstColumn="0" w:lastColumn="0" w:noHBand="0" w:noVBand="0"/>
      </w:tblPr>
      <w:tblGrid>
        <w:gridCol w:w="2361"/>
        <w:gridCol w:w="761"/>
        <w:gridCol w:w="958"/>
        <w:gridCol w:w="1003"/>
        <w:gridCol w:w="958"/>
        <w:gridCol w:w="1003"/>
        <w:gridCol w:w="1257"/>
        <w:gridCol w:w="1044"/>
      </w:tblGrid>
      <w:tr w:rsidR="00B97266" w:rsidRPr="00B97266" w:rsidTr="00B97266">
        <w:trPr>
          <w:trHeight w:val="780"/>
        </w:trPr>
        <w:tc>
          <w:tcPr>
            <w:tcW w:w="1282" w:type="pct"/>
            <w:tcBorders>
              <w:top w:val="single" w:sz="4" w:space="0" w:color="000000"/>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 xml:space="preserve">Наименование </w:t>
            </w:r>
          </w:p>
        </w:tc>
        <w:tc>
          <w:tcPr>
            <w:tcW w:w="384" w:type="pct"/>
            <w:tcBorders>
              <w:top w:val="single" w:sz="4" w:space="0" w:color="000000"/>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Бюджет на 2020 год</w:t>
            </w:r>
          </w:p>
        </w:tc>
        <w:tc>
          <w:tcPr>
            <w:tcW w:w="1033" w:type="pct"/>
            <w:gridSpan w:val="2"/>
            <w:tcBorders>
              <w:top w:val="single" w:sz="4" w:space="0" w:color="000000"/>
              <w:left w:val="single" w:sz="4" w:space="0" w:color="000000"/>
              <w:bottom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2021год</w:t>
            </w:r>
          </w:p>
        </w:tc>
        <w:tc>
          <w:tcPr>
            <w:tcW w:w="1033" w:type="pct"/>
            <w:gridSpan w:val="2"/>
            <w:tcBorders>
              <w:top w:val="single" w:sz="4" w:space="0" w:color="000000"/>
              <w:left w:val="single" w:sz="4" w:space="0" w:color="000000"/>
              <w:bottom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2022 год</w:t>
            </w:r>
          </w:p>
        </w:tc>
        <w:tc>
          <w:tcPr>
            <w:tcW w:w="12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000000"/>
                <w:sz w:val="16"/>
                <w:szCs w:val="16"/>
                <w:shd w:val="clear" w:color="auto" w:fill="FFFFFF"/>
                <w:lang w:eastAsia="ru-RU"/>
              </w:rPr>
              <w:t>2023 год</w:t>
            </w:r>
          </w:p>
        </w:tc>
      </w:tr>
      <w:tr w:rsidR="00B97266" w:rsidRPr="00B97266" w:rsidTr="00B97266">
        <w:trPr>
          <w:trHeight w:val="675"/>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 </w:t>
            </w: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 </w:t>
            </w:r>
          </w:p>
        </w:tc>
        <w:tc>
          <w:tcPr>
            <w:tcW w:w="531" w:type="pct"/>
            <w:tcBorders>
              <w:left w:val="single" w:sz="4" w:space="0" w:color="000000"/>
              <w:bottom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B97266">
              <w:rPr>
                <w:rFonts w:ascii="Times New Roman" w:eastAsia="Times New Roman" w:hAnsi="Times New Roman" w:cs="Times New Roman"/>
                <w:color w:val="000000"/>
                <w:sz w:val="16"/>
                <w:szCs w:val="16"/>
                <w:shd w:val="clear" w:color="auto" w:fill="FFFFFF"/>
                <w:lang w:eastAsia="ru-RU"/>
              </w:rPr>
              <w:t>проект</w:t>
            </w:r>
            <w:proofErr w:type="gramEnd"/>
          </w:p>
        </w:tc>
        <w:tc>
          <w:tcPr>
            <w:tcW w:w="502" w:type="pct"/>
            <w:tcBorders>
              <w:left w:val="single" w:sz="4" w:space="0" w:color="000000"/>
              <w:bottom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B97266">
              <w:rPr>
                <w:rFonts w:ascii="Times New Roman" w:eastAsia="Times New Roman" w:hAnsi="Times New Roman" w:cs="Times New Roman"/>
                <w:color w:val="000000"/>
                <w:sz w:val="16"/>
                <w:szCs w:val="16"/>
                <w:shd w:val="clear" w:color="auto" w:fill="FFFFFF"/>
                <w:lang w:eastAsia="ru-RU"/>
              </w:rPr>
              <w:t>прирост</w:t>
            </w:r>
            <w:proofErr w:type="gramEnd"/>
            <w:r w:rsidRPr="00B97266">
              <w:rPr>
                <w:rFonts w:ascii="Times New Roman" w:eastAsia="Times New Roman" w:hAnsi="Times New Roman" w:cs="Times New Roman"/>
                <w:color w:val="000000"/>
                <w:sz w:val="16"/>
                <w:szCs w:val="16"/>
                <w:shd w:val="clear" w:color="auto" w:fill="FFFFFF"/>
                <w:lang w:eastAsia="ru-RU"/>
              </w:rPr>
              <w:t>-отклонение к 2020г.</w:t>
            </w:r>
          </w:p>
        </w:tc>
        <w:tc>
          <w:tcPr>
            <w:tcW w:w="531" w:type="pct"/>
            <w:tcBorders>
              <w:left w:val="single" w:sz="4" w:space="0" w:color="000000"/>
              <w:bottom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B97266">
              <w:rPr>
                <w:rFonts w:ascii="Times New Roman" w:eastAsia="Times New Roman" w:hAnsi="Times New Roman" w:cs="Times New Roman"/>
                <w:color w:val="000000"/>
                <w:sz w:val="16"/>
                <w:szCs w:val="16"/>
                <w:shd w:val="clear" w:color="auto" w:fill="FFFFFF"/>
                <w:lang w:eastAsia="ru-RU"/>
              </w:rPr>
              <w:t>проект</w:t>
            </w:r>
            <w:proofErr w:type="gramEnd"/>
          </w:p>
        </w:tc>
        <w:tc>
          <w:tcPr>
            <w:tcW w:w="502" w:type="pct"/>
            <w:tcBorders>
              <w:left w:val="single" w:sz="4" w:space="0" w:color="000000"/>
              <w:bottom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B97266">
              <w:rPr>
                <w:rFonts w:ascii="Times New Roman" w:eastAsia="Times New Roman" w:hAnsi="Times New Roman" w:cs="Times New Roman"/>
                <w:color w:val="000000"/>
                <w:sz w:val="16"/>
                <w:szCs w:val="16"/>
                <w:shd w:val="clear" w:color="auto" w:fill="FFFFFF"/>
                <w:lang w:eastAsia="ru-RU"/>
              </w:rPr>
              <w:t>прирост</w:t>
            </w:r>
            <w:proofErr w:type="gramEnd"/>
            <w:r w:rsidRPr="00B97266">
              <w:rPr>
                <w:rFonts w:ascii="Times New Roman" w:eastAsia="Times New Roman" w:hAnsi="Times New Roman" w:cs="Times New Roman"/>
                <w:color w:val="000000"/>
                <w:sz w:val="16"/>
                <w:szCs w:val="16"/>
                <w:shd w:val="clear" w:color="auto" w:fill="FFFFFF"/>
                <w:lang w:eastAsia="ru-RU"/>
              </w:rPr>
              <w:t>-отклонение к 2021г.</w:t>
            </w:r>
          </w:p>
        </w:tc>
        <w:tc>
          <w:tcPr>
            <w:tcW w:w="691" w:type="pct"/>
            <w:tcBorders>
              <w:left w:val="single" w:sz="4" w:space="0" w:color="000000"/>
              <w:bottom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B97266">
              <w:rPr>
                <w:rFonts w:ascii="Times New Roman" w:eastAsia="Times New Roman" w:hAnsi="Times New Roman" w:cs="Times New Roman"/>
                <w:color w:val="000000"/>
                <w:sz w:val="16"/>
                <w:szCs w:val="16"/>
                <w:shd w:val="clear" w:color="auto" w:fill="FFFFFF"/>
                <w:lang w:eastAsia="ru-RU"/>
              </w:rPr>
              <w:t>проект</w:t>
            </w:r>
            <w:proofErr w:type="gramEnd"/>
          </w:p>
        </w:tc>
        <w:tc>
          <w:tcPr>
            <w:tcW w:w="577" w:type="pct"/>
            <w:tcBorders>
              <w:left w:val="single" w:sz="4" w:space="0" w:color="000000"/>
              <w:bottom w:val="single" w:sz="4" w:space="0" w:color="000000"/>
              <w:right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auto"/>
                <w:sz w:val="24"/>
                <w:szCs w:val="24"/>
                <w:lang w:eastAsia="zh-CN"/>
              </w:rPr>
            </w:pPr>
            <w:proofErr w:type="gramStart"/>
            <w:r w:rsidRPr="00B97266">
              <w:rPr>
                <w:rFonts w:ascii="Times New Roman" w:eastAsia="Times New Roman" w:hAnsi="Times New Roman" w:cs="Times New Roman"/>
                <w:color w:val="000000"/>
                <w:sz w:val="16"/>
                <w:szCs w:val="16"/>
                <w:shd w:val="clear" w:color="auto" w:fill="FFFFFF"/>
                <w:lang w:eastAsia="ru-RU"/>
              </w:rPr>
              <w:t>прирост</w:t>
            </w:r>
            <w:proofErr w:type="gramEnd"/>
            <w:r w:rsidRPr="00B97266">
              <w:rPr>
                <w:rFonts w:ascii="Times New Roman" w:eastAsia="Times New Roman" w:hAnsi="Times New Roman" w:cs="Times New Roman"/>
                <w:color w:val="000000"/>
                <w:sz w:val="16"/>
                <w:szCs w:val="16"/>
                <w:shd w:val="clear" w:color="auto" w:fill="FFFFFF"/>
                <w:lang w:eastAsia="ru-RU"/>
              </w:rPr>
              <w:t>-отклонение к 2022г.</w:t>
            </w:r>
          </w:p>
        </w:tc>
      </w:tr>
      <w:tr w:rsidR="00B97266" w:rsidRPr="00B97266" w:rsidTr="00B97266">
        <w:trPr>
          <w:trHeight w:val="300"/>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Налоговые доходы</w:t>
            </w: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10542,0</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11744,6</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111,4%</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11811,9</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100,6%</w:t>
            </w: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11873,1</w:t>
            </w: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b/>
                <w:bCs/>
                <w:color w:val="000000"/>
                <w:sz w:val="16"/>
                <w:szCs w:val="16"/>
                <w:shd w:val="clear" w:color="auto" w:fill="FFFFFF"/>
                <w:lang w:eastAsia="ru-RU"/>
              </w:rPr>
              <w:t>100,5%</w:t>
            </w:r>
          </w:p>
        </w:tc>
      </w:tr>
      <w:tr w:rsidR="00B97266" w:rsidRPr="00B97266" w:rsidTr="00B97266">
        <w:trPr>
          <w:trHeight w:val="300"/>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Налог на доходы физических лиц</w:t>
            </w: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5587,0</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6607</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118,3%</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6620</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100,2%</w:t>
            </w: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6630</w:t>
            </w: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000000"/>
                <w:sz w:val="16"/>
                <w:szCs w:val="16"/>
                <w:shd w:val="clear" w:color="auto" w:fill="FFFFFF"/>
                <w:lang w:eastAsia="ru-RU"/>
              </w:rPr>
              <w:t>100,2%</w:t>
            </w:r>
          </w:p>
        </w:tc>
      </w:tr>
      <w:tr w:rsidR="00B97266" w:rsidRPr="00B97266" w:rsidTr="00B97266">
        <w:trPr>
          <w:trHeight w:val="300"/>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Акцизы по подакцизным товарам</w:t>
            </w: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660,0</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857,6</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130,0%</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891,9</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104%</w:t>
            </w: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923,1</w:t>
            </w: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000000"/>
                <w:sz w:val="16"/>
                <w:szCs w:val="16"/>
                <w:shd w:val="clear" w:color="auto" w:fill="FFFFFF"/>
                <w:lang w:eastAsia="ru-RU"/>
              </w:rPr>
              <w:t>103,5%</w:t>
            </w:r>
          </w:p>
        </w:tc>
      </w:tr>
      <w:tr w:rsidR="00B97266" w:rsidRPr="00B97266" w:rsidTr="00B97266">
        <w:trPr>
          <w:trHeight w:val="690"/>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Единый налог, взимаемый в связи с применением упрощенной системы налогообложения</w:t>
            </w: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2395,0</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1920</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80,2%</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1930</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100,5%</w:t>
            </w: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1940</w:t>
            </w: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000000"/>
                <w:sz w:val="16"/>
                <w:szCs w:val="16"/>
                <w:shd w:val="clear" w:color="auto" w:fill="FFFFFF"/>
                <w:lang w:eastAsia="ru-RU"/>
              </w:rPr>
              <w:t>100,5%</w:t>
            </w:r>
          </w:p>
        </w:tc>
      </w:tr>
      <w:tr w:rsidR="00B97266" w:rsidRPr="00B97266" w:rsidTr="00B97266">
        <w:trPr>
          <w:trHeight w:val="300"/>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proofErr w:type="gramStart"/>
            <w:r w:rsidRPr="00B97266">
              <w:rPr>
                <w:rFonts w:ascii="Times New Roman" w:eastAsia="Times New Roman" w:hAnsi="Times New Roman" w:cs="Times New Roman"/>
                <w:color w:val="000000"/>
                <w:sz w:val="16"/>
                <w:szCs w:val="16"/>
                <w:shd w:val="clear" w:color="auto" w:fill="FFFFFF"/>
                <w:lang w:eastAsia="ru-RU"/>
              </w:rPr>
              <w:t>Налоги  на</w:t>
            </w:r>
            <w:proofErr w:type="gramEnd"/>
            <w:r w:rsidRPr="00B97266">
              <w:rPr>
                <w:rFonts w:ascii="Times New Roman" w:eastAsia="Times New Roman" w:hAnsi="Times New Roman" w:cs="Times New Roman"/>
                <w:color w:val="000000"/>
                <w:sz w:val="16"/>
                <w:szCs w:val="16"/>
                <w:shd w:val="clear" w:color="auto" w:fill="FFFFFF"/>
                <w:lang w:eastAsia="ru-RU"/>
              </w:rPr>
              <w:t xml:space="preserve"> имущество</w:t>
            </w: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1900</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2360</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124,2%</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2370</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100,4%</w:t>
            </w: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2380</w:t>
            </w: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000000"/>
                <w:sz w:val="16"/>
                <w:szCs w:val="16"/>
                <w:shd w:val="clear" w:color="auto" w:fill="FFFFFF"/>
                <w:lang w:eastAsia="ru-RU"/>
              </w:rPr>
              <w:t>100,4%</w:t>
            </w:r>
          </w:p>
        </w:tc>
      </w:tr>
      <w:tr w:rsidR="00B97266" w:rsidRPr="00B97266" w:rsidTr="00B97266">
        <w:trPr>
          <w:trHeight w:val="300"/>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Неналоговые доходы</w:t>
            </w: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7501</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6897,2</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92%</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6770,2</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98,2%</w:t>
            </w: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6795,2</w:t>
            </w: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b/>
                <w:bCs/>
                <w:color w:val="000000"/>
                <w:sz w:val="16"/>
                <w:szCs w:val="16"/>
                <w:shd w:val="clear" w:color="auto" w:fill="FFFFFF"/>
                <w:lang w:eastAsia="ru-RU"/>
              </w:rPr>
              <w:t>100,4%</w:t>
            </w:r>
          </w:p>
        </w:tc>
      </w:tr>
      <w:tr w:rsidR="00B97266" w:rsidRPr="00B97266" w:rsidTr="00B97266">
        <w:trPr>
          <w:trHeight w:val="915"/>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 xml:space="preserve">Доходы от использования </w:t>
            </w:r>
            <w:proofErr w:type="spellStart"/>
            <w:proofErr w:type="gramStart"/>
            <w:r w:rsidRPr="00B97266">
              <w:rPr>
                <w:rFonts w:ascii="Times New Roman" w:eastAsia="Times New Roman" w:hAnsi="Times New Roman" w:cs="Times New Roman"/>
                <w:color w:val="000000"/>
                <w:sz w:val="16"/>
                <w:szCs w:val="16"/>
                <w:shd w:val="clear" w:color="auto" w:fill="FFFFFF"/>
                <w:lang w:eastAsia="ru-RU"/>
              </w:rPr>
              <w:t>имущест-ва</w:t>
            </w:r>
            <w:proofErr w:type="spellEnd"/>
            <w:proofErr w:type="gramEnd"/>
            <w:r w:rsidRPr="00B97266">
              <w:rPr>
                <w:rFonts w:ascii="Times New Roman" w:eastAsia="Times New Roman" w:hAnsi="Times New Roman" w:cs="Times New Roman"/>
                <w:color w:val="000000"/>
                <w:sz w:val="16"/>
                <w:szCs w:val="16"/>
                <w:shd w:val="clear" w:color="auto" w:fill="FFFFFF"/>
                <w:lang w:eastAsia="ru-RU"/>
              </w:rPr>
              <w:t>, находящегося в государственной и муниципальной собственности</w:t>
            </w: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1740</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1327,2</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76,3%</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1337,2</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100,8%</w:t>
            </w: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1347,2</w:t>
            </w: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000000"/>
                <w:sz w:val="16"/>
                <w:szCs w:val="16"/>
                <w:shd w:val="clear" w:color="auto" w:fill="FFFFFF"/>
                <w:lang w:eastAsia="ru-RU"/>
              </w:rPr>
              <w:t>100,7%</w:t>
            </w:r>
          </w:p>
        </w:tc>
      </w:tr>
      <w:tr w:rsidR="00B97266" w:rsidRPr="00B97266" w:rsidTr="00B97266">
        <w:trPr>
          <w:trHeight w:val="690"/>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Доходы от оказания платных услуг и компенсации затрат государства</w:t>
            </w: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4850</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4690</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96,7%</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4705</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100,3%</w:t>
            </w: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4720</w:t>
            </w: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000000"/>
                <w:sz w:val="16"/>
                <w:szCs w:val="16"/>
                <w:shd w:val="clear" w:color="auto" w:fill="FFFFFF"/>
                <w:lang w:eastAsia="ru-RU"/>
              </w:rPr>
              <w:t>100,3%</w:t>
            </w:r>
          </w:p>
        </w:tc>
      </w:tr>
      <w:tr w:rsidR="00B97266" w:rsidRPr="00B97266" w:rsidTr="00B97266">
        <w:trPr>
          <w:trHeight w:val="690"/>
        </w:trPr>
        <w:tc>
          <w:tcPr>
            <w:tcW w:w="1282" w:type="pct"/>
            <w:tcBorders>
              <w:left w:val="single" w:sz="4" w:space="0" w:color="000000"/>
              <w:bottom w:val="single" w:sz="4" w:space="0" w:color="000000"/>
            </w:tcBorders>
            <w:shd w:val="clear" w:color="auto" w:fill="FFFFFF"/>
            <w:vAlign w:val="bottom"/>
          </w:tcPr>
          <w:p w:rsidR="00B97266" w:rsidRPr="00B97266" w:rsidRDefault="00B97266" w:rsidP="00B97266">
            <w:pPr>
              <w:suppressAutoHyphens w:val="0"/>
              <w:snapToGrid w:val="0"/>
              <w:spacing w:after="0" w:line="240" w:lineRule="auto"/>
              <w:rPr>
                <w:rFonts w:ascii="Times New Roman" w:eastAsia="Times New Roman" w:hAnsi="Times New Roman" w:cs="Times New Roman"/>
                <w:color w:val="000000"/>
                <w:sz w:val="16"/>
                <w:szCs w:val="16"/>
                <w:shd w:val="clear" w:color="auto" w:fill="FFFFFF"/>
                <w:lang w:eastAsia="ru-RU"/>
              </w:rPr>
            </w:pPr>
          </w:p>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p>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p>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Доходы от продажи материальных и нематериальных активов</w:t>
            </w:r>
          </w:p>
        </w:tc>
        <w:tc>
          <w:tcPr>
            <w:tcW w:w="384" w:type="pct"/>
            <w:tcBorders>
              <w:left w:val="single" w:sz="4" w:space="0" w:color="000000"/>
              <w:bottom w:val="single" w:sz="4" w:space="0" w:color="000000"/>
            </w:tcBorders>
            <w:shd w:val="clear" w:color="auto" w:fill="FFFFFF"/>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900</w:t>
            </w:r>
          </w:p>
        </w:tc>
        <w:tc>
          <w:tcPr>
            <w:tcW w:w="531" w:type="pct"/>
            <w:tcBorders>
              <w:left w:val="single" w:sz="4" w:space="0" w:color="000000"/>
              <w:bottom w:val="single" w:sz="4" w:space="0" w:color="000000"/>
            </w:tcBorders>
            <w:shd w:val="clear" w:color="auto" w:fill="FFFFFF"/>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660</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73,3%</w:t>
            </w:r>
          </w:p>
        </w:tc>
        <w:tc>
          <w:tcPr>
            <w:tcW w:w="531" w:type="pct"/>
            <w:tcBorders>
              <w:left w:val="single" w:sz="4" w:space="0" w:color="000000"/>
              <w:bottom w:val="single" w:sz="4" w:space="0" w:color="000000"/>
            </w:tcBorders>
            <w:shd w:val="clear" w:color="auto" w:fill="FFFFFF"/>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660</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100%</w:t>
            </w:r>
          </w:p>
        </w:tc>
        <w:tc>
          <w:tcPr>
            <w:tcW w:w="691" w:type="pct"/>
            <w:tcBorders>
              <w:left w:val="single" w:sz="4" w:space="0" w:color="000000"/>
              <w:bottom w:val="single" w:sz="4" w:space="0" w:color="000000"/>
            </w:tcBorders>
            <w:shd w:val="clear" w:color="auto" w:fill="FFFFFF"/>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660</w:t>
            </w: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000000"/>
                <w:sz w:val="16"/>
                <w:szCs w:val="16"/>
                <w:shd w:val="clear" w:color="auto" w:fill="FFFFFF"/>
                <w:lang w:eastAsia="ru-RU"/>
              </w:rPr>
              <w:t>100%</w:t>
            </w:r>
          </w:p>
        </w:tc>
      </w:tr>
      <w:tr w:rsidR="00B97266" w:rsidRPr="00B97266" w:rsidTr="00B97266">
        <w:trPr>
          <w:trHeight w:val="465"/>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Штрафы, санкции, возмещение ущерба</w:t>
            </w: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11</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68</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618,2%</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68</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100%</w:t>
            </w: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68</w:t>
            </w: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000000"/>
                <w:sz w:val="16"/>
                <w:szCs w:val="16"/>
                <w:shd w:val="clear" w:color="auto" w:fill="FFFFFF"/>
                <w:lang w:eastAsia="ru-RU"/>
              </w:rPr>
              <w:t>100%</w:t>
            </w:r>
          </w:p>
        </w:tc>
      </w:tr>
      <w:tr w:rsidR="00B97266" w:rsidRPr="00B97266" w:rsidTr="00B97266">
        <w:trPr>
          <w:trHeight w:val="495"/>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Инициативные платежи</w:t>
            </w: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152</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r>
      <w:tr w:rsidR="00B97266" w:rsidRPr="00B97266" w:rsidTr="00B97266">
        <w:trPr>
          <w:trHeight w:val="465"/>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b/>
                <w:color w:val="000000"/>
                <w:sz w:val="16"/>
                <w:szCs w:val="16"/>
                <w:shd w:val="clear" w:color="auto" w:fill="FFFFFF"/>
                <w:lang w:eastAsia="ru-RU"/>
              </w:rPr>
            </w:pPr>
            <w:r w:rsidRPr="00B97266">
              <w:rPr>
                <w:rFonts w:ascii="Times New Roman" w:eastAsia="Times New Roman" w:hAnsi="Times New Roman" w:cs="Times New Roman"/>
                <w:b/>
                <w:color w:val="000000"/>
                <w:sz w:val="16"/>
                <w:szCs w:val="16"/>
                <w:shd w:val="clear" w:color="auto" w:fill="FFFFFF"/>
                <w:lang w:eastAsia="ru-RU"/>
              </w:rPr>
              <w:t>Итого налоговых и неналоговых доходов</w:t>
            </w: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color w:val="000000"/>
                <w:sz w:val="16"/>
                <w:szCs w:val="16"/>
                <w:shd w:val="clear" w:color="auto" w:fill="FFFFFF"/>
                <w:lang w:eastAsia="ru-RU"/>
              </w:rPr>
            </w:pPr>
            <w:r w:rsidRPr="00B97266">
              <w:rPr>
                <w:rFonts w:ascii="Times New Roman" w:eastAsia="Times New Roman" w:hAnsi="Times New Roman" w:cs="Times New Roman"/>
                <w:b/>
                <w:color w:val="000000"/>
                <w:sz w:val="16"/>
                <w:szCs w:val="16"/>
                <w:shd w:val="clear" w:color="auto" w:fill="FFFFFF"/>
                <w:lang w:eastAsia="ru-RU"/>
              </w:rPr>
              <w:t>18043</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color w:val="000000"/>
                <w:sz w:val="16"/>
                <w:szCs w:val="16"/>
                <w:shd w:val="clear" w:color="auto" w:fill="FFFFFF"/>
                <w:lang w:eastAsia="ru-RU"/>
              </w:rPr>
            </w:pPr>
            <w:r w:rsidRPr="00B97266">
              <w:rPr>
                <w:rFonts w:ascii="Times New Roman" w:eastAsia="Times New Roman" w:hAnsi="Times New Roman" w:cs="Times New Roman"/>
                <w:b/>
                <w:color w:val="000000"/>
                <w:sz w:val="16"/>
                <w:szCs w:val="16"/>
                <w:shd w:val="clear" w:color="auto" w:fill="FFFFFF"/>
                <w:lang w:eastAsia="ru-RU"/>
              </w:rPr>
              <w:t>18641,8</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color w:val="000000"/>
                <w:sz w:val="16"/>
                <w:szCs w:val="16"/>
                <w:shd w:val="clear" w:color="auto" w:fill="FFFFFF"/>
                <w:lang w:eastAsia="ru-RU"/>
              </w:rPr>
            </w:pPr>
            <w:r w:rsidRPr="00B97266">
              <w:rPr>
                <w:rFonts w:ascii="Times New Roman" w:eastAsia="Times New Roman" w:hAnsi="Times New Roman" w:cs="Times New Roman"/>
                <w:b/>
                <w:color w:val="000000"/>
                <w:sz w:val="16"/>
                <w:szCs w:val="16"/>
                <w:shd w:val="clear" w:color="auto" w:fill="FFFFFF"/>
                <w:lang w:eastAsia="ru-RU"/>
              </w:rPr>
              <w:t>103,3%</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color w:val="000000"/>
                <w:sz w:val="16"/>
                <w:szCs w:val="16"/>
                <w:shd w:val="clear" w:color="auto" w:fill="FFFFFF"/>
                <w:lang w:eastAsia="ru-RU"/>
              </w:rPr>
            </w:pPr>
            <w:r w:rsidRPr="00B97266">
              <w:rPr>
                <w:rFonts w:ascii="Times New Roman" w:eastAsia="Times New Roman" w:hAnsi="Times New Roman" w:cs="Times New Roman"/>
                <w:b/>
                <w:color w:val="000000"/>
                <w:sz w:val="16"/>
                <w:szCs w:val="16"/>
                <w:shd w:val="clear" w:color="auto" w:fill="FFFFFF"/>
                <w:lang w:eastAsia="ru-RU"/>
              </w:rPr>
              <w:t>18582,1</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color w:val="000000"/>
                <w:sz w:val="16"/>
                <w:szCs w:val="16"/>
                <w:shd w:val="clear" w:color="auto" w:fill="FFFFFF"/>
                <w:lang w:eastAsia="ru-RU"/>
              </w:rPr>
            </w:pPr>
            <w:r w:rsidRPr="00B97266">
              <w:rPr>
                <w:rFonts w:ascii="Times New Roman" w:eastAsia="Times New Roman" w:hAnsi="Times New Roman" w:cs="Times New Roman"/>
                <w:b/>
                <w:color w:val="000000"/>
                <w:sz w:val="16"/>
                <w:szCs w:val="16"/>
                <w:shd w:val="clear" w:color="auto" w:fill="FFFFFF"/>
                <w:lang w:eastAsia="ru-RU"/>
              </w:rPr>
              <w:t>99,7%</w:t>
            </w: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color w:val="000000"/>
                <w:sz w:val="16"/>
                <w:szCs w:val="16"/>
                <w:shd w:val="clear" w:color="auto" w:fill="FFFFFF"/>
                <w:lang w:eastAsia="ru-RU"/>
              </w:rPr>
            </w:pPr>
            <w:r w:rsidRPr="00B97266">
              <w:rPr>
                <w:rFonts w:ascii="Times New Roman" w:eastAsia="Times New Roman" w:hAnsi="Times New Roman" w:cs="Times New Roman"/>
                <w:b/>
                <w:color w:val="000000"/>
                <w:sz w:val="16"/>
                <w:szCs w:val="16"/>
                <w:shd w:val="clear" w:color="auto" w:fill="FFFFFF"/>
                <w:lang w:eastAsia="ru-RU"/>
              </w:rPr>
              <w:t>18668,3</w:t>
            </w: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b/>
                <w:color w:val="000000"/>
                <w:sz w:val="16"/>
                <w:szCs w:val="16"/>
                <w:shd w:val="clear" w:color="auto" w:fill="FFFFFF"/>
                <w:lang w:eastAsia="ru-RU"/>
              </w:rPr>
              <w:t>100,5%</w:t>
            </w:r>
          </w:p>
        </w:tc>
      </w:tr>
    </w:tbl>
    <w:p w:rsidR="00B97266" w:rsidRPr="00B97266" w:rsidRDefault="00B97266" w:rsidP="00B97266">
      <w:pPr>
        <w:suppressAutoHyphens w:val="0"/>
        <w:spacing w:after="0" w:line="240" w:lineRule="auto"/>
        <w:ind w:hanging="142"/>
        <w:jc w:val="both"/>
        <w:rPr>
          <w:rFonts w:ascii="Times New Roman" w:eastAsia="Times New Roman" w:hAnsi="Times New Roman" w:cs="Times New Roman"/>
          <w:color w:val="000000"/>
          <w:spacing w:val="-12"/>
          <w:sz w:val="16"/>
          <w:szCs w:val="16"/>
          <w:shd w:val="clear" w:color="auto" w:fill="FFFFFF"/>
          <w:lang w:eastAsia="ru-RU"/>
        </w:rPr>
      </w:pPr>
    </w:p>
    <w:p w:rsidR="00B97266" w:rsidRPr="00B97266" w:rsidRDefault="00B97266" w:rsidP="00B97266">
      <w:pPr>
        <w:spacing w:after="0" w:line="240" w:lineRule="auto"/>
        <w:ind w:firstLine="504"/>
        <w:jc w:val="both"/>
        <w:rPr>
          <w:rFonts w:ascii="Times New Roman" w:eastAsia="Times New Roman" w:hAnsi="Times New Roman" w:cs="Times New Roman"/>
          <w:color w:val="000000"/>
          <w:spacing w:val="-12"/>
          <w:sz w:val="16"/>
          <w:szCs w:val="16"/>
          <w:shd w:val="clear" w:color="auto" w:fill="FFFFFF"/>
          <w:lang w:eastAsia="ru-RU"/>
        </w:rPr>
      </w:pPr>
    </w:p>
    <w:p w:rsidR="00B97266" w:rsidRPr="00B97266" w:rsidRDefault="00B97266" w:rsidP="00B97266">
      <w:pPr>
        <w:spacing w:after="0" w:line="240" w:lineRule="auto"/>
        <w:ind w:firstLine="504"/>
        <w:jc w:val="both"/>
        <w:rPr>
          <w:rFonts w:ascii="Times New Roman" w:eastAsia="Times New Roman" w:hAnsi="Times New Roman" w:cs="Times New Roman"/>
          <w:color w:val="000000"/>
          <w:spacing w:val="-12"/>
          <w:sz w:val="24"/>
          <w:szCs w:val="24"/>
          <w:shd w:val="clear" w:color="auto" w:fill="FFFFFF"/>
          <w:lang w:eastAsia="ru-RU"/>
        </w:rPr>
      </w:pPr>
      <w:r w:rsidRPr="00B97266">
        <w:rPr>
          <w:rFonts w:ascii="Times New Roman" w:eastAsia="Times New Roman" w:hAnsi="Times New Roman" w:cs="Times New Roman"/>
          <w:color w:val="auto"/>
          <w:spacing w:val="-4"/>
          <w:sz w:val="24"/>
          <w:szCs w:val="24"/>
          <w:shd w:val="clear" w:color="auto" w:fill="FFFFFF"/>
          <w:lang w:eastAsia="zh-CN"/>
        </w:rPr>
        <w:t>Существенных изменений в с</w:t>
      </w:r>
      <w:r w:rsidRPr="00B97266">
        <w:rPr>
          <w:rFonts w:ascii="Times New Roman" w:eastAsia="Times New Roman" w:hAnsi="Times New Roman" w:cs="Times New Roman"/>
          <w:color w:val="auto"/>
          <w:sz w:val="24"/>
          <w:szCs w:val="24"/>
          <w:shd w:val="clear" w:color="auto" w:fill="FFFFFF"/>
          <w:lang w:eastAsia="zh-CN"/>
        </w:rPr>
        <w:t xml:space="preserve">труктуре налоговых и неналоговых доходов бюджета городского поселения в 2021 – 2023 годах не произойдет, основными доходными источниками останутся налог на доходы физических лиц и </w:t>
      </w:r>
      <w:r w:rsidRPr="00B97266">
        <w:rPr>
          <w:rFonts w:ascii="Times New Roman" w:eastAsia="Times New Roman" w:hAnsi="Times New Roman" w:cs="Times New Roman"/>
          <w:color w:val="000000"/>
          <w:spacing w:val="-12"/>
          <w:sz w:val="24"/>
          <w:szCs w:val="24"/>
          <w:shd w:val="clear" w:color="auto" w:fill="FFFFFF"/>
          <w:lang w:eastAsia="ru-RU"/>
        </w:rPr>
        <w:t>доходы от оказания платных услуг и компенсации затрат государства.</w:t>
      </w:r>
    </w:p>
    <w:p w:rsidR="00B97266" w:rsidRPr="00B97266" w:rsidRDefault="00B97266" w:rsidP="00B97266">
      <w:pPr>
        <w:suppressAutoHyphens w:val="0"/>
        <w:spacing w:after="0" w:line="240" w:lineRule="auto"/>
        <w:ind w:firstLine="504"/>
        <w:jc w:val="both"/>
        <w:rPr>
          <w:rFonts w:ascii="Times New Roman" w:eastAsia="Times New Roman" w:hAnsi="Times New Roman" w:cs="Times New Roman"/>
          <w:color w:val="000000"/>
          <w:spacing w:val="-12"/>
          <w:sz w:val="24"/>
          <w:szCs w:val="24"/>
          <w:shd w:val="clear" w:color="auto" w:fill="FFFFFF"/>
          <w:lang w:eastAsia="ru-RU"/>
        </w:rPr>
      </w:pPr>
    </w:p>
    <w:p w:rsidR="00B97266" w:rsidRPr="00B97266" w:rsidRDefault="00B97266" w:rsidP="00B97266">
      <w:pPr>
        <w:suppressAutoHyphens w:val="0"/>
        <w:spacing w:after="0" w:line="240" w:lineRule="auto"/>
        <w:ind w:firstLine="504"/>
        <w:jc w:val="both"/>
        <w:rPr>
          <w:rFonts w:ascii="Times New Roman" w:eastAsia="Times New Roman" w:hAnsi="Times New Roman" w:cs="Times New Roman"/>
          <w:color w:val="000000"/>
          <w:spacing w:val="-12"/>
          <w:sz w:val="24"/>
          <w:szCs w:val="24"/>
          <w:shd w:val="clear" w:color="auto" w:fill="FFFFFF"/>
          <w:lang w:eastAsia="ru-RU"/>
        </w:rPr>
      </w:pPr>
    </w:p>
    <w:p w:rsidR="00B97266" w:rsidRPr="00B97266" w:rsidRDefault="00B97266" w:rsidP="00B97266">
      <w:pPr>
        <w:tabs>
          <w:tab w:val="left" w:pos="4110"/>
        </w:tabs>
        <w:spacing w:after="0" w:line="240" w:lineRule="auto"/>
        <w:jc w:val="center"/>
        <w:rPr>
          <w:rFonts w:ascii="Times New Roman" w:eastAsia="Times New Roman" w:hAnsi="Times New Roman" w:cs="Times New Roman"/>
          <w:b/>
          <w:color w:val="auto"/>
          <w:sz w:val="24"/>
          <w:szCs w:val="24"/>
          <w:shd w:val="clear" w:color="auto" w:fill="FFFFFF"/>
          <w:lang w:eastAsia="zh-CN"/>
        </w:rPr>
      </w:pPr>
      <w:r w:rsidRPr="00B97266">
        <w:rPr>
          <w:rFonts w:ascii="Times New Roman" w:eastAsia="Times New Roman" w:hAnsi="Times New Roman" w:cs="Times New Roman"/>
          <w:b/>
          <w:color w:val="auto"/>
          <w:sz w:val="24"/>
          <w:szCs w:val="24"/>
          <w:shd w:val="clear" w:color="auto" w:fill="FFFFFF"/>
          <w:lang w:eastAsia="zh-CN"/>
        </w:rPr>
        <w:t>Особенности расчетов поступлений по отдельным видам доходных источников.</w:t>
      </w:r>
    </w:p>
    <w:p w:rsidR="00B97266" w:rsidRPr="00B97266" w:rsidRDefault="00B97266" w:rsidP="00B97266">
      <w:pPr>
        <w:tabs>
          <w:tab w:val="left" w:pos="4110"/>
        </w:tabs>
        <w:spacing w:after="0" w:line="240" w:lineRule="auto"/>
        <w:rPr>
          <w:rFonts w:ascii="Times New Roman" w:eastAsia="Times New Roman" w:hAnsi="Times New Roman" w:cs="Times New Roman"/>
          <w:b/>
          <w:color w:val="auto"/>
          <w:sz w:val="24"/>
          <w:szCs w:val="24"/>
          <w:shd w:val="clear" w:color="auto" w:fill="FFFFFF"/>
          <w:lang w:eastAsia="zh-CN"/>
        </w:rPr>
      </w:pPr>
    </w:p>
    <w:p w:rsidR="00B97266" w:rsidRPr="00B97266" w:rsidRDefault="00B97266" w:rsidP="00B97266">
      <w:pPr>
        <w:tabs>
          <w:tab w:val="left" w:pos="4110"/>
        </w:tabs>
        <w:spacing w:after="0" w:line="240" w:lineRule="auto"/>
        <w:jc w:val="center"/>
        <w:rPr>
          <w:rFonts w:ascii="Times New Roman" w:eastAsia="Times New Roman" w:hAnsi="Times New Roman" w:cs="Times New Roman"/>
          <w:b/>
          <w:color w:val="auto"/>
          <w:spacing w:val="2"/>
          <w:sz w:val="16"/>
          <w:szCs w:val="16"/>
          <w:u w:val="single"/>
          <w:shd w:val="clear" w:color="auto" w:fill="FFFFFF"/>
          <w:lang w:eastAsia="ru-RU"/>
        </w:rPr>
      </w:pPr>
      <w:r w:rsidRPr="00B97266">
        <w:rPr>
          <w:rFonts w:ascii="Times New Roman" w:eastAsia="Times New Roman" w:hAnsi="Times New Roman" w:cs="Times New Roman"/>
          <w:b/>
          <w:color w:val="auto"/>
          <w:sz w:val="24"/>
          <w:szCs w:val="24"/>
          <w:u w:val="single"/>
          <w:shd w:val="clear" w:color="auto" w:fill="FFFFFF"/>
          <w:lang w:eastAsia="zh-CN"/>
        </w:rPr>
        <w:t xml:space="preserve">Налоговые доходы </w:t>
      </w:r>
    </w:p>
    <w:p w:rsidR="00B97266" w:rsidRPr="00B97266" w:rsidRDefault="00B97266" w:rsidP="00B97266">
      <w:pPr>
        <w:suppressAutoHyphens w:val="0"/>
        <w:spacing w:after="0" w:line="240" w:lineRule="auto"/>
        <w:jc w:val="center"/>
        <w:rPr>
          <w:rFonts w:ascii="Times New Roman" w:eastAsia="Times New Roman" w:hAnsi="Times New Roman" w:cs="Times New Roman"/>
          <w:b/>
          <w:color w:val="auto"/>
          <w:spacing w:val="2"/>
          <w:sz w:val="16"/>
          <w:szCs w:val="16"/>
          <w:u w:val="single"/>
          <w:shd w:val="clear" w:color="auto" w:fill="FFFFFF"/>
          <w:lang w:eastAsia="ru-RU"/>
        </w:rPr>
      </w:pPr>
    </w:p>
    <w:p w:rsidR="00B97266" w:rsidRPr="00B97266" w:rsidRDefault="00B97266" w:rsidP="00B97266">
      <w:pPr>
        <w:suppressAutoHyphens w:val="0"/>
        <w:spacing w:after="0" w:line="240" w:lineRule="auto"/>
        <w:ind w:firstLine="480"/>
        <w:jc w:val="both"/>
        <w:rPr>
          <w:rFonts w:ascii="Times New Roman" w:eastAsia="Times New Roman" w:hAnsi="Times New Roman" w:cs="Times New Roman"/>
          <w:color w:val="auto"/>
          <w:sz w:val="24"/>
          <w:szCs w:val="24"/>
          <w:shd w:val="clear" w:color="auto" w:fill="FFFFFF"/>
          <w:lang w:eastAsia="zh-CN"/>
        </w:rPr>
      </w:pPr>
      <w:r w:rsidRPr="00B97266">
        <w:rPr>
          <w:rFonts w:ascii="Times New Roman" w:eastAsia="Times New Roman" w:hAnsi="Times New Roman" w:cs="Times New Roman"/>
          <w:color w:val="auto"/>
          <w:spacing w:val="2"/>
          <w:sz w:val="24"/>
          <w:szCs w:val="28"/>
          <w:shd w:val="clear" w:color="auto" w:fill="FFFFFF"/>
          <w:lang w:eastAsia="ru-RU"/>
        </w:rPr>
        <w:t xml:space="preserve">Налоговые доходы бюджета городского поселения город Чухлома Чухломского муниципального района Костромской области на 2021 год спрогнозированы в сумме 11 744,6 тыс. рублей с ростом к ожидаемому поступлению 2020 года на 5,6 %. На 2022 – 2023 </w:t>
      </w:r>
      <w:r w:rsidRPr="00B97266">
        <w:rPr>
          <w:rFonts w:ascii="Times New Roman" w:eastAsia="Times New Roman" w:hAnsi="Times New Roman" w:cs="Times New Roman"/>
          <w:color w:val="auto"/>
          <w:spacing w:val="2"/>
          <w:sz w:val="24"/>
          <w:szCs w:val="28"/>
          <w:shd w:val="clear" w:color="auto" w:fill="FFFFFF"/>
          <w:lang w:eastAsia="ru-RU"/>
        </w:rPr>
        <w:lastRenderedPageBreak/>
        <w:t>годы прогноз налоговых доход</w:t>
      </w:r>
      <w:r>
        <w:rPr>
          <w:rFonts w:ascii="Times New Roman" w:eastAsia="Times New Roman" w:hAnsi="Times New Roman" w:cs="Times New Roman"/>
          <w:color w:val="auto"/>
          <w:spacing w:val="2"/>
          <w:sz w:val="24"/>
          <w:szCs w:val="28"/>
          <w:shd w:val="clear" w:color="auto" w:fill="FFFFFF"/>
          <w:lang w:eastAsia="ru-RU"/>
        </w:rPr>
        <w:t>ов в сумме 11 811,9 тыс. рублей</w:t>
      </w:r>
      <w:r w:rsidRPr="00B97266">
        <w:rPr>
          <w:rFonts w:ascii="Times New Roman" w:eastAsia="Times New Roman" w:hAnsi="Times New Roman" w:cs="Times New Roman"/>
          <w:color w:val="auto"/>
          <w:spacing w:val="2"/>
          <w:sz w:val="24"/>
          <w:szCs w:val="28"/>
          <w:shd w:val="clear" w:color="auto" w:fill="FFFFFF"/>
          <w:lang w:eastAsia="ru-RU"/>
        </w:rPr>
        <w:t xml:space="preserve"> и 11 873,1 тыс. рублей соответственно, с</w:t>
      </w:r>
      <w:r w:rsidRPr="00B97266">
        <w:rPr>
          <w:rFonts w:ascii="Times New Roman" w:eastAsia="Times New Roman" w:hAnsi="Times New Roman" w:cs="Times New Roman"/>
          <w:color w:val="000000"/>
          <w:spacing w:val="-12"/>
          <w:sz w:val="24"/>
          <w:szCs w:val="28"/>
          <w:shd w:val="clear" w:color="auto" w:fill="FFFFFF"/>
          <w:lang w:eastAsia="ru-RU"/>
        </w:rPr>
        <w:t xml:space="preserve"> увеличением 100,6% и 100,5% к уровню 2021 года соответственно</w:t>
      </w:r>
      <w:r w:rsidRPr="00B97266">
        <w:rPr>
          <w:rFonts w:ascii="Times New Roman" w:eastAsia="Times New Roman" w:hAnsi="Times New Roman" w:cs="Times New Roman"/>
          <w:color w:val="auto"/>
          <w:sz w:val="24"/>
          <w:szCs w:val="28"/>
          <w:shd w:val="clear" w:color="auto" w:fill="FFFFFF"/>
          <w:lang w:eastAsia="ru-RU"/>
        </w:rPr>
        <w:t xml:space="preserve">. </w:t>
      </w:r>
    </w:p>
    <w:p w:rsidR="00B97266" w:rsidRPr="00B97266" w:rsidRDefault="00B97266" w:rsidP="00B97266">
      <w:pPr>
        <w:suppressAutoHyphens w:val="0"/>
        <w:spacing w:after="0" w:line="240" w:lineRule="auto"/>
        <w:ind w:firstLine="480"/>
        <w:jc w:val="both"/>
        <w:rPr>
          <w:rFonts w:ascii="Times New Roman" w:eastAsia="Times New Roman" w:hAnsi="Times New Roman" w:cs="Times New Roman"/>
          <w:color w:val="000000"/>
          <w:spacing w:val="2"/>
          <w:sz w:val="24"/>
          <w:szCs w:val="28"/>
          <w:shd w:val="clear" w:color="auto" w:fill="FFFFFF"/>
          <w:lang w:eastAsia="ru-RU"/>
        </w:rPr>
      </w:pPr>
      <w:r w:rsidRPr="00B97266">
        <w:rPr>
          <w:rFonts w:ascii="Times New Roman" w:eastAsia="Times New Roman" w:hAnsi="Times New Roman" w:cs="Times New Roman"/>
          <w:color w:val="auto"/>
          <w:sz w:val="24"/>
          <w:szCs w:val="24"/>
          <w:shd w:val="clear" w:color="auto" w:fill="FFFFFF"/>
          <w:lang w:eastAsia="zh-CN"/>
        </w:rPr>
        <w:t>В структуре налоговых и неналоговых доходов бюджета городского поселения</w:t>
      </w:r>
      <w:r w:rsidRPr="00B97266">
        <w:rPr>
          <w:rFonts w:ascii="Times New Roman" w:eastAsia="Times New Roman" w:hAnsi="Times New Roman" w:cs="Times New Roman"/>
          <w:color w:val="auto"/>
          <w:spacing w:val="2"/>
          <w:sz w:val="24"/>
          <w:szCs w:val="24"/>
          <w:shd w:val="clear" w:color="auto" w:fill="FFFFFF"/>
          <w:lang w:eastAsia="zh-CN"/>
        </w:rPr>
        <w:t xml:space="preserve"> доля налоговых доходов в </w:t>
      </w:r>
      <w:r w:rsidRPr="00B97266">
        <w:rPr>
          <w:rFonts w:ascii="Times New Roman" w:eastAsia="Times New Roman" w:hAnsi="Times New Roman" w:cs="Times New Roman"/>
          <w:color w:val="auto"/>
          <w:sz w:val="24"/>
          <w:szCs w:val="24"/>
          <w:shd w:val="clear" w:color="auto" w:fill="FFFFFF"/>
          <w:lang w:eastAsia="zh-CN"/>
        </w:rPr>
        <w:t xml:space="preserve">2021 – 2023 годах </w:t>
      </w:r>
      <w:r w:rsidRPr="00B97266">
        <w:rPr>
          <w:rFonts w:ascii="Times New Roman" w:eastAsia="Times New Roman" w:hAnsi="Times New Roman" w:cs="Times New Roman"/>
          <w:color w:val="auto"/>
          <w:spacing w:val="2"/>
          <w:sz w:val="24"/>
          <w:szCs w:val="24"/>
          <w:shd w:val="clear" w:color="auto" w:fill="FFFFFF"/>
          <w:lang w:eastAsia="zh-CN"/>
        </w:rPr>
        <w:t>составит более 60 %.</w:t>
      </w:r>
    </w:p>
    <w:p w:rsidR="00B97266" w:rsidRPr="00B97266" w:rsidRDefault="00B97266" w:rsidP="00B97266">
      <w:pPr>
        <w:suppressAutoHyphens w:val="0"/>
        <w:spacing w:after="0" w:line="240" w:lineRule="auto"/>
        <w:ind w:firstLine="480"/>
        <w:jc w:val="both"/>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000000"/>
          <w:spacing w:val="2"/>
          <w:sz w:val="24"/>
          <w:szCs w:val="28"/>
          <w:shd w:val="clear" w:color="auto" w:fill="FFFFFF"/>
          <w:lang w:eastAsia="ru-RU"/>
        </w:rPr>
        <w:t xml:space="preserve">Главным администратором налоговых доходов бюджета является Межрайонная </w:t>
      </w:r>
      <w:r w:rsidRPr="00B97266">
        <w:rPr>
          <w:rFonts w:ascii="Times New Roman" w:eastAsia="Times New Roman" w:hAnsi="Times New Roman" w:cs="Times New Roman"/>
          <w:color w:val="000000"/>
          <w:spacing w:val="-12"/>
          <w:sz w:val="24"/>
          <w:szCs w:val="28"/>
          <w:shd w:val="clear" w:color="auto" w:fill="FFFFFF"/>
          <w:lang w:eastAsia="ru-RU"/>
        </w:rPr>
        <w:t>инспекция ФНС России № 7 по Костромской области.</w:t>
      </w:r>
    </w:p>
    <w:p w:rsidR="00B97266" w:rsidRPr="00B97266" w:rsidRDefault="00B97266" w:rsidP="00B97266">
      <w:pPr>
        <w:suppressAutoHyphens w:val="0"/>
        <w:spacing w:after="0" w:line="240" w:lineRule="auto"/>
        <w:jc w:val="both"/>
        <w:rPr>
          <w:rFonts w:ascii="Times New Roman" w:eastAsia="Times New Roman" w:hAnsi="Times New Roman" w:cs="Times New Roman"/>
          <w:color w:val="auto"/>
          <w:sz w:val="24"/>
          <w:szCs w:val="24"/>
          <w:lang w:eastAsia="zh-CN"/>
        </w:rPr>
      </w:pPr>
    </w:p>
    <w:p w:rsidR="00B97266" w:rsidRPr="00B97266" w:rsidRDefault="00B97266" w:rsidP="00B97266">
      <w:pPr>
        <w:tabs>
          <w:tab w:val="left" w:pos="4110"/>
        </w:tabs>
        <w:spacing w:after="0" w:line="240" w:lineRule="auto"/>
        <w:jc w:val="center"/>
        <w:rPr>
          <w:rFonts w:ascii="Times New Roman" w:eastAsia="Times New Roman" w:hAnsi="Times New Roman" w:cs="Times New Roman"/>
          <w:b/>
          <w:color w:val="auto"/>
          <w:sz w:val="24"/>
          <w:szCs w:val="24"/>
          <w:u w:val="single"/>
          <w:shd w:val="clear" w:color="auto" w:fill="FFFFFF"/>
          <w:lang w:eastAsia="zh-CN"/>
        </w:rPr>
      </w:pPr>
      <w:r w:rsidRPr="00B97266">
        <w:rPr>
          <w:rFonts w:ascii="Times New Roman" w:eastAsia="Times New Roman" w:hAnsi="Times New Roman" w:cs="Times New Roman"/>
          <w:b/>
          <w:color w:val="auto"/>
          <w:sz w:val="24"/>
          <w:szCs w:val="24"/>
          <w:u w:val="single"/>
          <w:shd w:val="clear" w:color="auto" w:fill="FFFFFF"/>
          <w:lang w:eastAsia="zh-CN"/>
        </w:rPr>
        <w:t xml:space="preserve">Налог на доходы физических лиц </w:t>
      </w:r>
    </w:p>
    <w:p w:rsidR="00B97266" w:rsidRPr="00B97266" w:rsidRDefault="00B97266" w:rsidP="00B97266">
      <w:pPr>
        <w:tabs>
          <w:tab w:val="left" w:pos="4110"/>
        </w:tabs>
        <w:spacing w:after="0" w:line="240" w:lineRule="auto"/>
        <w:jc w:val="center"/>
        <w:rPr>
          <w:rFonts w:ascii="Times New Roman" w:eastAsia="Times New Roman" w:hAnsi="Times New Roman" w:cs="Times New Roman"/>
          <w:b/>
          <w:color w:val="auto"/>
          <w:sz w:val="24"/>
          <w:szCs w:val="24"/>
          <w:u w:val="single"/>
          <w:shd w:val="clear" w:color="auto" w:fill="FFFFFF"/>
          <w:lang w:eastAsia="zh-CN"/>
        </w:rPr>
      </w:pPr>
    </w:p>
    <w:p w:rsidR="00B97266" w:rsidRPr="00B97266" w:rsidRDefault="00B97266" w:rsidP="00B97266">
      <w:pPr>
        <w:tabs>
          <w:tab w:val="left" w:pos="4110"/>
        </w:tabs>
        <w:spacing w:after="0" w:line="240" w:lineRule="auto"/>
        <w:ind w:firstLine="567"/>
        <w:jc w:val="both"/>
        <w:rPr>
          <w:rFonts w:ascii="Times New Roman" w:eastAsia="Times New Roman" w:hAnsi="Times New Roman" w:cs="Times New Roman"/>
          <w:b/>
          <w:color w:val="auto"/>
          <w:sz w:val="24"/>
          <w:szCs w:val="24"/>
          <w:u w:val="single"/>
          <w:shd w:val="clear" w:color="auto" w:fill="FFFFFF"/>
          <w:lang w:eastAsia="zh-CN"/>
        </w:rPr>
      </w:pPr>
      <w:r w:rsidRPr="00B97266">
        <w:rPr>
          <w:rFonts w:ascii="Times New Roman" w:eastAsia="Times New Roman" w:hAnsi="Times New Roman" w:cs="Times New Roman"/>
          <w:color w:val="auto"/>
          <w:sz w:val="24"/>
          <w:szCs w:val="24"/>
          <w:shd w:val="clear" w:color="auto" w:fill="FFFFFF"/>
          <w:lang w:eastAsia="zh-CN"/>
        </w:rPr>
        <w:t xml:space="preserve">Налог на доходы физических лиц является одним из наиболее стабильных доходных источников, составляющих основу формирования доходов бюджета городского поселения город Чухлома Чухломского муниципального района Костромской области. В динамике по годам, по данному доходному источнику, при равных нормативах зачисления по уровням бюджетов, наблюдается рост налоговой базы и объема платежей в бюджеты всех уровней. </w:t>
      </w:r>
    </w:p>
    <w:p w:rsidR="00B97266" w:rsidRPr="00B97266" w:rsidRDefault="00B97266" w:rsidP="00B97266">
      <w:pPr>
        <w:tabs>
          <w:tab w:val="left" w:pos="360"/>
        </w:tabs>
        <w:spacing w:after="0" w:line="240" w:lineRule="auto"/>
        <w:jc w:val="center"/>
        <w:rPr>
          <w:rFonts w:ascii="Times New Roman" w:eastAsia="Times New Roman" w:hAnsi="Times New Roman" w:cs="Times New Roman"/>
          <w:b/>
          <w:color w:val="auto"/>
          <w:sz w:val="24"/>
          <w:szCs w:val="24"/>
          <w:u w:val="single"/>
          <w:shd w:val="clear" w:color="auto" w:fill="FFFFFF"/>
          <w:lang w:eastAsia="zh-CN"/>
        </w:rPr>
      </w:pPr>
    </w:p>
    <w:p w:rsidR="00B97266" w:rsidRPr="00B97266" w:rsidRDefault="00B97266" w:rsidP="00B97266">
      <w:pPr>
        <w:tabs>
          <w:tab w:val="left" w:pos="360"/>
        </w:tabs>
        <w:spacing w:after="0" w:line="240" w:lineRule="auto"/>
        <w:ind w:firstLine="357"/>
        <w:jc w:val="both"/>
        <w:rPr>
          <w:rFonts w:ascii="Times New Roman" w:eastAsia="Times New Roman" w:hAnsi="Times New Roman" w:cs="Times New Roman"/>
          <w:color w:val="auto"/>
          <w:sz w:val="24"/>
          <w:szCs w:val="24"/>
          <w:shd w:val="clear" w:color="auto" w:fill="FFFFFF"/>
          <w:lang w:eastAsia="zh-CN"/>
        </w:rPr>
      </w:pPr>
      <w:r w:rsidRPr="00B97266">
        <w:rPr>
          <w:rFonts w:ascii="Times New Roman" w:eastAsia="Times New Roman" w:hAnsi="Times New Roman" w:cs="Times New Roman"/>
          <w:color w:val="auto"/>
          <w:sz w:val="24"/>
          <w:szCs w:val="24"/>
          <w:shd w:val="clear" w:color="auto" w:fill="FFFFFF"/>
          <w:lang w:eastAsia="zh-CN"/>
        </w:rPr>
        <w:t>Поступления по НДФЛ рассчитаны на основании</w:t>
      </w:r>
      <w:r w:rsidRPr="00B97266">
        <w:rPr>
          <w:rFonts w:ascii="Times New Roman" w:eastAsia="Times New Roman" w:hAnsi="Times New Roman" w:cs="Times New Roman"/>
          <w:color w:val="auto"/>
          <w:sz w:val="28"/>
          <w:szCs w:val="28"/>
          <w:shd w:val="clear" w:color="auto" w:fill="FFFFFF"/>
          <w:lang w:eastAsia="ru-RU"/>
        </w:rPr>
        <w:t xml:space="preserve"> </w:t>
      </w:r>
      <w:r w:rsidRPr="00B97266">
        <w:rPr>
          <w:rFonts w:ascii="Times New Roman" w:eastAsia="Times New Roman" w:hAnsi="Times New Roman" w:cs="Times New Roman"/>
          <w:color w:val="auto"/>
          <w:sz w:val="24"/>
          <w:szCs w:val="24"/>
          <w:shd w:val="clear" w:color="auto" w:fill="FFFFFF"/>
          <w:lang w:eastAsia="zh-CN"/>
        </w:rPr>
        <w:t>динамики поступления налога за предыдущие годы, фактического поступления за 9 месяцев 2020 года и ожидаемой оценки 2020 года, в соответствии с прогнозом социально - экономического развития городского поселения город Чухлома на период 2021 - 2023 годы.</w:t>
      </w:r>
    </w:p>
    <w:p w:rsidR="00B97266" w:rsidRPr="00B97266" w:rsidRDefault="00B97266" w:rsidP="00B97266">
      <w:pPr>
        <w:tabs>
          <w:tab w:val="left" w:pos="360"/>
        </w:tabs>
        <w:spacing w:after="0" w:line="240" w:lineRule="auto"/>
        <w:jc w:val="center"/>
        <w:rPr>
          <w:rFonts w:ascii="Times New Roman" w:eastAsia="Times New Roman" w:hAnsi="Times New Roman" w:cs="Times New Roman"/>
          <w:color w:val="auto"/>
          <w:sz w:val="24"/>
          <w:szCs w:val="24"/>
          <w:shd w:val="clear" w:color="auto" w:fill="FFFFFF"/>
          <w:lang w:eastAsia="zh-CN"/>
        </w:rPr>
      </w:pPr>
    </w:p>
    <w:p w:rsidR="00B97266" w:rsidRPr="00B97266" w:rsidRDefault="00B97266" w:rsidP="00B97266">
      <w:pPr>
        <w:tabs>
          <w:tab w:val="left" w:pos="360"/>
        </w:tabs>
        <w:spacing w:after="0" w:line="240" w:lineRule="auto"/>
        <w:ind w:firstLine="567"/>
        <w:jc w:val="both"/>
        <w:rPr>
          <w:rFonts w:ascii="Times New Roman" w:eastAsia="Times New Roman" w:hAnsi="Times New Roman" w:cs="Times New Roman"/>
          <w:color w:val="auto"/>
          <w:sz w:val="28"/>
          <w:szCs w:val="28"/>
          <w:shd w:val="clear" w:color="auto" w:fill="FFFFFF"/>
          <w:lang w:eastAsia="zh-CN"/>
        </w:rPr>
      </w:pPr>
      <w:r w:rsidRPr="00B97266">
        <w:rPr>
          <w:rFonts w:ascii="Times New Roman" w:eastAsia="Times New Roman" w:hAnsi="Times New Roman" w:cs="Times New Roman"/>
          <w:color w:val="auto"/>
          <w:sz w:val="24"/>
          <w:szCs w:val="24"/>
          <w:shd w:val="clear" w:color="auto" w:fill="FFFFFF"/>
          <w:lang w:eastAsia="zh-CN"/>
        </w:rPr>
        <w:t>С учетом вышеперечисленного, а также единого норматива зачисления в доход бюджета городского поселения</w:t>
      </w:r>
      <w:r w:rsidRPr="00B97266">
        <w:rPr>
          <w:rFonts w:ascii="Times New Roman" w:eastAsia="Times New Roman" w:hAnsi="Times New Roman" w:cs="Times New Roman"/>
          <w:color w:val="000000"/>
          <w:sz w:val="24"/>
          <w:szCs w:val="24"/>
          <w:shd w:val="clear" w:color="auto" w:fill="FFFFFF"/>
          <w:lang w:eastAsia="zh-CN"/>
        </w:rPr>
        <w:t xml:space="preserve"> в размере 15 процентов</w:t>
      </w:r>
      <w:r w:rsidRPr="00B97266">
        <w:rPr>
          <w:rFonts w:ascii="Times New Roman" w:eastAsia="Times New Roman" w:hAnsi="Times New Roman" w:cs="Times New Roman"/>
          <w:color w:val="auto"/>
          <w:sz w:val="24"/>
          <w:szCs w:val="24"/>
          <w:shd w:val="clear" w:color="auto" w:fill="FFFFFF"/>
          <w:lang w:eastAsia="zh-CN"/>
        </w:rPr>
        <w:t>, сумма платежей по данному доходному источнику на 2021 год определена в объеме 6</w:t>
      </w:r>
      <w:r>
        <w:rPr>
          <w:rFonts w:ascii="Times New Roman" w:eastAsia="Times New Roman" w:hAnsi="Times New Roman" w:cs="Times New Roman"/>
          <w:color w:val="auto"/>
          <w:sz w:val="24"/>
          <w:szCs w:val="24"/>
          <w:shd w:val="clear" w:color="auto" w:fill="FFFFFF"/>
          <w:lang w:eastAsia="zh-CN"/>
        </w:rPr>
        <w:t xml:space="preserve"> 607,0,0 тыс. рублей, что выше </w:t>
      </w:r>
      <w:r w:rsidRPr="00B97266">
        <w:rPr>
          <w:rFonts w:ascii="Times New Roman" w:eastAsia="Times New Roman" w:hAnsi="Times New Roman" w:cs="Times New Roman"/>
          <w:color w:val="auto"/>
          <w:sz w:val="24"/>
          <w:szCs w:val="24"/>
          <w:shd w:val="clear" w:color="auto" w:fill="FFFFFF"/>
          <w:lang w:eastAsia="zh-CN"/>
        </w:rPr>
        <w:t>ожидаемого исполнения бюджета 2020 года на 210,8 тыс. рублей.</w:t>
      </w:r>
    </w:p>
    <w:p w:rsidR="00B97266" w:rsidRPr="00B97266" w:rsidRDefault="00B97266" w:rsidP="00B97266">
      <w:pPr>
        <w:tabs>
          <w:tab w:val="left" w:pos="360"/>
        </w:tabs>
        <w:spacing w:after="0" w:line="240" w:lineRule="auto"/>
        <w:ind w:firstLine="567"/>
        <w:jc w:val="both"/>
        <w:rPr>
          <w:rFonts w:ascii="Times New Roman" w:eastAsia="Times New Roman" w:hAnsi="Times New Roman" w:cs="Times New Roman"/>
          <w:b/>
          <w:color w:val="auto"/>
          <w:sz w:val="24"/>
          <w:szCs w:val="24"/>
          <w:u w:val="single"/>
          <w:shd w:val="clear" w:color="auto" w:fill="FFFFFF"/>
          <w:lang w:eastAsia="zh-CN"/>
        </w:rPr>
      </w:pPr>
      <w:r w:rsidRPr="00B97266">
        <w:rPr>
          <w:rFonts w:ascii="Times New Roman" w:eastAsia="Times New Roman" w:hAnsi="Times New Roman" w:cs="Times New Roman"/>
          <w:color w:val="auto"/>
          <w:sz w:val="28"/>
          <w:szCs w:val="28"/>
          <w:shd w:val="clear" w:color="auto" w:fill="FFFFFF"/>
          <w:lang w:eastAsia="zh-CN"/>
        </w:rPr>
        <w:t xml:space="preserve"> </w:t>
      </w:r>
      <w:r w:rsidRPr="00B97266">
        <w:rPr>
          <w:rFonts w:ascii="Times New Roman" w:eastAsia="Times New Roman" w:hAnsi="Times New Roman" w:cs="Times New Roman"/>
          <w:color w:val="auto"/>
          <w:sz w:val="24"/>
          <w:szCs w:val="24"/>
          <w:shd w:val="clear" w:color="auto" w:fill="FFFFFF"/>
          <w:lang w:eastAsia="zh-CN"/>
        </w:rPr>
        <w:t>Объем поступлений данного доходного источника в бюджет городского поселения в плановом периоде 2022 и 2023 годов составит 6 620,0 тыс. рублей и 6 630 тыс. рублей соответственно</w:t>
      </w:r>
      <w:r w:rsidRPr="00B97266">
        <w:rPr>
          <w:rFonts w:ascii="Times New Roman" w:eastAsia="Times New Roman" w:hAnsi="Times New Roman" w:cs="Times New Roman"/>
          <w:color w:val="auto"/>
          <w:sz w:val="28"/>
          <w:szCs w:val="28"/>
          <w:shd w:val="clear" w:color="auto" w:fill="FFFFFF"/>
          <w:lang w:eastAsia="zh-CN"/>
        </w:rPr>
        <w:t>.</w:t>
      </w:r>
      <w:r w:rsidRPr="00B97266">
        <w:rPr>
          <w:rFonts w:ascii="Times New Roman" w:eastAsia="Times New Roman" w:hAnsi="Times New Roman" w:cs="Times New Roman"/>
          <w:color w:val="auto"/>
          <w:sz w:val="24"/>
          <w:szCs w:val="24"/>
          <w:shd w:val="clear" w:color="auto" w:fill="FFFFFF"/>
          <w:lang w:eastAsia="zh-CN"/>
        </w:rPr>
        <w:t xml:space="preserve"> </w:t>
      </w:r>
    </w:p>
    <w:p w:rsidR="00B97266" w:rsidRPr="00B97266" w:rsidRDefault="00B97266" w:rsidP="00B97266">
      <w:pPr>
        <w:tabs>
          <w:tab w:val="left" w:pos="360"/>
        </w:tabs>
        <w:spacing w:after="0" w:line="240" w:lineRule="auto"/>
        <w:jc w:val="center"/>
        <w:rPr>
          <w:rFonts w:ascii="Times New Roman" w:eastAsia="Times New Roman" w:hAnsi="Times New Roman" w:cs="Times New Roman"/>
          <w:b/>
          <w:color w:val="auto"/>
          <w:sz w:val="24"/>
          <w:szCs w:val="24"/>
          <w:u w:val="single"/>
          <w:shd w:val="clear" w:color="auto" w:fill="FFFFFF"/>
          <w:lang w:eastAsia="zh-CN"/>
        </w:rPr>
      </w:pPr>
    </w:p>
    <w:p w:rsidR="00B97266" w:rsidRPr="00B97266" w:rsidRDefault="00B97266" w:rsidP="00B97266">
      <w:pPr>
        <w:tabs>
          <w:tab w:val="left" w:pos="360"/>
        </w:tabs>
        <w:spacing w:after="0" w:line="240" w:lineRule="auto"/>
        <w:jc w:val="center"/>
        <w:rPr>
          <w:rFonts w:ascii="Times New Roman" w:eastAsia="Times New Roman" w:hAnsi="Times New Roman" w:cs="Times New Roman"/>
          <w:b/>
          <w:i/>
          <w:color w:val="auto"/>
          <w:sz w:val="24"/>
          <w:szCs w:val="24"/>
          <w:u w:val="single"/>
          <w:shd w:val="clear" w:color="auto" w:fill="FFFFFF"/>
          <w:lang w:eastAsia="zh-CN"/>
        </w:rPr>
      </w:pPr>
      <w:r w:rsidRPr="00B97266">
        <w:rPr>
          <w:rFonts w:ascii="Times New Roman" w:eastAsia="Times New Roman" w:hAnsi="Times New Roman" w:cs="Times New Roman"/>
          <w:b/>
          <w:color w:val="auto"/>
          <w:sz w:val="24"/>
          <w:szCs w:val="24"/>
          <w:u w:val="single"/>
          <w:shd w:val="clear" w:color="auto" w:fill="FFFFFF"/>
          <w:lang w:eastAsia="zh-CN"/>
        </w:rPr>
        <w:t>Доходы от уплаты акцизов</w:t>
      </w:r>
    </w:p>
    <w:p w:rsidR="00B97266" w:rsidRPr="00B97266" w:rsidRDefault="00B97266" w:rsidP="00B97266">
      <w:pPr>
        <w:tabs>
          <w:tab w:val="left" w:pos="360"/>
        </w:tabs>
        <w:spacing w:after="0" w:line="240" w:lineRule="auto"/>
        <w:jc w:val="center"/>
        <w:rPr>
          <w:rFonts w:ascii="Times New Roman" w:eastAsia="Times New Roman" w:hAnsi="Times New Roman" w:cs="Times New Roman"/>
          <w:b/>
          <w:i/>
          <w:color w:val="auto"/>
          <w:sz w:val="24"/>
          <w:szCs w:val="24"/>
          <w:u w:val="single"/>
          <w:shd w:val="clear" w:color="auto" w:fill="FFFFFF"/>
          <w:lang w:eastAsia="zh-CN"/>
        </w:rPr>
      </w:pPr>
    </w:p>
    <w:p w:rsidR="00B97266" w:rsidRPr="00B97266" w:rsidRDefault="00B97266" w:rsidP="00B97266">
      <w:pPr>
        <w:tabs>
          <w:tab w:val="left" w:pos="360"/>
        </w:tabs>
        <w:spacing w:after="0" w:line="240" w:lineRule="auto"/>
        <w:ind w:firstLine="567"/>
        <w:jc w:val="both"/>
        <w:rPr>
          <w:rFonts w:ascii="Times New Roman" w:eastAsia="Times New Roman" w:hAnsi="Times New Roman" w:cs="Times New Roman"/>
          <w:color w:val="auto"/>
          <w:sz w:val="24"/>
          <w:szCs w:val="24"/>
          <w:shd w:val="clear" w:color="auto" w:fill="FFFFFF"/>
          <w:lang w:eastAsia="zh-CN"/>
        </w:rPr>
      </w:pPr>
      <w:r w:rsidRPr="00B97266">
        <w:rPr>
          <w:rFonts w:ascii="Times New Roman" w:eastAsia="Times New Roman" w:hAnsi="Times New Roman" w:cs="Times New Roman"/>
          <w:color w:val="auto"/>
          <w:sz w:val="24"/>
          <w:szCs w:val="24"/>
          <w:shd w:val="clear" w:color="auto" w:fill="FFFFFF"/>
          <w:lang w:eastAsia="zh-CN"/>
        </w:rPr>
        <w:t>Расчет акцизов по дизельному топливу, маслам для дизельных и карбюраторных двигателей, автомобильному и прямогонному бензинам осуществлен с учетом:</w:t>
      </w:r>
    </w:p>
    <w:p w:rsidR="00B97266" w:rsidRPr="00B97266" w:rsidRDefault="00B97266" w:rsidP="00B97266">
      <w:pPr>
        <w:tabs>
          <w:tab w:val="left" w:pos="360"/>
        </w:tabs>
        <w:spacing w:after="0" w:line="240" w:lineRule="auto"/>
        <w:ind w:firstLine="567"/>
        <w:jc w:val="both"/>
        <w:rPr>
          <w:rFonts w:ascii="Times New Roman" w:eastAsia="Times New Roman" w:hAnsi="Times New Roman" w:cs="Times New Roman"/>
          <w:color w:val="auto"/>
          <w:sz w:val="24"/>
          <w:szCs w:val="24"/>
          <w:shd w:val="clear" w:color="auto" w:fill="FFFFFF"/>
          <w:lang w:eastAsia="zh-CN"/>
        </w:rPr>
      </w:pPr>
      <w:r w:rsidRPr="00B97266">
        <w:rPr>
          <w:rFonts w:ascii="Times New Roman" w:eastAsia="Times New Roman" w:hAnsi="Times New Roman" w:cs="Times New Roman"/>
          <w:color w:val="auto"/>
          <w:sz w:val="24"/>
          <w:szCs w:val="24"/>
          <w:shd w:val="clear" w:color="auto" w:fill="FFFFFF"/>
          <w:lang w:eastAsia="zh-CN"/>
        </w:rPr>
        <w:t>- прогнозных показателей администратора доходов бюджета;</w:t>
      </w:r>
    </w:p>
    <w:p w:rsidR="00B97266" w:rsidRPr="00B97266" w:rsidRDefault="00B97266" w:rsidP="00B97266">
      <w:pPr>
        <w:tabs>
          <w:tab w:val="left" w:pos="360"/>
        </w:tabs>
        <w:spacing w:after="0" w:line="240" w:lineRule="auto"/>
        <w:ind w:firstLine="567"/>
        <w:jc w:val="both"/>
        <w:rPr>
          <w:rFonts w:ascii="Times New Roman" w:eastAsia="Times New Roman" w:hAnsi="Times New Roman" w:cs="Times New Roman"/>
          <w:color w:val="auto"/>
          <w:sz w:val="24"/>
          <w:szCs w:val="24"/>
          <w:shd w:val="clear" w:color="auto" w:fill="FFFFFF"/>
          <w:lang w:eastAsia="zh-CN"/>
        </w:rPr>
      </w:pPr>
      <w:r w:rsidRPr="00B97266">
        <w:rPr>
          <w:rFonts w:ascii="Times New Roman" w:eastAsia="Times New Roman" w:hAnsi="Times New Roman" w:cs="Times New Roman"/>
          <w:color w:val="auto"/>
          <w:sz w:val="24"/>
          <w:szCs w:val="24"/>
          <w:shd w:val="clear" w:color="auto" w:fill="FFFFFF"/>
          <w:lang w:eastAsia="zh-CN"/>
        </w:rPr>
        <w:t>-увеличения налоговых ставок акцизов;</w:t>
      </w:r>
    </w:p>
    <w:p w:rsidR="00B97266" w:rsidRPr="00B97266" w:rsidRDefault="00B97266" w:rsidP="00B97266">
      <w:pPr>
        <w:tabs>
          <w:tab w:val="left" w:pos="360"/>
        </w:tabs>
        <w:spacing w:after="0" w:line="240" w:lineRule="auto"/>
        <w:ind w:firstLine="567"/>
        <w:jc w:val="both"/>
        <w:rPr>
          <w:rFonts w:ascii="Times New Roman" w:eastAsia="Times New Roman" w:hAnsi="Times New Roman" w:cs="Times New Roman"/>
          <w:color w:val="auto"/>
          <w:sz w:val="24"/>
          <w:szCs w:val="24"/>
          <w:shd w:val="clear" w:color="auto" w:fill="FFFFFF"/>
          <w:lang w:eastAsia="zh-CN"/>
        </w:rPr>
      </w:pPr>
      <w:r w:rsidRPr="00B97266">
        <w:rPr>
          <w:rFonts w:ascii="Times New Roman" w:eastAsia="Times New Roman" w:hAnsi="Times New Roman" w:cs="Times New Roman"/>
          <w:color w:val="auto"/>
          <w:sz w:val="24"/>
          <w:szCs w:val="24"/>
          <w:shd w:val="clear" w:color="auto" w:fill="FFFFFF"/>
          <w:lang w:eastAsia="zh-CN"/>
        </w:rPr>
        <w:t>- нормативов зачисления в бюджеты субъектов Российской Федерации акцизов на нефтепродукты в 2021 году 74,9 %; в 2022 году 83,3 %; в 2023 году 91,6 % в соответствии с Федеральным законом от 30.11.2016 № 409-ФЗ «О внесении изменений в Бюджетный кодекс</w:t>
      </w:r>
    </w:p>
    <w:p w:rsidR="00B97266" w:rsidRPr="00B97266" w:rsidRDefault="00B97266" w:rsidP="00B97266">
      <w:pPr>
        <w:tabs>
          <w:tab w:val="left" w:pos="360"/>
        </w:tabs>
        <w:spacing w:after="0" w:line="240" w:lineRule="auto"/>
        <w:jc w:val="both"/>
        <w:rPr>
          <w:rFonts w:ascii="Times New Roman" w:eastAsia="Times New Roman" w:hAnsi="Times New Roman" w:cs="Times New Roman"/>
          <w:color w:val="auto"/>
          <w:sz w:val="24"/>
          <w:szCs w:val="24"/>
          <w:shd w:val="clear" w:color="auto" w:fill="FFFFFF"/>
          <w:lang w:eastAsia="zh-CN"/>
        </w:rPr>
      </w:pPr>
      <w:r w:rsidRPr="00B97266">
        <w:rPr>
          <w:rFonts w:ascii="Times New Roman" w:eastAsia="Times New Roman" w:hAnsi="Times New Roman" w:cs="Times New Roman"/>
          <w:color w:val="auto"/>
          <w:sz w:val="24"/>
          <w:szCs w:val="24"/>
          <w:shd w:val="clear" w:color="auto" w:fill="FFFFFF"/>
          <w:lang w:eastAsia="zh-CN"/>
        </w:rPr>
        <w:t>Российской Федерации и признании утратившими силу отдельных положений законодательных актов Российской Федерации»;</w:t>
      </w:r>
    </w:p>
    <w:p w:rsidR="00B97266" w:rsidRPr="00B97266" w:rsidRDefault="00B97266" w:rsidP="00B97266">
      <w:pPr>
        <w:tabs>
          <w:tab w:val="left" w:pos="360"/>
        </w:tabs>
        <w:spacing w:after="0" w:line="240" w:lineRule="auto"/>
        <w:ind w:firstLine="567"/>
        <w:jc w:val="both"/>
        <w:rPr>
          <w:rFonts w:ascii="Times New Roman" w:eastAsia="Times New Roman" w:hAnsi="Times New Roman" w:cs="Times New Roman"/>
          <w:color w:val="auto"/>
          <w:sz w:val="24"/>
          <w:szCs w:val="24"/>
          <w:shd w:val="clear" w:color="auto" w:fill="FFFFFF"/>
          <w:lang w:eastAsia="zh-CN"/>
        </w:rPr>
      </w:pPr>
      <w:r w:rsidRPr="00B97266">
        <w:rPr>
          <w:rFonts w:ascii="Times New Roman" w:eastAsia="Times New Roman" w:hAnsi="Times New Roman" w:cs="Times New Roman"/>
          <w:color w:val="auto"/>
          <w:sz w:val="24"/>
          <w:szCs w:val="24"/>
          <w:shd w:val="clear" w:color="auto" w:fill="FFFFFF"/>
          <w:lang w:eastAsia="zh-CN"/>
        </w:rPr>
        <w:t>- норматива распределения акцизов на нефтепродукты, установленного для Костромской области на 2021 год – 0,5034 %, на 2022 год – 0,4988 %, на 2023 год –0,4954 % в соответствии с положениями проекта Закона Костромск</w:t>
      </w:r>
      <w:r>
        <w:rPr>
          <w:rFonts w:ascii="Times New Roman" w:eastAsia="Times New Roman" w:hAnsi="Times New Roman" w:cs="Times New Roman"/>
          <w:color w:val="auto"/>
          <w:sz w:val="24"/>
          <w:szCs w:val="24"/>
          <w:shd w:val="clear" w:color="auto" w:fill="FFFFFF"/>
          <w:lang w:eastAsia="zh-CN"/>
        </w:rPr>
        <w:t xml:space="preserve">ой области «Об областном </w:t>
      </w:r>
      <w:r w:rsidRPr="00B97266">
        <w:rPr>
          <w:rFonts w:ascii="Times New Roman" w:eastAsia="Times New Roman" w:hAnsi="Times New Roman" w:cs="Times New Roman"/>
          <w:color w:val="auto"/>
          <w:sz w:val="24"/>
          <w:szCs w:val="24"/>
          <w:shd w:val="clear" w:color="auto" w:fill="FFFFFF"/>
          <w:lang w:eastAsia="zh-CN"/>
        </w:rPr>
        <w:t>бюджете на 2021 год и на плановый период 2022 и 2023 годов»;</w:t>
      </w:r>
    </w:p>
    <w:p w:rsidR="00B97266" w:rsidRPr="00B97266" w:rsidRDefault="00B97266" w:rsidP="00B97266">
      <w:pPr>
        <w:tabs>
          <w:tab w:val="left" w:pos="360"/>
        </w:tabs>
        <w:spacing w:after="0" w:line="240" w:lineRule="auto"/>
        <w:ind w:firstLine="567"/>
        <w:jc w:val="both"/>
        <w:rPr>
          <w:rFonts w:ascii="Times New Roman" w:eastAsia="Times New Roman" w:hAnsi="Times New Roman" w:cs="Times New Roman"/>
          <w:color w:val="auto"/>
          <w:sz w:val="24"/>
          <w:szCs w:val="28"/>
          <w:shd w:val="clear" w:color="auto" w:fill="FFFFFF"/>
          <w:lang w:eastAsia="ru-RU"/>
        </w:rPr>
      </w:pPr>
      <w:r w:rsidRPr="00B97266">
        <w:rPr>
          <w:rFonts w:ascii="Times New Roman" w:eastAsia="Times New Roman" w:hAnsi="Times New Roman" w:cs="Times New Roman"/>
          <w:color w:val="auto"/>
          <w:sz w:val="24"/>
          <w:szCs w:val="24"/>
          <w:shd w:val="clear" w:color="auto" w:fill="FFFFFF"/>
          <w:lang w:eastAsia="zh-CN"/>
        </w:rPr>
        <w:t xml:space="preserve">- изменения дифференцированного норматива отчислений в бюджет городского поселения от акцизов по дизельному топливу, маслам для дизельных и карбюраторных двигателей, автомобильному и прямогонному бензинам, исходя из протяженности автомобильных дорог местного значения, </w:t>
      </w:r>
      <w:r w:rsidRPr="00B97266">
        <w:rPr>
          <w:rFonts w:ascii="Times New Roman" w:eastAsia="Times New Roman" w:hAnsi="Times New Roman" w:cs="Times New Roman"/>
          <w:color w:val="000000"/>
          <w:sz w:val="24"/>
          <w:szCs w:val="24"/>
          <w:shd w:val="clear" w:color="auto" w:fill="FFFFFF"/>
          <w:lang w:eastAsia="zh-CN"/>
        </w:rPr>
        <w:t>с 0,0380 процента в 2020 году до 0,0381 процента в 2021-2023 годах</w:t>
      </w:r>
      <w:r w:rsidRPr="00B97266">
        <w:rPr>
          <w:rFonts w:ascii="Times New Roman" w:eastAsia="Times New Roman" w:hAnsi="Times New Roman" w:cs="Times New Roman"/>
          <w:color w:val="auto"/>
          <w:sz w:val="24"/>
          <w:szCs w:val="24"/>
          <w:shd w:val="clear" w:color="auto" w:fill="FFFFFF"/>
          <w:lang w:eastAsia="zh-CN"/>
        </w:rPr>
        <w:t xml:space="preserve"> в соответствии с проектом Закона Костромской области «Об областном бюджете на 2021 год и на плановый период 2022 и 2023 годов». </w:t>
      </w:r>
    </w:p>
    <w:p w:rsidR="00B97266" w:rsidRPr="00B97266" w:rsidRDefault="00B97266" w:rsidP="00B97266">
      <w:pPr>
        <w:suppressAutoHyphens w:val="0"/>
        <w:spacing w:after="0" w:line="240" w:lineRule="auto"/>
        <w:ind w:firstLine="504"/>
        <w:jc w:val="both"/>
        <w:rPr>
          <w:rFonts w:ascii="Times New Roman" w:eastAsia="Times New Roman" w:hAnsi="Times New Roman" w:cs="Times New Roman"/>
          <w:b/>
          <w:color w:val="auto"/>
          <w:sz w:val="24"/>
          <w:szCs w:val="28"/>
          <w:u w:val="single"/>
          <w:shd w:val="clear" w:color="auto" w:fill="FFFFFF"/>
          <w:lang w:eastAsia="ru-RU"/>
        </w:rPr>
      </w:pPr>
      <w:r w:rsidRPr="00B97266">
        <w:rPr>
          <w:rFonts w:ascii="Times New Roman" w:eastAsia="Times New Roman" w:hAnsi="Times New Roman" w:cs="Times New Roman"/>
          <w:color w:val="auto"/>
          <w:sz w:val="24"/>
          <w:szCs w:val="28"/>
          <w:shd w:val="clear" w:color="auto" w:fill="FFFFFF"/>
          <w:lang w:eastAsia="ru-RU"/>
        </w:rPr>
        <w:t xml:space="preserve">С учетом перечисленных факторов общий объем акцизов по дизельному топливу, маслам для дизельных и карбюраторных двигателей, автомобильному и прямогонному </w:t>
      </w:r>
      <w:r w:rsidRPr="00B97266">
        <w:rPr>
          <w:rFonts w:ascii="Times New Roman" w:eastAsia="Times New Roman" w:hAnsi="Times New Roman" w:cs="Times New Roman"/>
          <w:color w:val="auto"/>
          <w:sz w:val="24"/>
          <w:szCs w:val="28"/>
          <w:shd w:val="clear" w:color="auto" w:fill="FFFFFF"/>
          <w:lang w:eastAsia="ru-RU"/>
        </w:rPr>
        <w:lastRenderedPageBreak/>
        <w:t>бензинам к поступлению в 2021 году в бюджет городского поселения прогнозируется в размере 857,6 тыс. рублей, в 2022 и 2023 годах – 891,9 тыс. рублей и 923,1 тыс.</w:t>
      </w:r>
      <w:r>
        <w:rPr>
          <w:rFonts w:ascii="Times New Roman" w:eastAsia="Times New Roman" w:hAnsi="Times New Roman" w:cs="Times New Roman"/>
          <w:color w:val="auto"/>
          <w:sz w:val="24"/>
          <w:szCs w:val="28"/>
          <w:shd w:val="clear" w:color="auto" w:fill="FFFFFF"/>
          <w:lang w:eastAsia="ru-RU"/>
        </w:rPr>
        <w:t xml:space="preserve"> </w:t>
      </w:r>
      <w:r w:rsidRPr="00B97266">
        <w:rPr>
          <w:rFonts w:ascii="Times New Roman" w:eastAsia="Times New Roman" w:hAnsi="Times New Roman" w:cs="Times New Roman"/>
          <w:color w:val="auto"/>
          <w:sz w:val="24"/>
          <w:szCs w:val="28"/>
          <w:shd w:val="clear" w:color="auto" w:fill="FFFFFF"/>
          <w:lang w:eastAsia="ru-RU"/>
        </w:rPr>
        <w:t>рублей соответственно.</w:t>
      </w:r>
    </w:p>
    <w:p w:rsidR="00B97266" w:rsidRPr="00B97266" w:rsidRDefault="00B97266" w:rsidP="00B97266">
      <w:pPr>
        <w:spacing w:after="0" w:line="240" w:lineRule="auto"/>
        <w:jc w:val="center"/>
        <w:rPr>
          <w:rFonts w:ascii="Times New Roman" w:eastAsia="Times New Roman" w:hAnsi="Times New Roman" w:cs="Times New Roman"/>
          <w:b/>
          <w:color w:val="auto"/>
          <w:sz w:val="24"/>
          <w:szCs w:val="28"/>
          <w:u w:val="single"/>
          <w:shd w:val="clear" w:color="auto" w:fill="FFFFFF"/>
          <w:lang w:eastAsia="ru-RU"/>
        </w:rPr>
      </w:pPr>
    </w:p>
    <w:p w:rsidR="00B97266" w:rsidRPr="00B97266" w:rsidRDefault="00B97266" w:rsidP="00B97266">
      <w:pPr>
        <w:spacing w:after="0" w:line="240" w:lineRule="auto"/>
        <w:jc w:val="center"/>
        <w:rPr>
          <w:rFonts w:ascii="Times New Roman" w:eastAsia="Times New Roman" w:hAnsi="Times New Roman" w:cs="Times New Roman"/>
          <w:b/>
          <w:color w:val="auto"/>
          <w:sz w:val="24"/>
          <w:szCs w:val="24"/>
          <w:u w:val="single"/>
          <w:shd w:val="clear" w:color="auto" w:fill="FFFFFF"/>
          <w:lang w:eastAsia="zh-CN"/>
        </w:rPr>
      </w:pPr>
      <w:r w:rsidRPr="00B97266">
        <w:rPr>
          <w:rFonts w:ascii="Times New Roman" w:eastAsia="Times New Roman" w:hAnsi="Times New Roman" w:cs="Times New Roman"/>
          <w:b/>
          <w:color w:val="auto"/>
          <w:sz w:val="24"/>
          <w:szCs w:val="24"/>
          <w:u w:val="single"/>
          <w:shd w:val="clear" w:color="auto" w:fill="FFFFFF"/>
          <w:lang w:eastAsia="zh-CN"/>
        </w:rPr>
        <w:t>Налоги на совокупный доход</w:t>
      </w:r>
    </w:p>
    <w:p w:rsidR="00B97266" w:rsidRPr="00B97266" w:rsidRDefault="00B97266" w:rsidP="00B97266">
      <w:pPr>
        <w:spacing w:after="0" w:line="240" w:lineRule="auto"/>
        <w:jc w:val="center"/>
        <w:rPr>
          <w:rFonts w:ascii="Times New Roman" w:eastAsia="Times New Roman" w:hAnsi="Times New Roman" w:cs="Times New Roman"/>
          <w:b/>
          <w:color w:val="auto"/>
          <w:sz w:val="24"/>
          <w:szCs w:val="24"/>
          <w:u w:val="single"/>
          <w:shd w:val="clear" w:color="auto" w:fill="FFFFFF"/>
          <w:lang w:eastAsia="zh-CN"/>
        </w:rPr>
      </w:pPr>
    </w:p>
    <w:p w:rsidR="00B97266" w:rsidRPr="00B97266" w:rsidRDefault="00B97266" w:rsidP="00B97266">
      <w:pPr>
        <w:widowControl w:val="0"/>
        <w:autoSpaceDE w:val="0"/>
        <w:spacing w:after="0" w:line="240" w:lineRule="auto"/>
        <w:ind w:firstLine="567"/>
        <w:jc w:val="both"/>
        <w:rPr>
          <w:rFonts w:ascii="Times New Roman" w:eastAsia="Times New Roman" w:hAnsi="Times New Roman" w:cs="Times New Roman"/>
          <w:color w:val="auto"/>
          <w:sz w:val="20"/>
          <w:szCs w:val="20"/>
          <w:shd w:val="clear" w:color="auto" w:fill="FFFFFF"/>
          <w:lang w:eastAsia="zh-CN"/>
        </w:rPr>
      </w:pPr>
      <w:r w:rsidRPr="00B97266">
        <w:rPr>
          <w:rFonts w:ascii="Times New Roman" w:eastAsia="Times New Roman" w:hAnsi="Times New Roman" w:cs="Times New Roman"/>
          <w:color w:val="auto"/>
          <w:sz w:val="24"/>
          <w:szCs w:val="24"/>
          <w:shd w:val="clear" w:color="auto" w:fill="FFFFFF"/>
          <w:lang w:eastAsia="zh-CN"/>
        </w:rPr>
        <w:t>В соответствии с Налоговым кодексом Российской Федерации к группе «налогов на совокупный доход» отнесен налог, взимаемый в связи с применением упрощенной системы налогообложения (УСН).</w:t>
      </w:r>
    </w:p>
    <w:p w:rsidR="00B97266" w:rsidRPr="00B97266" w:rsidRDefault="00B97266" w:rsidP="00B97266">
      <w:pPr>
        <w:shd w:val="clear" w:color="auto" w:fill="FFFFFF"/>
        <w:spacing w:after="0" w:line="240" w:lineRule="auto"/>
        <w:ind w:firstLine="552"/>
        <w:jc w:val="both"/>
        <w:rPr>
          <w:rFonts w:ascii="Times New Roman" w:eastAsia="Times New Roman" w:hAnsi="Times New Roman" w:cs="Times New Roman"/>
          <w:color w:val="auto"/>
          <w:sz w:val="24"/>
          <w:szCs w:val="24"/>
          <w:shd w:val="clear" w:color="auto" w:fill="FFFFFF"/>
          <w:lang w:eastAsia="zh-CN"/>
        </w:rPr>
      </w:pPr>
    </w:p>
    <w:p w:rsidR="00B97266" w:rsidRPr="00B97266" w:rsidRDefault="00B97266" w:rsidP="00B97266">
      <w:pPr>
        <w:shd w:val="clear" w:color="auto" w:fill="FFFFFF"/>
        <w:spacing w:after="0" w:line="240" w:lineRule="auto"/>
        <w:ind w:firstLine="600"/>
        <w:jc w:val="both"/>
        <w:rPr>
          <w:rFonts w:ascii="Times New Roman" w:eastAsia="Times New Roman" w:hAnsi="Times New Roman" w:cs="Times New Roman"/>
          <w:color w:val="000000"/>
          <w:spacing w:val="2"/>
          <w:sz w:val="24"/>
          <w:szCs w:val="24"/>
          <w:shd w:val="clear" w:color="auto" w:fill="FFFFFF"/>
          <w:lang w:eastAsia="zh-CN"/>
        </w:rPr>
      </w:pPr>
      <w:r w:rsidRPr="00B97266">
        <w:rPr>
          <w:rFonts w:ascii="Times New Roman" w:eastAsia="Times New Roman" w:hAnsi="Times New Roman" w:cs="Times New Roman"/>
          <w:color w:val="000000"/>
          <w:spacing w:val="-14"/>
          <w:sz w:val="24"/>
          <w:szCs w:val="24"/>
          <w:shd w:val="clear" w:color="auto" w:fill="FFFFFF"/>
          <w:lang w:eastAsia="zh-CN"/>
        </w:rPr>
        <w:t xml:space="preserve">Расчет </w:t>
      </w:r>
      <w:r w:rsidRPr="00B97266">
        <w:rPr>
          <w:rFonts w:ascii="Times New Roman" w:eastAsia="Times New Roman" w:hAnsi="Times New Roman" w:cs="Times New Roman"/>
          <w:b/>
          <w:bCs/>
          <w:iCs/>
          <w:color w:val="000000"/>
          <w:spacing w:val="-14"/>
          <w:sz w:val="24"/>
          <w:szCs w:val="24"/>
          <w:shd w:val="clear" w:color="auto" w:fill="FFFFFF"/>
          <w:lang w:eastAsia="zh-CN"/>
        </w:rPr>
        <w:t xml:space="preserve">единого налога, взимаемого в связи с применением упрощенной системы </w:t>
      </w:r>
      <w:r w:rsidRPr="00B97266">
        <w:rPr>
          <w:rFonts w:ascii="Times New Roman" w:eastAsia="Times New Roman" w:hAnsi="Times New Roman" w:cs="Times New Roman"/>
          <w:b/>
          <w:color w:val="000000"/>
          <w:spacing w:val="2"/>
          <w:sz w:val="24"/>
          <w:szCs w:val="24"/>
          <w:shd w:val="clear" w:color="auto" w:fill="FFFFFF"/>
          <w:lang w:eastAsia="zh-CN"/>
        </w:rPr>
        <w:t>налогообложения</w:t>
      </w:r>
      <w:r w:rsidRPr="00B97266">
        <w:rPr>
          <w:rFonts w:ascii="Times New Roman" w:eastAsia="Times New Roman" w:hAnsi="Times New Roman" w:cs="Times New Roman"/>
          <w:color w:val="000000"/>
          <w:spacing w:val="2"/>
          <w:sz w:val="24"/>
          <w:szCs w:val="24"/>
          <w:shd w:val="clear" w:color="auto" w:fill="FFFFFF"/>
          <w:lang w:eastAsia="zh-CN"/>
        </w:rPr>
        <w:t xml:space="preserve"> произведен на основании положений главы 26.2 части второй Налогового кодекса Российской Федерации и следующих данных:</w:t>
      </w:r>
    </w:p>
    <w:p w:rsidR="00B97266" w:rsidRPr="00B97266" w:rsidRDefault="00B97266" w:rsidP="00B97266">
      <w:pPr>
        <w:spacing w:after="0" w:line="240" w:lineRule="auto"/>
        <w:ind w:firstLine="432"/>
        <w:jc w:val="both"/>
        <w:rPr>
          <w:rFonts w:ascii="Times New Roman" w:eastAsia="Times New Roman" w:hAnsi="Times New Roman" w:cs="Times New Roman"/>
          <w:color w:val="000000"/>
          <w:spacing w:val="2"/>
          <w:sz w:val="24"/>
          <w:szCs w:val="24"/>
          <w:shd w:val="clear" w:color="auto" w:fill="FFFFFF"/>
          <w:lang w:eastAsia="zh-CN"/>
        </w:rPr>
      </w:pPr>
      <w:r w:rsidRPr="00B97266">
        <w:rPr>
          <w:rFonts w:ascii="Times New Roman" w:eastAsia="Times New Roman" w:hAnsi="Times New Roman" w:cs="Times New Roman"/>
          <w:color w:val="000000"/>
          <w:spacing w:val="2"/>
          <w:sz w:val="24"/>
          <w:szCs w:val="24"/>
          <w:shd w:val="clear" w:color="auto" w:fill="FFFFFF"/>
          <w:lang w:eastAsia="zh-CN"/>
        </w:rPr>
        <w:t xml:space="preserve">- </w:t>
      </w:r>
      <w:r w:rsidRPr="00B97266">
        <w:rPr>
          <w:rFonts w:ascii="Times New Roman" w:eastAsia="Times New Roman" w:hAnsi="Times New Roman" w:cs="Times New Roman"/>
          <w:color w:val="auto"/>
          <w:sz w:val="24"/>
          <w:szCs w:val="24"/>
          <w:shd w:val="clear" w:color="auto" w:fill="FFFFFF"/>
          <w:lang w:eastAsia="zh-CN"/>
        </w:rPr>
        <w:t xml:space="preserve">отчета </w:t>
      </w:r>
      <w:r w:rsidRPr="00B97266">
        <w:rPr>
          <w:rFonts w:ascii="Times New Roman" w:eastAsia="Times New Roman" w:hAnsi="Times New Roman" w:cs="Times New Roman"/>
          <w:color w:val="000000"/>
          <w:spacing w:val="-12"/>
          <w:sz w:val="24"/>
          <w:szCs w:val="24"/>
          <w:shd w:val="clear" w:color="auto" w:fill="FFFFFF"/>
          <w:lang w:eastAsia="zh-CN"/>
        </w:rPr>
        <w:t xml:space="preserve">Межрайонной инспекции ФНС России № 7 по Костромской области </w:t>
      </w:r>
      <w:r w:rsidRPr="00B97266">
        <w:rPr>
          <w:rFonts w:ascii="Times New Roman" w:eastAsia="Times New Roman" w:hAnsi="Times New Roman" w:cs="Times New Roman"/>
          <w:color w:val="auto"/>
          <w:sz w:val="24"/>
          <w:szCs w:val="24"/>
          <w:shd w:val="clear" w:color="auto" w:fill="FFFFFF"/>
          <w:lang w:eastAsia="zh-CN"/>
        </w:rPr>
        <w:t>по форме 5-УСН "Отчет о налоговой базе и структуре начислений по налогу, уплачиваемому в связи с применением упро</w:t>
      </w:r>
      <w:r>
        <w:rPr>
          <w:rFonts w:ascii="Times New Roman" w:eastAsia="Times New Roman" w:hAnsi="Times New Roman" w:cs="Times New Roman"/>
          <w:color w:val="auto"/>
          <w:sz w:val="24"/>
          <w:szCs w:val="24"/>
          <w:shd w:val="clear" w:color="auto" w:fill="FFFFFF"/>
          <w:lang w:eastAsia="zh-CN"/>
        </w:rPr>
        <w:t>щенной системы налогообложения"</w:t>
      </w:r>
      <w:r w:rsidRPr="00B97266">
        <w:rPr>
          <w:rFonts w:ascii="Times New Roman" w:eastAsia="Times New Roman" w:hAnsi="Times New Roman" w:cs="Times New Roman"/>
          <w:color w:val="auto"/>
          <w:sz w:val="24"/>
          <w:szCs w:val="24"/>
          <w:shd w:val="clear" w:color="auto" w:fill="FFFFFF"/>
          <w:lang w:eastAsia="zh-CN"/>
        </w:rPr>
        <w:t xml:space="preserve"> за 2019 год;</w:t>
      </w:r>
    </w:p>
    <w:p w:rsidR="00B97266" w:rsidRPr="00B97266" w:rsidRDefault="00B97266" w:rsidP="00B97266">
      <w:pPr>
        <w:spacing w:after="0" w:line="240" w:lineRule="auto"/>
        <w:ind w:firstLine="432"/>
        <w:jc w:val="both"/>
        <w:rPr>
          <w:rFonts w:ascii="Times New Roman" w:eastAsia="Times New Roman" w:hAnsi="Times New Roman" w:cs="Times New Roman"/>
          <w:color w:val="000000"/>
          <w:spacing w:val="2"/>
          <w:sz w:val="24"/>
          <w:szCs w:val="24"/>
          <w:shd w:val="clear" w:color="auto" w:fill="FFFFFF"/>
          <w:lang w:eastAsia="zh-CN"/>
        </w:rPr>
      </w:pPr>
      <w:r w:rsidRPr="00B97266">
        <w:rPr>
          <w:rFonts w:ascii="Times New Roman" w:eastAsia="Times New Roman" w:hAnsi="Times New Roman" w:cs="Times New Roman"/>
          <w:color w:val="000000"/>
          <w:spacing w:val="2"/>
          <w:sz w:val="24"/>
          <w:szCs w:val="24"/>
          <w:shd w:val="clear" w:color="auto" w:fill="FFFFFF"/>
          <w:lang w:eastAsia="zh-CN"/>
        </w:rPr>
        <w:t xml:space="preserve">- динамики поступления налога за предыдущие годы, </w:t>
      </w:r>
      <w:r w:rsidRPr="00B97266">
        <w:rPr>
          <w:rFonts w:ascii="Times New Roman" w:eastAsia="Times New Roman" w:hAnsi="Times New Roman" w:cs="Times New Roman"/>
          <w:color w:val="auto"/>
          <w:sz w:val="24"/>
          <w:szCs w:val="24"/>
          <w:shd w:val="clear" w:color="auto" w:fill="FFFFFF"/>
          <w:lang w:eastAsia="zh-CN"/>
        </w:rPr>
        <w:t>фактического поступления за 9 месяцев 2020 года и ожидаемой оценки 2020 года</w:t>
      </w:r>
      <w:r w:rsidRPr="00B97266">
        <w:rPr>
          <w:rFonts w:ascii="Times New Roman" w:eastAsia="Times New Roman" w:hAnsi="Times New Roman" w:cs="Times New Roman"/>
          <w:color w:val="000000"/>
          <w:spacing w:val="2"/>
          <w:sz w:val="24"/>
          <w:szCs w:val="24"/>
          <w:shd w:val="clear" w:color="auto" w:fill="FFFFFF"/>
          <w:lang w:eastAsia="zh-CN"/>
        </w:rPr>
        <w:t>.</w:t>
      </w:r>
    </w:p>
    <w:p w:rsidR="00B97266" w:rsidRPr="00B97266" w:rsidRDefault="00B97266" w:rsidP="00B97266">
      <w:pPr>
        <w:spacing w:after="0" w:line="240" w:lineRule="auto"/>
        <w:ind w:firstLine="480"/>
        <w:jc w:val="both"/>
        <w:rPr>
          <w:rFonts w:ascii="Times New Roman" w:eastAsia="Times New Roman" w:hAnsi="Times New Roman" w:cs="Times New Roman"/>
          <w:color w:val="000000"/>
          <w:spacing w:val="2"/>
          <w:sz w:val="24"/>
          <w:szCs w:val="28"/>
          <w:shd w:val="clear" w:color="auto" w:fill="FFFFFF"/>
          <w:lang w:eastAsia="zh-CN"/>
        </w:rPr>
      </w:pPr>
      <w:r w:rsidRPr="00B97266">
        <w:rPr>
          <w:rFonts w:ascii="Times New Roman" w:eastAsia="Times New Roman" w:hAnsi="Times New Roman" w:cs="Times New Roman"/>
          <w:color w:val="000000"/>
          <w:spacing w:val="2"/>
          <w:sz w:val="24"/>
          <w:szCs w:val="24"/>
          <w:shd w:val="clear" w:color="auto" w:fill="FFFFFF"/>
          <w:lang w:eastAsia="zh-CN"/>
        </w:rPr>
        <w:t>Сумма платежей по налогу, взимаемому в связи с применением упрощенной системы налогообложения на 2021 год с учетом единого норматива отчислений в бюджет городского поселения в размере 15 процентов, составит 1920,0,0 тыс. рублей, с ростом к ожидаемой оценке текущего года на 9 %, в плановом периоде 2022 и 2023 годов – 1 930,0 тыс. рублей и 1940,0 тыс. рублей соответственно.</w:t>
      </w:r>
    </w:p>
    <w:p w:rsidR="00B97266" w:rsidRPr="00B97266" w:rsidRDefault="00B97266" w:rsidP="00B97266">
      <w:pPr>
        <w:shd w:val="clear" w:color="auto" w:fill="FFFFFF"/>
        <w:spacing w:after="0" w:line="240" w:lineRule="auto"/>
        <w:ind w:firstLine="552"/>
        <w:jc w:val="both"/>
        <w:rPr>
          <w:rFonts w:ascii="Times New Roman" w:eastAsia="Times New Roman" w:hAnsi="Times New Roman" w:cs="Times New Roman"/>
          <w:color w:val="000000"/>
          <w:spacing w:val="2"/>
          <w:sz w:val="24"/>
          <w:szCs w:val="28"/>
          <w:shd w:val="clear" w:color="auto" w:fill="FFFFFF"/>
          <w:lang w:eastAsia="zh-CN"/>
        </w:rPr>
      </w:pPr>
    </w:p>
    <w:p w:rsidR="00B97266" w:rsidRPr="00B97266" w:rsidRDefault="00B97266" w:rsidP="00B97266">
      <w:pPr>
        <w:shd w:val="clear" w:color="auto" w:fill="FFFFFF"/>
        <w:spacing w:after="0" w:line="240" w:lineRule="auto"/>
        <w:ind w:firstLine="552"/>
        <w:jc w:val="center"/>
        <w:rPr>
          <w:rFonts w:ascii="Times New Roman" w:eastAsia="Times New Roman" w:hAnsi="Times New Roman" w:cs="Times New Roman"/>
          <w:b/>
          <w:color w:val="000000"/>
          <w:spacing w:val="2"/>
          <w:sz w:val="24"/>
          <w:szCs w:val="28"/>
          <w:u w:val="single"/>
          <w:shd w:val="clear" w:color="auto" w:fill="FFFFFF"/>
          <w:lang w:eastAsia="zh-CN"/>
        </w:rPr>
      </w:pPr>
      <w:r w:rsidRPr="00B97266">
        <w:rPr>
          <w:rFonts w:ascii="Times New Roman" w:eastAsia="Times New Roman" w:hAnsi="Times New Roman" w:cs="Times New Roman"/>
          <w:b/>
          <w:color w:val="000000"/>
          <w:spacing w:val="-14"/>
          <w:sz w:val="24"/>
          <w:szCs w:val="28"/>
          <w:u w:val="single"/>
          <w:shd w:val="clear" w:color="auto" w:fill="FFFFFF"/>
          <w:lang w:eastAsia="ru-RU"/>
        </w:rPr>
        <w:t>Налоги на имущество</w:t>
      </w:r>
    </w:p>
    <w:p w:rsidR="00B97266" w:rsidRPr="00B97266" w:rsidRDefault="00B97266" w:rsidP="00B97266">
      <w:pPr>
        <w:shd w:val="clear" w:color="auto" w:fill="FFFFFF"/>
        <w:spacing w:after="0" w:line="240" w:lineRule="auto"/>
        <w:ind w:firstLine="552"/>
        <w:jc w:val="center"/>
        <w:rPr>
          <w:rFonts w:ascii="Times New Roman" w:eastAsia="Times New Roman" w:hAnsi="Times New Roman" w:cs="Times New Roman"/>
          <w:b/>
          <w:color w:val="000000"/>
          <w:spacing w:val="2"/>
          <w:sz w:val="24"/>
          <w:szCs w:val="28"/>
          <w:u w:val="single"/>
          <w:shd w:val="clear" w:color="auto" w:fill="FFFFFF"/>
          <w:lang w:eastAsia="zh-CN"/>
        </w:rPr>
      </w:pPr>
    </w:p>
    <w:p w:rsidR="00B97266" w:rsidRPr="00B97266" w:rsidRDefault="00B97266" w:rsidP="00B97266">
      <w:pPr>
        <w:shd w:val="clear" w:color="auto" w:fill="FFFFFF"/>
        <w:spacing w:after="0" w:line="240" w:lineRule="auto"/>
        <w:ind w:firstLine="552"/>
        <w:rPr>
          <w:rFonts w:ascii="Times New Roman" w:eastAsia="Times New Roman" w:hAnsi="Times New Roman" w:cs="Times New Roman"/>
          <w:color w:val="000000"/>
          <w:spacing w:val="-14"/>
          <w:sz w:val="24"/>
          <w:szCs w:val="28"/>
          <w:shd w:val="clear" w:color="auto" w:fill="FFFFFF"/>
          <w:lang w:eastAsia="ru-RU"/>
        </w:rPr>
      </w:pPr>
      <w:r w:rsidRPr="00B97266">
        <w:rPr>
          <w:rFonts w:ascii="Times New Roman" w:eastAsia="Times New Roman" w:hAnsi="Times New Roman" w:cs="Times New Roman"/>
          <w:color w:val="000000"/>
          <w:spacing w:val="-14"/>
          <w:sz w:val="24"/>
          <w:szCs w:val="28"/>
          <w:shd w:val="clear" w:color="auto" w:fill="FFFFFF"/>
          <w:lang w:eastAsia="ru-RU"/>
        </w:rPr>
        <w:t>К имущественным налогам относится налог на имущество физических лиц и земельный налог.</w:t>
      </w:r>
    </w:p>
    <w:p w:rsidR="00B97266" w:rsidRPr="00B97266" w:rsidRDefault="00B97266" w:rsidP="00B97266">
      <w:pPr>
        <w:shd w:val="clear" w:color="auto" w:fill="FFFFFF"/>
        <w:spacing w:after="0" w:line="240" w:lineRule="auto"/>
        <w:ind w:firstLine="552"/>
        <w:rPr>
          <w:rFonts w:ascii="Times New Roman" w:eastAsia="Times New Roman" w:hAnsi="Times New Roman" w:cs="Times New Roman"/>
          <w:color w:val="000000"/>
          <w:spacing w:val="-14"/>
          <w:sz w:val="24"/>
          <w:szCs w:val="28"/>
          <w:shd w:val="clear" w:color="auto" w:fill="FFFFFF"/>
          <w:lang w:eastAsia="ru-RU"/>
        </w:rPr>
      </w:pPr>
      <w:r w:rsidRPr="00B97266">
        <w:rPr>
          <w:rFonts w:ascii="Times New Roman" w:eastAsia="Times New Roman" w:hAnsi="Times New Roman" w:cs="Times New Roman"/>
          <w:color w:val="000000"/>
          <w:spacing w:val="-14"/>
          <w:sz w:val="24"/>
          <w:szCs w:val="28"/>
          <w:shd w:val="clear" w:color="auto" w:fill="FFFFFF"/>
          <w:lang w:eastAsia="ru-RU"/>
        </w:rPr>
        <w:t xml:space="preserve">Расчет налога на имущество физических лиц произведен на основании главы 32 Налогового </w:t>
      </w:r>
      <w:r>
        <w:rPr>
          <w:rFonts w:ascii="Times New Roman" w:eastAsia="Times New Roman" w:hAnsi="Times New Roman" w:cs="Times New Roman"/>
          <w:color w:val="000000"/>
          <w:spacing w:val="-14"/>
          <w:sz w:val="24"/>
          <w:szCs w:val="28"/>
          <w:shd w:val="clear" w:color="auto" w:fill="FFFFFF"/>
          <w:lang w:eastAsia="ru-RU"/>
        </w:rPr>
        <w:t xml:space="preserve">кодекса Российской Федерации и </w:t>
      </w:r>
      <w:r w:rsidRPr="00B97266">
        <w:rPr>
          <w:rFonts w:ascii="Times New Roman" w:eastAsia="Times New Roman" w:hAnsi="Times New Roman" w:cs="Times New Roman"/>
          <w:color w:val="000000"/>
          <w:spacing w:val="-14"/>
          <w:sz w:val="24"/>
          <w:szCs w:val="28"/>
          <w:shd w:val="clear" w:color="auto" w:fill="FFFFFF"/>
          <w:lang w:eastAsia="ru-RU"/>
        </w:rPr>
        <w:t>динамики поступления налога за предыдущие годы, фактического поступления за 9 месяцев 2020 года и ожидаемой оценки 2020 года.</w:t>
      </w:r>
    </w:p>
    <w:p w:rsidR="00B97266" w:rsidRPr="00B97266" w:rsidRDefault="00B97266" w:rsidP="00B97266">
      <w:pPr>
        <w:shd w:val="clear" w:color="auto" w:fill="FFFFFF"/>
        <w:spacing w:after="0" w:line="240" w:lineRule="auto"/>
        <w:ind w:firstLine="552"/>
        <w:rPr>
          <w:rFonts w:ascii="Times New Roman" w:eastAsia="Times New Roman" w:hAnsi="Times New Roman" w:cs="Times New Roman"/>
          <w:color w:val="000000"/>
          <w:spacing w:val="-14"/>
          <w:sz w:val="24"/>
          <w:szCs w:val="28"/>
          <w:shd w:val="clear" w:color="auto" w:fill="FFFFFF"/>
          <w:lang w:eastAsia="ru-RU"/>
        </w:rPr>
      </w:pPr>
    </w:p>
    <w:p w:rsidR="00B97266" w:rsidRPr="00B97266" w:rsidRDefault="00B97266" w:rsidP="00B97266">
      <w:pPr>
        <w:shd w:val="clear" w:color="auto" w:fill="FFFFFF"/>
        <w:spacing w:after="0" w:line="240" w:lineRule="auto"/>
        <w:ind w:firstLine="552"/>
        <w:rPr>
          <w:rFonts w:ascii="Times New Roman" w:eastAsia="Times New Roman" w:hAnsi="Times New Roman" w:cs="Times New Roman"/>
          <w:color w:val="000000"/>
          <w:spacing w:val="-14"/>
          <w:sz w:val="24"/>
          <w:szCs w:val="28"/>
          <w:shd w:val="clear" w:color="auto" w:fill="FFFFFF"/>
          <w:lang w:eastAsia="ru-RU"/>
        </w:rPr>
      </w:pPr>
    </w:p>
    <w:p w:rsidR="00B97266" w:rsidRPr="00B97266" w:rsidRDefault="00B97266" w:rsidP="00B97266">
      <w:pPr>
        <w:shd w:val="clear" w:color="auto" w:fill="FFFFFF"/>
        <w:spacing w:after="0" w:line="240" w:lineRule="auto"/>
        <w:ind w:firstLine="552"/>
        <w:rPr>
          <w:rFonts w:ascii="Times New Roman" w:eastAsia="Times New Roman" w:hAnsi="Times New Roman" w:cs="Times New Roman"/>
          <w:color w:val="000000"/>
          <w:spacing w:val="-14"/>
          <w:sz w:val="24"/>
          <w:szCs w:val="28"/>
          <w:shd w:val="clear" w:color="auto" w:fill="FFFFFF"/>
          <w:lang w:eastAsia="ru-RU"/>
        </w:rPr>
      </w:pPr>
      <w:r w:rsidRPr="00B97266">
        <w:rPr>
          <w:rFonts w:ascii="Times New Roman" w:eastAsia="Times New Roman" w:hAnsi="Times New Roman" w:cs="Times New Roman"/>
          <w:color w:val="000000"/>
          <w:spacing w:val="-14"/>
          <w:sz w:val="24"/>
          <w:szCs w:val="28"/>
          <w:shd w:val="clear" w:color="auto" w:fill="FFFFFF"/>
          <w:lang w:eastAsia="ru-RU"/>
        </w:rPr>
        <w:t>Объем поступления данного вида налога с учетом норматива отчислений в бюджет городского поселе</w:t>
      </w:r>
      <w:r>
        <w:rPr>
          <w:rFonts w:ascii="Times New Roman" w:eastAsia="Times New Roman" w:hAnsi="Times New Roman" w:cs="Times New Roman"/>
          <w:color w:val="000000"/>
          <w:spacing w:val="-14"/>
          <w:sz w:val="24"/>
          <w:szCs w:val="28"/>
          <w:shd w:val="clear" w:color="auto" w:fill="FFFFFF"/>
          <w:lang w:eastAsia="ru-RU"/>
        </w:rPr>
        <w:t xml:space="preserve">ния 100 процентов на 2021-2023 </w:t>
      </w:r>
      <w:r w:rsidRPr="00B97266">
        <w:rPr>
          <w:rFonts w:ascii="Times New Roman" w:eastAsia="Times New Roman" w:hAnsi="Times New Roman" w:cs="Times New Roman"/>
          <w:color w:val="000000"/>
          <w:spacing w:val="-14"/>
          <w:sz w:val="24"/>
          <w:szCs w:val="28"/>
          <w:shd w:val="clear" w:color="auto" w:fill="FFFFFF"/>
          <w:lang w:eastAsia="ru-RU"/>
        </w:rPr>
        <w:t>годы составит 1 100,0 тыс.</w:t>
      </w:r>
      <w:r>
        <w:rPr>
          <w:rFonts w:ascii="Times New Roman" w:eastAsia="Times New Roman" w:hAnsi="Times New Roman" w:cs="Times New Roman"/>
          <w:color w:val="000000"/>
          <w:spacing w:val="-14"/>
          <w:sz w:val="24"/>
          <w:szCs w:val="28"/>
          <w:shd w:val="clear" w:color="auto" w:fill="FFFFFF"/>
          <w:lang w:eastAsia="ru-RU"/>
        </w:rPr>
        <w:t xml:space="preserve"> </w:t>
      </w:r>
      <w:r w:rsidRPr="00B97266">
        <w:rPr>
          <w:rFonts w:ascii="Times New Roman" w:eastAsia="Times New Roman" w:hAnsi="Times New Roman" w:cs="Times New Roman"/>
          <w:color w:val="000000"/>
          <w:spacing w:val="-14"/>
          <w:sz w:val="24"/>
          <w:szCs w:val="28"/>
          <w:shd w:val="clear" w:color="auto" w:fill="FFFFFF"/>
          <w:lang w:eastAsia="ru-RU"/>
        </w:rPr>
        <w:t>рублей, чт</w:t>
      </w:r>
      <w:r>
        <w:rPr>
          <w:rFonts w:ascii="Times New Roman" w:eastAsia="Times New Roman" w:hAnsi="Times New Roman" w:cs="Times New Roman"/>
          <w:color w:val="000000"/>
          <w:spacing w:val="-14"/>
          <w:sz w:val="24"/>
          <w:szCs w:val="28"/>
          <w:shd w:val="clear" w:color="auto" w:fill="FFFFFF"/>
          <w:lang w:eastAsia="ru-RU"/>
        </w:rPr>
        <w:t>о равно ожидаемому на 2020 год.</w:t>
      </w:r>
    </w:p>
    <w:p w:rsidR="00B97266" w:rsidRPr="00B97266" w:rsidRDefault="00B97266" w:rsidP="00B97266">
      <w:pPr>
        <w:shd w:val="clear" w:color="auto" w:fill="FFFFFF"/>
        <w:spacing w:after="0" w:line="240" w:lineRule="auto"/>
        <w:rPr>
          <w:rFonts w:ascii="Times New Roman" w:eastAsia="Times New Roman" w:hAnsi="Times New Roman" w:cs="Times New Roman"/>
          <w:color w:val="000000"/>
          <w:spacing w:val="-14"/>
          <w:sz w:val="24"/>
          <w:szCs w:val="28"/>
          <w:shd w:val="clear" w:color="auto" w:fill="FFFFFF"/>
          <w:lang w:eastAsia="ru-RU"/>
        </w:rPr>
      </w:pPr>
    </w:p>
    <w:p w:rsidR="00B97266" w:rsidRPr="00B97266" w:rsidRDefault="00B97266" w:rsidP="00B97266">
      <w:pPr>
        <w:shd w:val="clear" w:color="auto" w:fill="FFFFFF"/>
        <w:spacing w:after="0" w:line="240" w:lineRule="auto"/>
        <w:ind w:firstLine="552"/>
        <w:rPr>
          <w:rFonts w:ascii="Times New Roman" w:eastAsia="Times New Roman" w:hAnsi="Times New Roman" w:cs="Times New Roman"/>
          <w:color w:val="000000"/>
          <w:spacing w:val="-14"/>
          <w:sz w:val="24"/>
          <w:szCs w:val="28"/>
          <w:shd w:val="clear" w:color="auto" w:fill="FFFFFF"/>
          <w:lang w:eastAsia="ru-RU"/>
        </w:rPr>
      </w:pPr>
      <w:r w:rsidRPr="00B97266">
        <w:rPr>
          <w:rFonts w:ascii="Times New Roman" w:eastAsia="Times New Roman" w:hAnsi="Times New Roman" w:cs="Times New Roman"/>
          <w:color w:val="000000"/>
          <w:spacing w:val="-14"/>
          <w:sz w:val="24"/>
          <w:szCs w:val="28"/>
          <w:shd w:val="clear" w:color="auto" w:fill="FFFFFF"/>
          <w:lang w:eastAsia="ru-RU"/>
        </w:rPr>
        <w:t>Земельный налог с</w:t>
      </w:r>
      <w:r>
        <w:rPr>
          <w:rFonts w:ascii="Times New Roman" w:eastAsia="Times New Roman" w:hAnsi="Times New Roman" w:cs="Times New Roman"/>
          <w:color w:val="000000"/>
          <w:spacing w:val="-14"/>
          <w:sz w:val="24"/>
          <w:szCs w:val="28"/>
          <w:shd w:val="clear" w:color="auto" w:fill="FFFFFF"/>
          <w:lang w:eastAsia="ru-RU"/>
        </w:rPr>
        <w:t xml:space="preserve"> организаций и с физических лиц</w:t>
      </w:r>
      <w:r w:rsidRPr="00B97266">
        <w:rPr>
          <w:rFonts w:ascii="Times New Roman" w:eastAsia="Times New Roman" w:hAnsi="Times New Roman" w:cs="Times New Roman"/>
          <w:color w:val="000000"/>
          <w:spacing w:val="-14"/>
          <w:sz w:val="24"/>
          <w:szCs w:val="28"/>
          <w:shd w:val="clear" w:color="auto" w:fill="FFFFFF"/>
          <w:lang w:eastAsia="ru-RU"/>
        </w:rPr>
        <w:t xml:space="preserve"> рассчитан на основании главы 31 Налогового кодекса Российской Федерации и динамики поступления налога за предыдущие годы, фактического поступления за 9 месяцев 2020 года и ожидаемой оценки 2020 года.</w:t>
      </w:r>
    </w:p>
    <w:p w:rsidR="00B97266" w:rsidRPr="00B97266" w:rsidRDefault="00B97266" w:rsidP="00B97266">
      <w:pPr>
        <w:shd w:val="clear" w:color="auto" w:fill="FFFFFF"/>
        <w:spacing w:after="0" w:line="240" w:lineRule="auto"/>
        <w:ind w:firstLine="552"/>
        <w:rPr>
          <w:rFonts w:ascii="Times New Roman" w:eastAsia="Times New Roman" w:hAnsi="Times New Roman" w:cs="Times New Roman"/>
          <w:color w:val="000000"/>
          <w:spacing w:val="2"/>
          <w:sz w:val="24"/>
          <w:szCs w:val="28"/>
          <w:shd w:val="clear" w:color="auto" w:fill="FFFFFF"/>
          <w:lang w:eastAsia="zh-CN"/>
        </w:rPr>
      </w:pPr>
      <w:r w:rsidRPr="00B97266">
        <w:rPr>
          <w:rFonts w:ascii="Times New Roman" w:eastAsia="Times New Roman" w:hAnsi="Times New Roman" w:cs="Times New Roman"/>
          <w:color w:val="000000"/>
          <w:spacing w:val="-14"/>
          <w:sz w:val="24"/>
          <w:szCs w:val="28"/>
          <w:shd w:val="clear" w:color="auto" w:fill="FFFFFF"/>
          <w:lang w:eastAsia="ru-RU"/>
        </w:rPr>
        <w:t>Согласно норматива отчислений в бюджет 100 процентов сумма платежей земельного налога в 2021 году составит 1260,0 тыс.</w:t>
      </w:r>
      <w:r>
        <w:rPr>
          <w:rFonts w:ascii="Times New Roman" w:eastAsia="Times New Roman" w:hAnsi="Times New Roman" w:cs="Times New Roman"/>
          <w:color w:val="000000"/>
          <w:spacing w:val="-14"/>
          <w:sz w:val="24"/>
          <w:szCs w:val="28"/>
          <w:shd w:val="clear" w:color="auto" w:fill="FFFFFF"/>
          <w:lang w:eastAsia="ru-RU"/>
        </w:rPr>
        <w:t xml:space="preserve"> рублей. В 2022 и 2023 годах </w:t>
      </w:r>
      <w:r w:rsidRPr="00B97266">
        <w:rPr>
          <w:rFonts w:ascii="Times New Roman" w:eastAsia="Times New Roman" w:hAnsi="Times New Roman" w:cs="Times New Roman"/>
          <w:color w:val="000000"/>
          <w:spacing w:val="-14"/>
          <w:sz w:val="24"/>
          <w:szCs w:val="28"/>
          <w:shd w:val="clear" w:color="auto" w:fill="FFFFFF"/>
          <w:lang w:eastAsia="ru-RU"/>
        </w:rPr>
        <w:t>запланировано 1270,0 тыс.</w:t>
      </w:r>
      <w:r>
        <w:rPr>
          <w:rFonts w:ascii="Times New Roman" w:eastAsia="Times New Roman" w:hAnsi="Times New Roman" w:cs="Times New Roman"/>
          <w:color w:val="000000"/>
          <w:spacing w:val="-14"/>
          <w:sz w:val="24"/>
          <w:szCs w:val="28"/>
          <w:shd w:val="clear" w:color="auto" w:fill="FFFFFF"/>
          <w:lang w:eastAsia="ru-RU"/>
        </w:rPr>
        <w:t xml:space="preserve"> рублей </w:t>
      </w:r>
      <w:r w:rsidRPr="00B97266">
        <w:rPr>
          <w:rFonts w:ascii="Times New Roman" w:eastAsia="Times New Roman" w:hAnsi="Times New Roman" w:cs="Times New Roman"/>
          <w:color w:val="000000"/>
          <w:spacing w:val="-14"/>
          <w:sz w:val="24"/>
          <w:szCs w:val="28"/>
          <w:shd w:val="clear" w:color="auto" w:fill="FFFFFF"/>
          <w:lang w:eastAsia="ru-RU"/>
        </w:rPr>
        <w:t>и 1 280 тыс.</w:t>
      </w:r>
      <w:r>
        <w:rPr>
          <w:rFonts w:ascii="Times New Roman" w:eastAsia="Times New Roman" w:hAnsi="Times New Roman" w:cs="Times New Roman"/>
          <w:color w:val="000000"/>
          <w:spacing w:val="-14"/>
          <w:sz w:val="24"/>
          <w:szCs w:val="28"/>
          <w:shd w:val="clear" w:color="auto" w:fill="FFFFFF"/>
          <w:lang w:eastAsia="ru-RU"/>
        </w:rPr>
        <w:t xml:space="preserve"> </w:t>
      </w:r>
      <w:r w:rsidRPr="00B97266">
        <w:rPr>
          <w:rFonts w:ascii="Times New Roman" w:eastAsia="Times New Roman" w:hAnsi="Times New Roman" w:cs="Times New Roman"/>
          <w:color w:val="000000"/>
          <w:spacing w:val="-14"/>
          <w:sz w:val="24"/>
          <w:szCs w:val="28"/>
          <w:shd w:val="clear" w:color="auto" w:fill="FFFFFF"/>
          <w:lang w:eastAsia="ru-RU"/>
        </w:rPr>
        <w:t>рублей соответственно.</w:t>
      </w:r>
    </w:p>
    <w:p w:rsidR="00B97266" w:rsidRPr="00B97266" w:rsidRDefault="00B97266" w:rsidP="00B97266">
      <w:pPr>
        <w:shd w:val="clear" w:color="auto" w:fill="FFFFFF"/>
        <w:spacing w:before="5" w:after="0" w:line="240" w:lineRule="auto"/>
        <w:ind w:left="48" w:right="24" w:firstLine="480"/>
        <w:jc w:val="both"/>
        <w:rPr>
          <w:rFonts w:ascii="Times New Roman" w:eastAsia="Times New Roman" w:hAnsi="Times New Roman" w:cs="Times New Roman"/>
          <w:color w:val="000000"/>
          <w:spacing w:val="2"/>
          <w:sz w:val="24"/>
          <w:szCs w:val="28"/>
          <w:shd w:val="clear" w:color="auto" w:fill="FFFFFF"/>
          <w:lang w:eastAsia="zh-CN"/>
        </w:rPr>
      </w:pPr>
    </w:p>
    <w:p w:rsidR="00B97266" w:rsidRPr="00B97266" w:rsidRDefault="00B97266" w:rsidP="00B97266">
      <w:pPr>
        <w:tabs>
          <w:tab w:val="left" w:pos="720"/>
        </w:tabs>
        <w:spacing w:after="0" w:line="240" w:lineRule="auto"/>
        <w:ind w:firstLine="567"/>
        <w:jc w:val="center"/>
        <w:rPr>
          <w:rFonts w:ascii="Times New Roman" w:eastAsia="Times New Roman" w:hAnsi="Times New Roman" w:cs="Times New Roman"/>
          <w:b/>
          <w:color w:val="auto"/>
          <w:szCs w:val="24"/>
          <w:u w:val="single"/>
          <w:shd w:val="clear" w:color="auto" w:fill="FFFFFF"/>
          <w:lang w:eastAsia="zh-CN"/>
        </w:rPr>
      </w:pPr>
      <w:r w:rsidRPr="00B97266">
        <w:rPr>
          <w:rFonts w:ascii="Times New Roman" w:eastAsia="Times New Roman" w:hAnsi="Times New Roman" w:cs="Times New Roman"/>
          <w:b/>
          <w:color w:val="auto"/>
          <w:szCs w:val="24"/>
          <w:u w:val="single"/>
          <w:shd w:val="clear" w:color="auto" w:fill="FFFFFF"/>
          <w:lang w:eastAsia="zh-CN"/>
        </w:rPr>
        <w:t>Неналоговые доходы бюджета муниципального района.</w:t>
      </w:r>
    </w:p>
    <w:p w:rsidR="00B97266" w:rsidRPr="00B97266" w:rsidRDefault="00B97266" w:rsidP="00B97266">
      <w:pPr>
        <w:tabs>
          <w:tab w:val="left" w:pos="720"/>
        </w:tabs>
        <w:spacing w:after="0" w:line="240" w:lineRule="auto"/>
        <w:ind w:firstLine="567"/>
        <w:jc w:val="both"/>
        <w:rPr>
          <w:rFonts w:ascii="Times New Roman" w:eastAsia="Times New Roman" w:hAnsi="Times New Roman" w:cs="Times New Roman"/>
          <w:b/>
          <w:color w:val="auto"/>
          <w:szCs w:val="24"/>
          <w:u w:val="single"/>
          <w:shd w:val="clear" w:color="auto" w:fill="FFFFFF"/>
          <w:lang w:eastAsia="zh-CN"/>
        </w:rPr>
      </w:pPr>
    </w:p>
    <w:p w:rsidR="00B97266" w:rsidRPr="00B97266" w:rsidRDefault="00B97266" w:rsidP="00B97266">
      <w:pPr>
        <w:tabs>
          <w:tab w:val="left" w:pos="720"/>
        </w:tabs>
        <w:spacing w:after="0" w:line="240" w:lineRule="auto"/>
        <w:ind w:firstLine="567"/>
        <w:jc w:val="both"/>
        <w:rPr>
          <w:rFonts w:ascii="Times New Roman" w:eastAsia="Times New Roman" w:hAnsi="Times New Roman" w:cs="Times New Roman"/>
          <w:b/>
          <w:color w:val="auto"/>
          <w:sz w:val="24"/>
          <w:szCs w:val="24"/>
          <w:u w:val="single"/>
          <w:shd w:val="clear" w:color="auto" w:fill="FFFFFF"/>
          <w:lang w:eastAsia="zh-CN"/>
        </w:rPr>
      </w:pPr>
      <w:r w:rsidRPr="00B97266">
        <w:rPr>
          <w:rFonts w:ascii="Times New Roman" w:eastAsia="Times New Roman" w:hAnsi="Times New Roman" w:cs="Times New Roman"/>
          <w:color w:val="auto"/>
          <w:sz w:val="24"/>
          <w:szCs w:val="24"/>
          <w:shd w:val="clear" w:color="auto" w:fill="FFFFFF"/>
          <w:lang w:eastAsia="zh-CN"/>
        </w:rPr>
        <w:t xml:space="preserve">Объем неналоговых доходов бюджета городского поселения город Чухлома Чухломского муниципального района Костромской области на 2021 год оценивается в сумме 6 897,2 тыс. рублей, с увеличением к ожидаемому поступлению 2020 года на 1 620,9 тыс. рублей в </w:t>
      </w:r>
      <w:r>
        <w:rPr>
          <w:rFonts w:ascii="Times New Roman" w:eastAsia="Times New Roman" w:hAnsi="Times New Roman" w:cs="Times New Roman"/>
          <w:color w:val="auto"/>
          <w:spacing w:val="2"/>
          <w:sz w:val="24"/>
          <w:szCs w:val="28"/>
          <w:shd w:val="clear" w:color="auto" w:fill="FFFFFF"/>
          <w:lang w:eastAsia="zh-CN"/>
        </w:rPr>
        <w:t xml:space="preserve">связи с ростом доходов от </w:t>
      </w:r>
      <w:r w:rsidRPr="00B97266">
        <w:rPr>
          <w:rFonts w:ascii="Times New Roman" w:eastAsia="Times New Roman" w:hAnsi="Times New Roman" w:cs="Times New Roman"/>
          <w:color w:val="auto"/>
          <w:spacing w:val="2"/>
          <w:sz w:val="24"/>
          <w:szCs w:val="28"/>
          <w:shd w:val="clear" w:color="auto" w:fill="FFFFFF"/>
          <w:lang w:eastAsia="zh-CN"/>
        </w:rPr>
        <w:t xml:space="preserve">оказания платных услуг и компенсации затрат государства, доходов от продажи материальных и нематериальных активов. </w:t>
      </w:r>
    </w:p>
    <w:p w:rsidR="00B97266" w:rsidRPr="00B97266" w:rsidRDefault="00B97266" w:rsidP="00B97266">
      <w:pPr>
        <w:tabs>
          <w:tab w:val="left" w:pos="720"/>
        </w:tabs>
        <w:spacing w:after="0" w:line="240" w:lineRule="auto"/>
        <w:ind w:firstLine="567"/>
        <w:jc w:val="center"/>
        <w:rPr>
          <w:rFonts w:ascii="Times New Roman" w:eastAsia="Times New Roman" w:hAnsi="Times New Roman" w:cs="Times New Roman"/>
          <w:b/>
          <w:color w:val="auto"/>
          <w:sz w:val="24"/>
          <w:szCs w:val="24"/>
          <w:u w:val="single"/>
          <w:shd w:val="clear" w:color="auto" w:fill="FFFFFF"/>
          <w:lang w:eastAsia="zh-CN"/>
        </w:rPr>
      </w:pPr>
    </w:p>
    <w:p w:rsidR="00B97266" w:rsidRPr="00B97266" w:rsidRDefault="00B97266" w:rsidP="00B97266">
      <w:pPr>
        <w:tabs>
          <w:tab w:val="left" w:pos="720"/>
        </w:tabs>
        <w:spacing w:after="0" w:line="240" w:lineRule="auto"/>
        <w:ind w:firstLine="567"/>
        <w:jc w:val="center"/>
        <w:rPr>
          <w:rFonts w:ascii="Times New Roman" w:eastAsia="Times New Roman" w:hAnsi="Times New Roman" w:cs="Times New Roman"/>
          <w:b/>
          <w:color w:val="auto"/>
          <w:sz w:val="24"/>
          <w:szCs w:val="24"/>
          <w:u w:val="single"/>
          <w:shd w:val="clear" w:color="auto" w:fill="FFFFFF"/>
          <w:lang w:eastAsia="zh-CN"/>
        </w:rPr>
      </w:pPr>
      <w:r w:rsidRPr="00B97266">
        <w:rPr>
          <w:rFonts w:ascii="Times New Roman" w:eastAsia="Times New Roman" w:hAnsi="Times New Roman" w:cs="Times New Roman"/>
          <w:b/>
          <w:color w:val="auto"/>
          <w:sz w:val="24"/>
          <w:szCs w:val="24"/>
          <w:u w:val="single"/>
          <w:shd w:val="clear" w:color="auto" w:fill="FFFFFF"/>
          <w:lang w:eastAsia="zh-CN"/>
        </w:rPr>
        <w:lastRenderedPageBreak/>
        <w:t>Доходы от использования имущества, находящегося в муниципальной собственности</w:t>
      </w:r>
    </w:p>
    <w:p w:rsidR="00B97266" w:rsidRPr="00B97266" w:rsidRDefault="00B97266" w:rsidP="00B97266">
      <w:pPr>
        <w:tabs>
          <w:tab w:val="left" w:pos="720"/>
        </w:tabs>
        <w:spacing w:after="0" w:line="240" w:lineRule="auto"/>
        <w:ind w:firstLine="567"/>
        <w:jc w:val="center"/>
        <w:rPr>
          <w:rFonts w:ascii="Times New Roman" w:eastAsia="Times New Roman" w:hAnsi="Times New Roman" w:cs="Times New Roman"/>
          <w:b/>
          <w:color w:val="auto"/>
          <w:sz w:val="24"/>
          <w:szCs w:val="24"/>
          <w:u w:val="single"/>
          <w:shd w:val="clear" w:color="auto" w:fill="FFFFFF"/>
          <w:lang w:eastAsia="zh-CN"/>
        </w:rPr>
      </w:pPr>
    </w:p>
    <w:p w:rsidR="00B97266" w:rsidRPr="00B97266" w:rsidRDefault="00B97266" w:rsidP="00B97266">
      <w:pPr>
        <w:tabs>
          <w:tab w:val="left" w:pos="720"/>
        </w:tabs>
        <w:spacing w:after="0" w:line="240" w:lineRule="auto"/>
        <w:ind w:firstLine="567"/>
        <w:jc w:val="both"/>
        <w:rPr>
          <w:rFonts w:ascii="Times New Roman" w:eastAsia="Times New Roman" w:hAnsi="Times New Roman" w:cs="Times New Roman"/>
          <w:color w:val="auto"/>
          <w:sz w:val="24"/>
          <w:szCs w:val="24"/>
          <w:shd w:val="clear" w:color="auto" w:fill="FFFFFF"/>
          <w:lang w:eastAsia="zh-CN"/>
        </w:rPr>
      </w:pPr>
      <w:r w:rsidRPr="00B97266">
        <w:rPr>
          <w:rFonts w:ascii="Times New Roman" w:eastAsia="Times New Roman" w:hAnsi="Times New Roman" w:cs="Times New Roman"/>
          <w:color w:val="auto"/>
          <w:sz w:val="24"/>
          <w:szCs w:val="24"/>
          <w:shd w:val="clear" w:color="auto" w:fill="FFFFFF"/>
          <w:lang w:eastAsia="zh-CN"/>
        </w:rPr>
        <w:t>На 2021 год объем данного дохода прогнозируются в сумме 1 327,2 тыс. рублей, что выше уровня ожидаемого</w:t>
      </w:r>
      <w:r>
        <w:rPr>
          <w:rFonts w:ascii="Times New Roman" w:eastAsia="Times New Roman" w:hAnsi="Times New Roman" w:cs="Times New Roman"/>
          <w:color w:val="auto"/>
          <w:sz w:val="24"/>
          <w:szCs w:val="24"/>
          <w:shd w:val="clear" w:color="auto" w:fill="FFFFFF"/>
          <w:lang w:eastAsia="zh-CN"/>
        </w:rPr>
        <w:t xml:space="preserve"> исполнения 2020 года на 248,7 </w:t>
      </w:r>
      <w:r w:rsidRPr="00B97266">
        <w:rPr>
          <w:rFonts w:ascii="Times New Roman" w:eastAsia="Times New Roman" w:hAnsi="Times New Roman" w:cs="Times New Roman"/>
          <w:color w:val="auto"/>
          <w:sz w:val="24"/>
          <w:szCs w:val="24"/>
          <w:shd w:val="clear" w:color="auto" w:fill="FFFFFF"/>
          <w:lang w:eastAsia="zh-CN"/>
        </w:rPr>
        <w:t>тыс. рублей.</w:t>
      </w:r>
    </w:p>
    <w:p w:rsidR="00B97266" w:rsidRPr="00B97266" w:rsidRDefault="00B97266" w:rsidP="00B97266">
      <w:pPr>
        <w:tabs>
          <w:tab w:val="left" w:pos="720"/>
        </w:tabs>
        <w:spacing w:after="0" w:line="240" w:lineRule="auto"/>
        <w:ind w:firstLine="567"/>
        <w:jc w:val="both"/>
        <w:rPr>
          <w:rFonts w:ascii="Times New Roman" w:eastAsia="Times New Roman" w:hAnsi="Times New Roman" w:cs="Times New Roman"/>
          <w:color w:val="auto"/>
          <w:sz w:val="24"/>
          <w:szCs w:val="24"/>
          <w:shd w:val="clear" w:color="auto" w:fill="FFFFFF"/>
          <w:lang w:eastAsia="zh-CN"/>
        </w:rPr>
      </w:pPr>
      <w:r w:rsidRPr="00B97266">
        <w:rPr>
          <w:rFonts w:ascii="Times New Roman" w:eastAsia="Times New Roman" w:hAnsi="Times New Roman" w:cs="Times New Roman"/>
          <w:color w:val="auto"/>
          <w:sz w:val="24"/>
          <w:szCs w:val="24"/>
          <w:shd w:val="clear" w:color="auto" w:fill="FFFFFF"/>
          <w:lang w:eastAsia="zh-CN"/>
        </w:rPr>
        <w:t>Поступления в бюджет городского поселения город Чухлома указанных доходов формируются за счет:</w:t>
      </w:r>
    </w:p>
    <w:p w:rsidR="00B97266" w:rsidRPr="00B97266" w:rsidRDefault="00B97266" w:rsidP="00B97266">
      <w:pPr>
        <w:tabs>
          <w:tab w:val="left" w:pos="720"/>
        </w:tabs>
        <w:spacing w:after="0" w:line="240" w:lineRule="auto"/>
        <w:ind w:firstLine="567"/>
        <w:jc w:val="both"/>
        <w:rPr>
          <w:rFonts w:ascii="Times New Roman" w:eastAsia="Times New Roman" w:hAnsi="Times New Roman" w:cs="Times New Roman"/>
          <w:color w:val="auto"/>
          <w:sz w:val="24"/>
          <w:szCs w:val="24"/>
          <w:shd w:val="clear" w:color="auto" w:fill="FFFFFF"/>
          <w:lang w:eastAsia="zh-CN"/>
        </w:rPr>
      </w:pPr>
    </w:p>
    <w:p w:rsidR="00B97266" w:rsidRPr="00B97266" w:rsidRDefault="00B97266" w:rsidP="00B97266">
      <w:pPr>
        <w:tabs>
          <w:tab w:val="left" w:pos="720"/>
        </w:tabs>
        <w:spacing w:after="0" w:line="240" w:lineRule="auto"/>
        <w:ind w:firstLine="567"/>
        <w:jc w:val="both"/>
        <w:rPr>
          <w:rFonts w:ascii="Times New Roman" w:eastAsia="Times New Roman" w:hAnsi="Times New Roman" w:cs="Times New Roman"/>
          <w:color w:val="auto"/>
          <w:sz w:val="24"/>
          <w:szCs w:val="24"/>
          <w:shd w:val="clear" w:color="auto" w:fill="FFFFFF"/>
          <w:lang w:eastAsia="zh-CN"/>
        </w:rPr>
      </w:pPr>
      <w:r w:rsidRPr="00B97266">
        <w:rPr>
          <w:rFonts w:ascii="Times New Roman" w:eastAsia="Times New Roman" w:hAnsi="Times New Roman" w:cs="Times New Roman"/>
          <w:b/>
          <w:color w:val="auto"/>
          <w:sz w:val="24"/>
          <w:szCs w:val="24"/>
          <w:shd w:val="clear" w:color="auto" w:fill="FFFFFF"/>
          <w:lang w:eastAsia="zh-CN"/>
        </w:rPr>
        <w:t>-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B97266" w:rsidRPr="00B97266" w:rsidRDefault="00B97266" w:rsidP="00B97266">
      <w:pPr>
        <w:tabs>
          <w:tab w:val="left" w:pos="720"/>
        </w:tabs>
        <w:spacing w:after="0" w:line="240" w:lineRule="auto"/>
        <w:ind w:firstLine="567"/>
        <w:jc w:val="both"/>
        <w:rPr>
          <w:rFonts w:ascii="Times New Roman" w:eastAsia="Times New Roman" w:hAnsi="Times New Roman" w:cs="Times New Roman"/>
          <w:color w:val="auto"/>
          <w:sz w:val="24"/>
          <w:szCs w:val="24"/>
          <w:shd w:val="clear" w:color="auto" w:fill="FFFFFF"/>
          <w:lang w:eastAsia="zh-CN"/>
        </w:rPr>
      </w:pPr>
      <w:proofErr w:type="gramStart"/>
      <w:r w:rsidRPr="00B97266">
        <w:rPr>
          <w:rFonts w:ascii="Times New Roman" w:eastAsia="Times New Roman" w:hAnsi="Times New Roman" w:cs="Times New Roman"/>
          <w:color w:val="auto"/>
          <w:sz w:val="24"/>
          <w:szCs w:val="24"/>
          <w:shd w:val="clear" w:color="auto" w:fill="FFFFFF"/>
          <w:lang w:eastAsia="zh-CN"/>
        </w:rPr>
        <w:t>в</w:t>
      </w:r>
      <w:proofErr w:type="gramEnd"/>
      <w:r w:rsidRPr="00B97266">
        <w:rPr>
          <w:rFonts w:ascii="Times New Roman" w:eastAsia="Times New Roman" w:hAnsi="Times New Roman" w:cs="Times New Roman"/>
          <w:color w:val="auto"/>
          <w:sz w:val="24"/>
          <w:szCs w:val="24"/>
          <w:shd w:val="clear" w:color="auto" w:fill="FFFFFF"/>
          <w:lang w:eastAsia="zh-CN"/>
        </w:rPr>
        <w:t xml:space="preserve"> 2021 году поступления по указанному доходному источнику прогнозируются в сумме 820,0 тыс. рублей, что выше оценки 2020 года на 4,5 тыс. рублей.  В плановый период 2022 и 2023 годов поступления прогнозируются в таком же объеме;</w:t>
      </w:r>
    </w:p>
    <w:p w:rsidR="00B97266" w:rsidRPr="00B97266" w:rsidRDefault="00B97266" w:rsidP="00B97266">
      <w:pPr>
        <w:tabs>
          <w:tab w:val="left" w:pos="720"/>
        </w:tabs>
        <w:spacing w:after="0" w:line="240" w:lineRule="auto"/>
        <w:ind w:firstLine="567"/>
        <w:jc w:val="both"/>
        <w:rPr>
          <w:rFonts w:ascii="Times New Roman" w:eastAsia="Times New Roman" w:hAnsi="Times New Roman" w:cs="Times New Roman"/>
          <w:color w:val="auto"/>
          <w:sz w:val="24"/>
          <w:szCs w:val="24"/>
          <w:shd w:val="clear" w:color="auto" w:fill="FFFFFF"/>
          <w:lang w:eastAsia="zh-CN"/>
        </w:rPr>
      </w:pPr>
    </w:p>
    <w:p w:rsidR="00B97266" w:rsidRPr="00B97266" w:rsidRDefault="00B97266" w:rsidP="00B97266">
      <w:pPr>
        <w:tabs>
          <w:tab w:val="left" w:pos="720"/>
        </w:tabs>
        <w:spacing w:after="0" w:line="240" w:lineRule="auto"/>
        <w:ind w:firstLine="567"/>
        <w:jc w:val="both"/>
        <w:rPr>
          <w:rFonts w:ascii="Times New Roman" w:eastAsia="Times New Roman" w:hAnsi="Times New Roman" w:cs="Times New Roman"/>
          <w:color w:val="auto"/>
          <w:sz w:val="24"/>
          <w:szCs w:val="24"/>
          <w:shd w:val="clear" w:color="auto" w:fill="FFFFFF"/>
          <w:lang w:eastAsia="zh-CN"/>
        </w:rPr>
      </w:pPr>
      <w:r w:rsidRPr="00B97266">
        <w:rPr>
          <w:rFonts w:ascii="Times New Roman" w:eastAsia="Times New Roman" w:hAnsi="Times New Roman" w:cs="Times New Roman"/>
          <w:color w:val="auto"/>
          <w:sz w:val="24"/>
          <w:szCs w:val="24"/>
          <w:shd w:val="clear" w:color="auto" w:fill="FFFFFF"/>
          <w:lang w:eastAsia="zh-CN"/>
        </w:rPr>
        <w:t xml:space="preserve">- </w:t>
      </w:r>
      <w:r w:rsidRPr="00B97266">
        <w:rPr>
          <w:rFonts w:ascii="Times New Roman" w:eastAsia="Times New Roman" w:hAnsi="Times New Roman" w:cs="Times New Roman"/>
          <w:b/>
          <w:color w:val="auto"/>
          <w:sz w:val="24"/>
          <w:szCs w:val="24"/>
          <w:shd w:val="clear" w:color="auto" w:fill="FFFFFF"/>
          <w:lang w:eastAsia="zh-CN"/>
        </w:rPr>
        <w:t>доходов от сдачи в аренду имущества, составляющего казну городских поселений (за исключением земельных участков).</w:t>
      </w:r>
    </w:p>
    <w:p w:rsidR="00B97266" w:rsidRPr="00B97266" w:rsidRDefault="00B97266" w:rsidP="00B97266">
      <w:pPr>
        <w:tabs>
          <w:tab w:val="left" w:pos="720"/>
        </w:tabs>
        <w:spacing w:after="0" w:line="240" w:lineRule="auto"/>
        <w:ind w:firstLine="567"/>
        <w:jc w:val="both"/>
        <w:rPr>
          <w:rFonts w:ascii="Times New Roman" w:eastAsia="Times New Roman" w:hAnsi="Times New Roman" w:cs="Times New Roman"/>
          <w:color w:val="auto"/>
          <w:sz w:val="24"/>
          <w:szCs w:val="24"/>
          <w:shd w:val="clear" w:color="auto" w:fill="FFFFFF"/>
          <w:lang w:eastAsia="zh-CN"/>
        </w:rPr>
      </w:pPr>
      <w:r w:rsidRPr="00B97266">
        <w:rPr>
          <w:rFonts w:ascii="Times New Roman" w:eastAsia="Times New Roman" w:hAnsi="Times New Roman" w:cs="Times New Roman"/>
          <w:color w:val="auto"/>
          <w:sz w:val="24"/>
          <w:szCs w:val="24"/>
          <w:shd w:val="clear" w:color="auto" w:fill="FFFFFF"/>
          <w:lang w:eastAsia="zh-CN"/>
        </w:rPr>
        <w:t>На 2021-2023 годы оценивается в сумме 307,2 тыс.</w:t>
      </w:r>
      <w:r>
        <w:rPr>
          <w:rFonts w:ascii="Times New Roman" w:eastAsia="Times New Roman" w:hAnsi="Times New Roman" w:cs="Times New Roman"/>
          <w:color w:val="auto"/>
          <w:sz w:val="24"/>
          <w:szCs w:val="24"/>
          <w:shd w:val="clear" w:color="auto" w:fill="FFFFFF"/>
          <w:lang w:eastAsia="zh-CN"/>
        </w:rPr>
        <w:t xml:space="preserve"> </w:t>
      </w:r>
      <w:r w:rsidRPr="00B97266">
        <w:rPr>
          <w:rFonts w:ascii="Times New Roman" w:eastAsia="Times New Roman" w:hAnsi="Times New Roman" w:cs="Times New Roman"/>
          <w:color w:val="auto"/>
          <w:sz w:val="24"/>
          <w:szCs w:val="24"/>
          <w:shd w:val="clear" w:color="auto" w:fill="FFFFFF"/>
          <w:lang w:eastAsia="zh-CN"/>
        </w:rPr>
        <w:t>рубле</w:t>
      </w:r>
      <w:r>
        <w:rPr>
          <w:rFonts w:ascii="Times New Roman" w:eastAsia="Times New Roman" w:hAnsi="Times New Roman" w:cs="Times New Roman"/>
          <w:color w:val="auto"/>
          <w:sz w:val="24"/>
          <w:szCs w:val="24"/>
          <w:shd w:val="clear" w:color="auto" w:fill="FFFFFF"/>
          <w:lang w:eastAsia="zh-CN"/>
        </w:rPr>
        <w:t>й, что выше оценки 2020 года на</w:t>
      </w:r>
      <w:r w:rsidRPr="00B97266">
        <w:rPr>
          <w:rFonts w:ascii="Times New Roman" w:eastAsia="Times New Roman" w:hAnsi="Times New Roman" w:cs="Times New Roman"/>
          <w:color w:val="auto"/>
          <w:sz w:val="24"/>
          <w:szCs w:val="24"/>
          <w:shd w:val="clear" w:color="auto" w:fill="FFFFFF"/>
          <w:lang w:eastAsia="zh-CN"/>
        </w:rPr>
        <w:t xml:space="preserve"> 225,3 тыс.</w:t>
      </w:r>
      <w:r>
        <w:rPr>
          <w:rFonts w:ascii="Times New Roman" w:eastAsia="Times New Roman" w:hAnsi="Times New Roman" w:cs="Times New Roman"/>
          <w:color w:val="auto"/>
          <w:sz w:val="24"/>
          <w:szCs w:val="24"/>
          <w:shd w:val="clear" w:color="auto" w:fill="FFFFFF"/>
          <w:lang w:eastAsia="zh-CN"/>
        </w:rPr>
        <w:t xml:space="preserve"> </w:t>
      </w:r>
      <w:r w:rsidRPr="00B97266">
        <w:rPr>
          <w:rFonts w:ascii="Times New Roman" w:eastAsia="Times New Roman" w:hAnsi="Times New Roman" w:cs="Times New Roman"/>
          <w:color w:val="auto"/>
          <w:sz w:val="24"/>
          <w:szCs w:val="24"/>
          <w:shd w:val="clear" w:color="auto" w:fill="FFFFFF"/>
          <w:lang w:eastAsia="zh-CN"/>
        </w:rPr>
        <w:t>рублей;</w:t>
      </w:r>
    </w:p>
    <w:p w:rsidR="00B97266" w:rsidRPr="00B97266" w:rsidRDefault="00B97266" w:rsidP="00B97266">
      <w:pPr>
        <w:tabs>
          <w:tab w:val="left" w:pos="720"/>
        </w:tabs>
        <w:spacing w:after="0" w:line="240" w:lineRule="auto"/>
        <w:ind w:firstLine="567"/>
        <w:jc w:val="both"/>
        <w:rPr>
          <w:rFonts w:ascii="Times New Roman" w:eastAsia="Times New Roman" w:hAnsi="Times New Roman" w:cs="Times New Roman"/>
          <w:color w:val="auto"/>
          <w:sz w:val="24"/>
          <w:szCs w:val="24"/>
          <w:shd w:val="clear" w:color="auto" w:fill="FFFFFF"/>
          <w:lang w:eastAsia="zh-CN"/>
        </w:rPr>
      </w:pPr>
    </w:p>
    <w:p w:rsidR="00B97266" w:rsidRPr="00B97266" w:rsidRDefault="00B97266" w:rsidP="00B97266">
      <w:pPr>
        <w:tabs>
          <w:tab w:val="left" w:pos="720"/>
        </w:tabs>
        <w:spacing w:after="0" w:line="240" w:lineRule="auto"/>
        <w:ind w:firstLine="567"/>
        <w:jc w:val="both"/>
        <w:rPr>
          <w:rFonts w:ascii="Times New Roman" w:eastAsia="Times New Roman" w:hAnsi="Times New Roman" w:cs="Times New Roman"/>
          <w:color w:val="auto"/>
          <w:sz w:val="24"/>
          <w:szCs w:val="24"/>
          <w:shd w:val="clear" w:color="auto" w:fill="FFFFFF"/>
          <w:lang w:eastAsia="zh-CN"/>
        </w:rPr>
      </w:pPr>
      <w:r w:rsidRPr="00B97266">
        <w:rPr>
          <w:rFonts w:ascii="Times New Roman" w:eastAsia="Times New Roman" w:hAnsi="Times New Roman" w:cs="Times New Roman"/>
          <w:color w:val="auto"/>
          <w:sz w:val="24"/>
          <w:szCs w:val="24"/>
          <w:shd w:val="clear" w:color="auto" w:fill="FFFFFF"/>
          <w:lang w:eastAsia="zh-CN"/>
        </w:rPr>
        <w:t xml:space="preserve">- </w:t>
      </w:r>
      <w:r w:rsidRPr="00B97266">
        <w:rPr>
          <w:rFonts w:ascii="Times New Roman" w:eastAsia="Times New Roman" w:hAnsi="Times New Roman" w:cs="Times New Roman"/>
          <w:b/>
          <w:bCs/>
          <w:color w:val="auto"/>
          <w:sz w:val="24"/>
          <w:szCs w:val="24"/>
          <w:shd w:val="clear" w:color="auto" w:fill="FFFFFF"/>
          <w:lang w:eastAsia="zh-CN"/>
        </w:rPr>
        <w:t>прочих поступлений от использования имущества, находящегося в собственности городских поселений (за исключением имущества муниципальных и автономных учреждений, а также имущества муниципальных унитарных предприятий, в том числе казенных)</w:t>
      </w:r>
    </w:p>
    <w:p w:rsidR="00B97266" w:rsidRPr="00B97266" w:rsidRDefault="00B97266" w:rsidP="00B97266">
      <w:pPr>
        <w:tabs>
          <w:tab w:val="left" w:pos="720"/>
        </w:tabs>
        <w:spacing w:after="0" w:line="240" w:lineRule="auto"/>
        <w:jc w:val="both"/>
        <w:rPr>
          <w:rFonts w:ascii="Times New Roman" w:eastAsia="Times New Roman" w:hAnsi="Times New Roman" w:cs="Times New Roman"/>
          <w:b/>
          <w:color w:val="auto"/>
          <w:sz w:val="24"/>
          <w:szCs w:val="24"/>
          <w:u w:val="single"/>
          <w:shd w:val="clear" w:color="auto" w:fill="FFFFFF"/>
          <w:lang w:eastAsia="zh-CN"/>
        </w:rPr>
      </w:pPr>
      <w:proofErr w:type="gramStart"/>
      <w:r w:rsidRPr="00B97266">
        <w:rPr>
          <w:rFonts w:ascii="Times New Roman" w:eastAsia="Times New Roman" w:hAnsi="Times New Roman" w:cs="Times New Roman"/>
          <w:color w:val="auto"/>
          <w:sz w:val="24"/>
          <w:szCs w:val="24"/>
          <w:shd w:val="clear" w:color="auto" w:fill="FFFFFF"/>
          <w:lang w:eastAsia="zh-CN"/>
        </w:rPr>
        <w:t>на</w:t>
      </w:r>
      <w:proofErr w:type="gramEnd"/>
      <w:r w:rsidRPr="00B97266">
        <w:rPr>
          <w:rFonts w:ascii="Times New Roman" w:eastAsia="Times New Roman" w:hAnsi="Times New Roman" w:cs="Times New Roman"/>
          <w:color w:val="auto"/>
          <w:sz w:val="24"/>
          <w:szCs w:val="24"/>
          <w:shd w:val="clear" w:color="auto" w:fill="FFFFFF"/>
          <w:lang w:eastAsia="zh-CN"/>
        </w:rPr>
        <w:t xml:space="preserve"> 2021 год оценивается в сумме 200,0 тыс.</w:t>
      </w:r>
      <w:r>
        <w:rPr>
          <w:rFonts w:ascii="Times New Roman" w:eastAsia="Times New Roman" w:hAnsi="Times New Roman" w:cs="Times New Roman"/>
          <w:color w:val="auto"/>
          <w:sz w:val="24"/>
          <w:szCs w:val="24"/>
          <w:shd w:val="clear" w:color="auto" w:fill="FFFFFF"/>
          <w:lang w:eastAsia="zh-CN"/>
        </w:rPr>
        <w:t xml:space="preserve"> </w:t>
      </w:r>
      <w:r w:rsidRPr="00B97266">
        <w:rPr>
          <w:rFonts w:ascii="Times New Roman" w:eastAsia="Times New Roman" w:hAnsi="Times New Roman" w:cs="Times New Roman"/>
          <w:color w:val="auto"/>
          <w:sz w:val="24"/>
          <w:szCs w:val="24"/>
          <w:shd w:val="clear" w:color="auto" w:fill="FFFFFF"/>
          <w:lang w:eastAsia="zh-CN"/>
        </w:rPr>
        <w:t>рублей</w:t>
      </w:r>
      <w:r>
        <w:rPr>
          <w:rFonts w:ascii="Times New Roman" w:eastAsia="Times New Roman" w:hAnsi="Times New Roman" w:cs="Times New Roman"/>
          <w:color w:val="auto"/>
          <w:sz w:val="24"/>
          <w:szCs w:val="24"/>
          <w:shd w:val="clear" w:color="auto" w:fill="FFFFFF"/>
          <w:lang w:eastAsia="zh-CN"/>
        </w:rPr>
        <w:t xml:space="preserve">, что выше оценки 2020 года на </w:t>
      </w:r>
      <w:r w:rsidRPr="00B97266">
        <w:rPr>
          <w:rFonts w:ascii="Times New Roman" w:eastAsia="Times New Roman" w:hAnsi="Times New Roman" w:cs="Times New Roman"/>
          <w:color w:val="auto"/>
          <w:sz w:val="24"/>
          <w:szCs w:val="24"/>
          <w:shd w:val="clear" w:color="auto" w:fill="FFFFFF"/>
          <w:lang w:eastAsia="zh-CN"/>
        </w:rPr>
        <w:t>18.9  тыс.</w:t>
      </w:r>
      <w:r>
        <w:rPr>
          <w:rFonts w:ascii="Times New Roman" w:eastAsia="Times New Roman" w:hAnsi="Times New Roman" w:cs="Times New Roman"/>
          <w:color w:val="auto"/>
          <w:sz w:val="24"/>
          <w:szCs w:val="24"/>
          <w:shd w:val="clear" w:color="auto" w:fill="FFFFFF"/>
          <w:lang w:eastAsia="zh-CN"/>
        </w:rPr>
        <w:t xml:space="preserve"> </w:t>
      </w:r>
      <w:r w:rsidRPr="00B97266">
        <w:rPr>
          <w:rFonts w:ascii="Times New Roman" w:eastAsia="Times New Roman" w:hAnsi="Times New Roman" w:cs="Times New Roman"/>
          <w:color w:val="auto"/>
          <w:sz w:val="24"/>
          <w:szCs w:val="24"/>
          <w:shd w:val="clear" w:color="auto" w:fill="FFFFFF"/>
          <w:lang w:eastAsia="zh-CN"/>
        </w:rPr>
        <w:t>рублей , 210,0 тыс.</w:t>
      </w:r>
      <w:r>
        <w:rPr>
          <w:rFonts w:ascii="Times New Roman" w:eastAsia="Times New Roman" w:hAnsi="Times New Roman" w:cs="Times New Roman"/>
          <w:color w:val="auto"/>
          <w:sz w:val="24"/>
          <w:szCs w:val="24"/>
          <w:shd w:val="clear" w:color="auto" w:fill="FFFFFF"/>
          <w:lang w:eastAsia="zh-CN"/>
        </w:rPr>
        <w:t xml:space="preserve"> </w:t>
      </w:r>
      <w:r w:rsidRPr="00B97266">
        <w:rPr>
          <w:rFonts w:ascii="Times New Roman" w:eastAsia="Times New Roman" w:hAnsi="Times New Roman" w:cs="Times New Roman"/>
          <w:color w:val="auto"/>
          <w:sz w:val="24"/>
          <w:szCs w:val="24"/>
          <w:shd w:val="clear" w:color="auto" w:fill="FFFFFF"/>
          <w:lang w:eastAsia="zh-CN"/>
        </w:rPr>
        <w:t>рублей и 220,0 тыс.</w:t>
      </w:r>
      <w:r>
        <w:rPr>
          <w:rFonts w:ascii="Times New Roman" w:eastAsia="Times New Roman" w:hAnsi="Times New Roman" w:cs="Times New Roman"/>
          <w:color w:val="auto"/>
          <w:sz w:val="24"/>
          <w:szCs w:val="24"/>
          <w:shd w:val="clear" w:color="auto" w:fill="FFFFFF"/>
          <w:lang w:eastAsia="zh-CN"/>
        </w:rPr>
        <w:t xml:space="preserve"> </w:t>
      </w:r>
      <w:r w:rsidRPr="00B97266">
        <w:rPr>
          <w:rFonts w:ascii="Times New Roman" w:eastAsia="Times New Roman" w:hAnsi="Times New Roman" w:cs="Times New Roman"/>
          <w:color w:val="auto"/>
          <w:sz w:val="24"/>
          <w:szCs w:val="24"/>
          <w:shd w:val="clear" w:color="auto" w:fill="FFFFFF"/>
          <w:lang w:eastAsia="zh-CN"/>
        </w:rPr>
        <w:t>руб</w:t>
      </w:r>
      <w:r>
        <w:rPr>
          <w:rFonts w:ascii="Times New Roman" w:eastAsia="Times New Roman" w:hAnsi="Times New Roman" w:cs="Times New Roman"/>
          <w:color w:val="auto"/>
          <w:sz w:val="24"/>
          <w:szCs w:val="24"/>
          <w:shd w:val="clear" w:color="auto" w:fill="FFFFFF"/>
          <w:lang w:eastAsia="zh-CN"/>
        </w:rPr>
        <w:t>лей</w:t>
      </w:r>
      <w:r w:rsidRPr="00B97266">
        <w:rPr>
          <w:rFonts w:ascii="Times New Roman" w:eastAsia="Times New Roman" w:hAnsi="Times New Roman" w:cs="Times New Roman"/>
          <w:color w:val="auto"/>
          <w:sz w:val="24"/>
          <w:szCs w:val="24"/>
          <w:shd w:val="clear" w:color="auto" w:fill="FFFFFF"/>
          <w:lang w:eastAsia="zh-CN"/>
        </w:rPr>
        <w:t xml:space="preserve"> на 2022 и 2023 год соответственно.</w:t>
      </w:r>
    </w:p>
    <w:p w:rsidR="00B97266" w:rsidRPr="00B97266" w:rsidRDefault="00B97266" w:rsidP="00B97266">
      <w:pPr>
        <w:tabs>
          <w:tab w:val="left" w:pos="720"/>
        </w:tabs>
        <w:spacing w:after="0" w:line="240" w:lineRule="auto"/>
        <w:jc w:val="center"/>
        <w:rPr>
          <w:rFonts w:ascii="Times New Roman" w:eastAsia="Times New Roman" w:hAnsi="Times New Roman" w:cs="Times New Roman"/>
          <w:b/>
          <w:color w:val="auto"/>
          <w:sz w:val="24"/>
          <w:szCs w:val="24"/>
          <w:u w:val="single"/>
          <w:shd w:val="clear" w:color="auto" w:fill="FFFFFF"/>
          <w:lang w:eastAsia="zh-CN"/>
        </w:rPr>
      </w:pPr>
    </w:p>
    <w:p w:rsidR="00B97266" w:rsidRPr="00B97266" w:rsidRDefault="00B97266" w:rsidP="00B97266">
      <w:pPr>
        <w:tabs>
          <w:tab w:val="left" w:pos="720"/>
        </w:tabs>
        <w:spacing w:after="0" w:line="240" w:lineRule="auto"/>
        <w:ind w:firstLine="567"/>
        <w:jc w:val="both"/>
        <w:rPr>
          <w:rFonts w:ascii="Times New Roman" w:eastAsia="Times New Roman" w:hAnsi="Times New Roman" w:cs="Times New Roman"/>
          <w:b/>
          <w:color w:val="auto"/>
          <w:sz w:val="24"/>
          <w:szCs w:val="24"/>
          <w:u w:val="single"/>
          <w:shd w:val="clear" w:color="auto" w:fill="FFFFFF"/>
          <w:lang w:eastAsia="zh-CN"/>
        </w:rPr>
      </w:pPr>
    </w:p>
    <w:p w:rsidR="00B97266" w:rsidRPr="00B97266" w:rsidRDefault="00B97266" w:rsidP="00B97266">
      <w:pPr>
        <w:tabs>
          <w:tab w:val="left" w:pos="720"/>
        </w:tabs>
        <w:spacing w:after="0" w:line="240" w:lineRule="auto"/>
        <w:jc w:val="center"/>
        <w:rPr>
          <w:rFonts w:ascii="Times New Roman" w:eastAsia="Times New Roman" w:hAnsi="Times New Roman" w:cs="Times New Roman"/>
          <w:b/>
          <w:color w:val="auto"/>
          <w:sz w:val="24"/>
          <w:szCs w:val="24"/>
          <w:u w:val="single"/>
          <w:shd w:val="clear" w:color="auto" w:fill="FFFFFF"/>
          <w:lang w:eastAsia="zh-CN"/>
        </w:rPr>
      </w:pPr>
      <w:r>
        <w:rPr>
          <w:rFonts w:ascii="Times New Roman" w:eastAsia="Times New Roman" w:hAnsi="Times New Roman" w:cs="Times New Roman"/>
          <w:b/>
          <w:color w:val="auto"/>
          <w:sz w:val="24"/>
          <w:szCs w:val="24"/>
          <w:u w:val="single"/>
          <w:shd w:val="clear" w:color="auto" w:fill="FFFFFF"/>
          <w:lang w:eastAsia="zh-CN"/>
        </w:rPr>
        <w:t xml:space="preserve">Доходы от оказания платных услуг и </w:t>
      </w:r>
      <w:r w:rsidRPr="00B97266">
        <w:rPr>
          <w:rFonts w:ascii="Times New Roman" w:eastAsia="Times New Roman" w:hAnsi="Times New Roman" w:cs="Times New Roman"/>
          <w:b/>
          <w:color w:val="auto"/>
          <w:sz w:val="24"/>
          <w:szCs w:val="24"/>
          <w:u w:val="single"/>
          <w:shd w:val="clear" w:color="auto" w:fill="FFFFFF"/>
          <w:lang w:eastAsia="zh-CN"/>
        </w:rPr>
        <w:t>компенсационных затрат государства</w:t>
      </w:r>
    </w:p>
    <w:p w:rsidR="00B97266" w:rsidRPr="00B97266" w:rsidRDefault="00B97266" w:rsidP="00B97266">
      <w:pPr>
        <w:tabs>
          <w:tab w:val="left" w:pos="720"/>
        </w:tabs>
        <w:spacing w:after="0" w:line="240" w:lineRule="auto"/>
        <w:jc w:val="center"/>
        <w:rPr>
          <w:rFonts w:ascii="Times New Roman" w:eastAsia="Times New Roman" w:hAnsi="Times New Roman" w:cs="Times New Roman"/>
          <w:b/>
          <w:color w:val="auto"/>
          <w:sz w:val="24"/>
          <w:szCs w:val="24"/>
          <w:u w:val="single"/>
          <w:shd w:val="clear" w:color="auto" w:fill="FFFFFF"/>
          <w:lang w:eastAsia="zh-CN"/>
        </w:rPr>
      </w:pPr>
    </w:p>
    <w:p w:rsidR="00B97266" w:rsidRPr="00B97266" w:rsidRDefault="00B97266" w:rsidP="003964A1">
      <w:pPr>
        <w:spacing w:after="0" w:line="240" w:lineRule="auto"/>
        <w:ind w:firstLine="708"/>
        <w:jc w:val="both"/>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auto"/>
          <w:sz w:val="24"/>
          <w:szCs w:val="28"/>
          <w:shd w:val="clear" w:color="auto" w:fill="FFFFFF"/>
          <w:lang w:eastAsia="ru-RU"/>
        </w:rPr>
        <w:t xml:space="preserve">Доходы от оказания платных услуг и компенсации затрат государства на 2021 год </w:t>
      </w:r>
      <w:r>
        <w:rPr>
          <w:rFonts w:ascii="Times New Roman" w:eastAsia="Times New Roman" w:hAnsi="Times New Roman" w:cs="Times New Roman"/>
          <w:color w:val="auto"/>
          <w:sz w:val="24"/>
          <w:szCs w:val="28"/>
          <w:shd w:val="clear" w:color="auto" w:fill="FFFFFF"/>
          <w:lang w:eastAsia="ru-RU"/>
        </w:rPr>
        <w:t>прогнозируются в сумме 4 690,0 тыс. рублей</w:t>
      </w:r>
      <w:r w:rsidR="003964A1">
        <w:rPr>
          <w:rFonts w:ascii="Times New Roman" w:eastAsia="Times New Roman" w:hAnsi="Times New Roman" w:cs="Times New Roman"/>
          <w:color w:val="auto"/>
          <w:sz w:val="24"/>
          <w:szCs w:val="28"/>
          <w:shd w:val="clear" w:color="auto" w:fill="FFFFFF"/>
          <w:lang w:eastAsia="ru-RU"/>
        </w:rPr>
        <w:t xml:space="preserve">, что выше </w:t>
      </w:r>
      <w:r w:rsidRPr="00B97266">
        <w:rPr>
          <w:rFonts w:ascii="Times New Roman" w:eastAsia="Times New Roman" w:hAnsi="Times New Roman" w:cs="Times New Roman"/>
          <w:color w:val="auto"/>
          <w:sz w:val="24"/>
          <w:szCs w:val="28"/>
          <w:shd w:val="clear" w:color="auto" w:fill="FFFFFF"/>
          <w:lang w:eastAsia="ru-RU"/>
        </w:rPr>
        <w:t xml:space="preserve">оценки 2020 года, </w:t>
      </w:r>
      <w:r w:rsidRPr="00B97266">
        <w:rPr>
          <w:rFonts w:ascii="Times New Roman" w:eastAsia="Times New Roman" w:hAnsi="Times New Roman" w:cs="Times New Roman"/>
          <w:color w:val="auto"/>
          <w:spacing w:val="2"/>
          <w:sz w:val="24"/>
          <w:szCs w:val="28"/>
          <w:shd w:val="clear" w:color="auto" w:fill="FFFFFF"/>
          <w:lang w:eastAsia="ru-RU"/>
        </w:rPr>
        <w:t>на 618,7 тыс.</w:t>
      </w:r>
      <w:r>
        <w:rPr>
          <w:rFonts w:ascii="Times New Roman" w:eastAsia="Times New Roman" w:hAnsi="Times New Roman" w:cs="Times New Roman"/>
          <w:color w:val="auto"/>
          <w:spacing w:val="2"/>
          <w:sz w:val="24"/>
          <w:szCs w:val="28"/>
          <w:shd w:val="clear" w:color="auto" w:fill="FFFFFF"/>
          <w:lang w:eastAsia="ru-RU"/>
        </w:rPr>
        <w:t xml:space="preserve"> </w:t>
      </w:r>
      <w:r w:rsidRPr="00B97266">
        <w:rPr>
          <w:rFonts w:ascii="Times New Roman" w:eastAsia="Times New Roman" w:hAnsi="Times New Roman" w:cs="Times New Roman"/>
          <w:color w:val="auto"/>
          <w:spacing w:val="2"/>
          <w:sz w:val="24"/>
          <w:szCs w:val="28"/>
          <w:shd w:val="clear" w:color="auto" w:fill="FFFFFF"/>
          <w:lang w:eastAsia="ru-RU"/>
        </w:rPr>
        <w:t>рублей.</w:t>
      </w:r>
    </w:p>
    <w:p w:rsidR="00B97266" w:rsidRPr="00B97266" w:rsidRDefault="00B97266" w:rsidP="00B97266">
      <w:pPr>
        <w:spacing w:after="0" w:line="240" w:lineRule="auto"/>
        <w:ind w:firstLine="708"/>
        <w:jc w:val="both"/>
        <w:rPr>
          <w:rFonts w:ascii="Times New Roman" w:eastAsia="Times New Roman" w:hAnsi="Times New Roman" w:cs="Times New Roman"/>
          <w:color w:val="auto"/>
          <w:sz w:val="24"/>
          <w:szCs w:val="24"/>
          <w:lang w:eastAsia="zh-CN"/>
        </w:rPr>
      </w:pPr>
    </w:p>
    <w:p w:rsidR="00B97266" w:rsidRPr="00B97266" w:rsidRDefault="00B97266" w:rsidP="00B97266">
      <w:pPr>
        <w:spacing w:after="0" w:line="240" w:lineRule="auto"/>
        <w:ind w:firstLine="708"/>
        <w:jc w:val="both"/>
        <w:rPr>
          <w:rFonts w:ascii="Times New Roman" w:eastAsia="Times New Roman" w:hAnsi="Times New Roman" w:cs="Times New Roman"/>
          <w:color w:val="auto"/>
          <w:spacing w:val="2"/>
          <w:sz w:val="24"/>
          <w:szCs w:val="28"/>
          <w:shd w:val="clear" w:color="auto" w:fill="FFFFFF"/>
          <w:lang w:eastAsia="ru-RU"/>
        </w:rPr>
      </w:pPr>
      <w:r w:rsidRPr="00B97266">
        <w:rPr>
          <w:rFonts w:ascii="Times New Roman" w:eastAsia="Times New Roman" w:hAnsi="Times New Roman" w:cs="Times New Roman"/>
          <w:color w:val="auto"/>
          <w:spacing w:val="2"/>
          <w:sz w:val="24"/>
          <w:szCs w:val="28"/>
          <w:shd w:val="clear" w:color="auto" w:fill="FFFFFF"/>
          <w:lang w:eastAsia="ru-RU"/>
        </w:rPr>
        <w:t>Расчет доходов от оказания платных услуг и компенсации затрат государства выполнен на основании прогнозных данных, предоставленных главными администраторами доходов бюджета</w:t>
      </w:r>
    </w:p>
    <w:p w:rsidR="00B97266" w:rsidRPr="00B97266" w:rsidRDefault="00B97266" w:rsidP="00B97266">
      <w:pPr>
        <w:spacing w:after="0" w:line="240" w:lineRule="auto"/>
        <w:jc w:val="both"/>
        <w:rPr>
          <w:rFonts w:ascii="Times New Roman" w:eastAsia="Times New Roman" w:hAnsi="Times New Roman" w:cs="Times New Roman"/>
          <w:color w:val="auto"/>
          <w:sz w:val="24"/>
          <w:szCs w:val="28"/>
          <w:shd w:val="clear" w:color="auto" w:fill="FFFFFF"/>
          <w:lang w:eastAsia="ru-RU"/>
        </w:rPr>
      </w:pPr>
      <w:r w:rsidRPr="00B97266">
        <w:rPr>
          <w:rFonts w:ascii="Times New Roman" w:eastAsia="Times New Roman" w:hAnsi="Times New Roman" w:cs="Times New Roman"/>
          <w:color w:val="auto"/>
          <w:spacing w:val="2"/>
          <w:sz w:val="24"/>
          <w:szCs w:val="28"/>
          <w:shd w:val="clear" w:color="auto" w:fill="FFFFFF"/>
          <w:lang w:eastAsia="ru-RU"/>
        </w:rPr>
        <w:t xml:space="preserve"> </w:t>
      </w:r>
      <w:proofErr w:type="gramStart"/>
      <w:r w:rsidRPr="00B97266">
        <w:rPr>
          <w:rFonts w:ascii="Times New Roman" w:eastAsia="Times New Roman" w:hAnsi="Times New Roman" w:cs="Times New Roman"/>
          <w:color w:val="auto"/>
          <w:spacing w:val="2"/>
          <w:sz w:val="24"/>
          <w:szCs w:val="28"/>
          <w:shd w:val="clear" w:color="auto" w:fill="FFFFFF"/>
          <w:lang w:eastAsia="ru-RU"/>
        </w:rPr>
        <w:t>а</w:t>
      </w:r>
      <w:proofErr w:type="gramEnd"/>
      <w:r w:rsidRPr="00B97266">
        <w:rPr>
          <w:rFonts w:ascii="Times New Roman" w:eastAsia="Times New Roman" w:hAnsi="Times New Roman" w:cs="Times New Roman"/>
          <w:color w:val="auto"/>
          <w:spacing w:val="2"/>
          <w:sz w:val="24"/>
          <w:szCs w:val="28"/>
          <w:shd w:val="clear" w:color="auto" w:fill="FFFFFF"/>
          <w:lang w:eastAsia="ru-RU"/>
        </w:rPr>
        <w:t xml:space="preserve"> также с </w:t>
      </w:r>
      <w:r w:rsidRPr="00B97266">
        <w:rPr>
          <w:rFonts w:ascii="Times New Roman" w:eastAsia="Times New Roman" w:hAnsi="Times New Roman" w:cs="Times New Roman"/>
          <w:color w:val="auto"/>
          <w:sz w:val="24"/>
          <w:szCs w:val="28"/>
          <w:shd w:val="clear" w:color="auto" w:fill="FFFFFF"/>
          <w:lang w:eastAsia="zh-CN"/>
        </w:rPr>
        <w:t>учётом динамики поступлений.</w:t>
      </w:r>
      <w:r w:rsidRPr="00B97266">
        <w:rPr>
          <w:rFonts w:ascii="Times New Roman" w:eastAsia="Times New Roman" w:hAnsi="Times New Roman" w:cs="Times New Roman"/>
          <w:color w:val="auto"/>
          <w:sz w:val="24"/>
          <w:szCs w:val="24"/>
          <w:shd w:val="clear" w:color="auto" w:fill="FFFFFF"/>
          <w:lang w:eastAsia="zh-CN"/>
        </w:rPr>
        <w:t xml:space="preserve"> </w:t>
      </w:r>
      <w:r w:rsidRPr="00B97266">
        <w:rPr>
          <w:rFonts w:ascii="Times New Roman" w:eastAsia="Times New Roman" w:hAnsi="Times New Roman" w:cs="Times New Roman"/>
          <w:color w:val="auto"/>
          <w:sz w:val="24"/>
          <w:szCs w:val="28"/>
          <w:shd w:val="clear" w:color="auto" w:fill="FFFFFF"/>
          <w:lang w:eastAsia="zh-CN"/>
        </w:rPr>
        <w:t>В плановый период 2022 и 2023 годов поступления прогнозируются в сумме 4 705,0 тыс. рублей и 4 720,0 тыс.</w:t>
      </w:r>
      <w:r w:rsidR="003964A1">
        <w:rPr>
          <w:rFonts w:ascii="Times New Roman" w:eastAsia="Times New Roman" w:hAnsi="Times New Roman" w:cs="Times New Roman"/>
          <w:color w:val="auto"/>
          <w:sz w:val="24"/>
          <w:szCs w:val="28"/>
          <w:shd w:val="clear" w:color="auto" w:fill="FFFFFF"/>
          <w:lang w:eastAsia="zh-CN"/>
        </w:rPr>
        <w:t xml:space="preserve"> </w:t>
      </w:r>
      <w:r w:rsidRPr="00B97266">
        <w:rPr>
          <w:rFonts w:ascii="Times New Roman" w:eastAsia="Times New Roman" w:hAnsi="Times New Roman" w:cs="Times New Roman"/>
          <w:color w:val="auto"/>
          <w:sz w:val="24"/>
          <w:szCs w:val="28"/>
          <w:shd w:val="clear" w:color="auto" w:fill="FFFFFF"/>
          <w:lang w:eastAsia="zh-CN"/>
        </w:rPr>
        <w:t>рублей соответственно.</w:t>
      </w:r>
    </w:p>
    <w:p w:rsidR="00B97266" w:rsidRPr="00B97266" w:rsidRDefault="00B97266" w:rsidP="00B97266">
      <w:pPr>
        <w:suppressAutoHyphens w:val="0"/>
        <w:spacing w:after="0" w:line="240" w:lineRule="auto"/>
        <w:ind w:firstLine="600"/>
        <w:jc w:val="both"/>
        <w:rPr>
          <w:rFonts w:ascii="Times New Roman" w:eastAsia="Times New Roman" w:hAnsi="Times New Roman" w:cs="Times New Roman"/>
          <w:color w:val="auto"/>
          <w:sz w:val="24"/>
          <w:szCs w:val="28"/>
          <w:shd w:val="clear" w:color="auto" w:fill="FFFFFF"/>
          <w:lang w:eastAsia="ru-RU"/>
        </w:rPr>
      </w:pPr>
    </w:p>
    <w:p w:rsidR="00B97266" w:rsidRPr="00B97266" w:rsidRDefault="00B97266" w:rsidP="00B97266">
      <w:pPr>
        <w:tabs>
          <w:tab w:val="left" w:pos="720"/>
        </w:tabs>
        <w:spacing w:after="0" w:line="240" w:lineRule="auto"/>
        <w:jc w:val="center"/>
        <w:rPr>
          <w:rFonts w:ascii="Times New Roman" w:eastAsia="Times New Roman" w:hAnsi="Times New Roman" w:cs="Times New Roman"/>
          <w:b/>
          <w:i/>
          <w:color w:val="auto"/>
          <w:sz w:val="24"/>
          <w:szCs w:val="28"/>
          <w:u w:val="single"/>
          <w:shd w:val="clear" w:color="auto" w:fill="FFFFFF"/>
          <w:lang w:eastAsia="ru-RU"/>
        </w:rPr>
      </w:pPr>
    </w:p>
    <w:p w:rsidR="00B97266" w:rsidRPr="00B97266" w:rsidRDefault="00B97266" w:rsidP="00B97266">
      <w:pPr>
        <w:tabs>
          <w:tab w:val="left" w:pos="720"/>
        </w:tabs>
        <w:spacing w:after="0" w:line="240" w:lineRule="auto"/>
        <w:jc w:val="center"/>
        <w:rPr>
          <w:rFonts w:ascii="Times New Roman" w:eastAsia="Times New Roman" w:hAnsi="Times New Roman" w:cs="Times New Roman"/>
          <w:b/>
          <w:color w:val="auto"/>
          <w:sz w:val="24"/>
          <w:szCs w:val="24"/>
          <w:u w:val="single"/>
          <w:shd w:val="clear" w:color="auto" w:fill="FFFFFF"/>
          <w:lang w:eastAsia="zh-CN"/>
        </w:rPr>
      </w:pPr>
      <w:r w:rsidRPr="00B97266">
        <w:rPr>
          <w:rFonts w:ascii="Times New Roman" w:eastAsia="Times New Roman" w:hAnsi="Times New Roman" w:cs="Times New Roman"/>
          <w:b/>
          <w:color w:val="auto"/>
          <w:sz w:val="24"/>
          <w:szCs w:val="24"/>
          <w:u w:val="single"/>
          <w:lang w:eastAsia="zh-CN"/>
        </w:rPr>
        <w:t>Доходы от продажи материальных и нематериальных активов</w:t>
      </w:r>
    </w:p>
    <w:p w:rsidR="00B97266" w:rsidRPr="00B97266" w:rsidRDefault="00B97266" w:rsidP="00B97266">
      <w:pPr>
        <w:tabs>
          <w:tab w:val="left" w:pos="720"/>
        </w:tabs>
        <w:spacing w:after="0" w:line="240" w:lineRule="auto"/>
        <w:jc w:val="center"/>
        <w:rPr>
          <w:rFonts w:ascii="Times New Roman" w:eastAsia="Times New Roman" w:hAnsi="Times New Roman" w:cs="Times New Roman"/>
          <w:b/>
          <w:color w:val="auto"/>
          <w:sz w:val="24"/>
          <w:szCs w:val="24"/>
          <w:u w:val="single"/>
          <w:shd w:val="clear" w:color="auto" w:fill="FFFFFF"/>
          <w:lang w:eastAsia="zh-CN"/>
        </w:rPr>
      </w:pPr>
    </w:p>
    <w:p w:rsidR="00B97266" w:rsidRPr="00B97266" w:rsidRDefault="00B97266" w:rsidP="00B97266">
      <w:pPr>
        <w:suppressAutoHyphens w:val="0"/>
        <w:spacing w:after="0" w:line="240" w:lineRule="auto"/>
        <w:ind w:firstLine="552"/>
        <w:jc w:val="both"/>
        <w:rPr>
          <w:rFonts w:ascii="Times New Roman" w:eastAsia="Times New Roman" w:hAnsi="Times New Roman" w:cs="Times New Roman"/>
          <w:color w:val="auto"/>
          <w:sz w:val="24"/>
          <w:szCs w:val="28"/>
          <w:shd w:val="clear" w:color="auto" w:fill="FFFFFF"/>
          <w:lang w:eastAsia="ru-RU"/>
        </w:rPr>
      </w:pPr>
      <w:r w:rsidRPr="00B97266">
        <w:rPr>
          <w:rFonts w:ascii="Times New Roman" w:eastAsia="Times New Roman" w:hAnsi="Times New Roman" w:cs="Times New Roman"/>
          <w:color w:val="auto"/>
          <w:sz w:val="24"/>
          <w:szCs w:val="28"/>
          <w:shd w:val="clear" w:color="auto" w:fill="FFFFFF"/>
          <w:lang w:eastAsia="ru-RU"/>
        </w:rPr>
        <w:t>Доходы от продажи материальных и нематериальных активов прогнозируются на 2021-2023 годы в бюджет городского поселения город Чухлома Чухломского муниципального района Костромской области в сумме 660,0 тыс.</w:t>
      </w:r>
      <w:r w:rsidR="003964A1">
        <w:rPr>
          <w:rFonts w:ascii="Times New Roman" w:eastAsia="Times New Roman" w:hAnsi="Times New Roman" w:cs="Times New Roman"/>
          <w:color w:val="auto"/>
          <w:sz w:val="24"/>
          <w:szCs w:val="28"/>
          <w:shd w:val="clear" w:color="auto" w:fill="FFFFFF"/>
          <w:lang w:eastAsia="ru-RU"/>
        </w:rPr>
        <w:t xml:space="preserve"> рублей </w:t>
      </w:r>
      <w:r w:rsidRPr="00B97266">
        <w:rPr>
          <w:rFonts w:ascii="Times New Roman" w:eastAsia="Times New Roman" w:hAnsi="Times New Roman" w:cs="Times New Roman"/>
          <w:color w:val="auto"/>
          <w:sz w:val="24"/>
          <w:szCs w:val="28"/>
          <w:shd w:val="clear" w:color="auto" w:fill="FFFFFF"/>
          <w:lang w:eastAsia="ru-RU"/>
        </w:rPr>
        <w:t>в том числе:</w:t>
      </w:r>
    </w:p>
    <w:p w:rsidR="00B97266" w:rsidRPr="00B97266" w:rsidRDefault="00B97266" w:rsidP="00B97266">
      <w:pPr>
        <w:suppressAutoHyphens w:val="0"/>
        <w:spacing w:after="0" w:line="240" w:lineRule="auto"/>
        <w:ind w:firstLine="552"/>
        <w:jc w:val="both"/>
        <w:rPr>
          <w:rFonts w:ascii="Times New Roman" w:eastAsia="Times New Roman" w:hAnsi="Times New Roman" w:cs="Times New Roman"/>
          <w:color w:val="auto"/>
          <w:sz w:val="24"/>
          <w:szCs w:val="28"/>
          <w:shd w:val="clear" w:color="auto" w:fill="FFFFFF"/>
          <w:lang w:eastAsia="ru-RU"/>
        </w:rPr>
      </w:pPr>
      <w:r w:rsidRPr="00B97266">
        <w:rPr>
          <w:rFonts w:ascii="Times New Roman" w:eastAsia="Times New Roman" w:hAnsi="Times New Roman" w:cs="Times New Roman"/>
          <w:color w:val="auto"/>
          <w:sz w:val="24"/>
          <w:szCs w:val="28"/>
          <w:shd w:val="clear" w:color="auto" w:fill="FFFFFF"/>
          <w:lang w:eastAsia="ru-RU"/>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w:t>
      </w:r>
      <w:r w:rsidR="003964A1">
        <w:rPr>
          <w:rFonts w:ascii="Times New Roman" w:eastAsia="Times New Roman" w:hAnsi="Times New Roman" w:cs="Times New Roman"/>
          <w:color w:val="auto"/>
          <w:sz w:val="24"/>
          <w:szCs w:val="28"/>
          <w:shd w:val="clear" w:color="auto" w:fill="FFFFFF"/>
          <w:lang w:eastAsia="ru-RU"/>
        </w:rPr>
        <w:t xml:space="preserve"> </w:t>
      </w:r>
      <w:r w:rsidRPr="00B97266">
        <w:rPr>
          <w:rFonts w:ascii="Times New Roman" w:eastAsia="Times New Roman" w:hAnsi="Times New Roman" w:cs="Times New Roman"/>
          <w:color w:val="auto"/>
          <w:sz w:val="24"/>
          <w:szCs w:val="28"/>
          <w:shd w:val="clear" w:color="auto" w:fill="FFFFFF"/>
          <w:lang w:eastAsia="ru-RU"/>
        </w:rPr>
        <w:t>по указанному имуществу;</w:t>
      </w:r>
    </w:p>
    <w:p w:rsidR="00B97266" w:rsidRPr="00B97266" w:rsidRDefault="00B97266" w:rsidP="00B97266">
      <w:pPr>
        <w:suppressAutoHyphens w:val="0"/>
        <w:spacing w:after="0" w:line="240" w:lineRule="auto"/>
        <w:ind w:firstLine="552"/>
        <w:jc w:val="both"/>
        <w:rPr>
          <w:rFonts w:ascii="Times New Roman" w:eastAsia="Times New Roman" w:hAnsi="Times New Roman" w:cs="Times New Roman"/>
          <w:color w:val="auto"/>
          <w:sz w:val="24"/>
          <w:szCs w:val="28"/>
          <w:shd w:val="clear" w:color="auto" w:fill="FFFFFF"/>
          <w:lang w:eastAsia="ru-RU"/>
        </w:rPr>
      </w:pPr>
      <w:r w:rsidRPr="00B97266">
        <w:rPr>
          <w:rFonts w:ascii="Times New Roman" w:eastAsia="Times New Roman" w:hAnsi="Times New Roman" w:cs="Times New Roman"/>
          <w:color w:val="auto"/>
          <w:sz w:val="24"/>
          <w:szCs w:val="28"/>
          <w:shd w:val="clear" w:color="auto" w:fill="FFFFFF"/>
          <w:lang w:eastAsia="ru-RU"/>
        </w:rPr>
        <w:lastRenderedPageBreak/>
        <w:t>-</w:t>
      </w:r>
      <w:r w:rsidRPr="00B97266">
        <w:rPr>
          <w:rFonts w:ascii="Times New Roman" w:eastAsia="Times New Roman" w:hAnsi="Times New Roman" w:cs="Times New Roman"/>
          <w:color w:val="auto"/>
          <w:sz w:val="24"/>
          <w:szCs w:val="24"/>
          <w:shd w:val="clear" w:color="auto" w:fill="FFFFFF"/>
          <w:lang w:eastAsia="zh-CN"/>
        </w:rPr>
        <w:t xml:space="preserve"> </w:t>
      </w:r>
      <w:r w:rsidRPr="00B97266">
        <w:rPr>
          <w:rFonts w:ascii="Times New Roman" w:eastAsia="Times New Roman" w:hAnsi="Times New Roman" w:cs="Times New Roman"/>
          <w:color w:val="auto"/>
          <w:sz w:val="24"/>
          <w:szCs w:val="28"/>
          <w:shd w:val="clear" w:color="auto" w:fill="FFFFFF"/>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B97266" w:rsidRPr="00B97266" w:rsidRDefault="00B97266" w:rsidP="00B97266">
      <w:pPr>
        <w:suppressAutoHyphens w:val="0"/>
        <w:spacing w:after="0" w:line="240" w:lineRule="auto"/>
        <w:ind w:firstLine="552"/>
        <w:jc w:val="both"/>
        <w:rPr>
          <w:rFonts w:ascii="Times New Roman" w:eastAsia="Times New Roman" w:hAnsi="Times New Roman" w:cs="Times New Roman"/>
          <w:color w:val="auto"/>
          <w:sz w:val="24"/>
          <w:szCs w:val="28"/>
          <w:shd w:val="clear" w:color="auto" w:fill="FFFFFF"/>
          <w:lang w:eastAsia="ru-RU"/>
        </w:rPr>
      </w:pPr>
    </w:p>
    <w:p w:rsidR="00B97266" w:rsidRPr="00B97266" w:rsidRDefault="00B97266" w:rsidP="00B97266">
      <w:pPr>
        <w:tabs>
          <w:tab w:val="left" w:pos="720"/>
        </w:tabs>
        <w:spacing w:after="0" w:line="240" w:lineRule="auto"/>
        <w:jc w:val="center"/>
        <w:rPr>
          <w:rFonts w:ascii="Times New Roman" w:eastAsia="Times New Roman" w:hAnsi="Times New Roman" w:cs="Times New Roman"/>
          <w:b/>
          <w:color w:val="auto"/>
          <w:sz w:val="24"/>
          <w:szCs w:val="24"/>
          <w:shd w:val="clear" w:color="auto" w:fill="FFFFFF"/>
          <w:lang w:eastAsia="zh-CN"/>
        </w:rPr>
      </w:pPr>
      <w:r w:rsidRPr="00B97266">
        <w:rPr>
          <w:rFonts w:ascii="Times New Roman" w:eastAsia="Times New Roman" w:hAnsi="Times New Roman" w:cs="Times New Roman"/>
          <w:b/>
          <w:color w:val="auto"/>
          <w:sz w:val="24"/>
          <w:szCs w:val="24"/>
          <w:u w:val="single"/>
          <w:shd w:val="clear" w:color="auto" w:fill="FFFFFF"/>
          <w:lang w:eastAsia="zh-CN"/>
        </w:rPr>
        <w:t>Штрафы, санкции, возмещение ущерба</w:t>
      </w:r>
    </w:p>
    <w:p w:rsidR="00B97266" w:rsidRPr="00B97266" w:rsidRDefault="00B97266" w:rsidP="00B97266">
      <w:pPr>
        <w:tabs>
          <w:tab w:val="left" w:pos="720"/>
        </w:tabs>
        <w:spacing w:after="0" w:line="240" w:lineRule="auto"/>
        <w:jc w:val="center"/>
        <w:rPr>
          <w:rFonts w:ascii="Times New Roman" w:eastAsia="Times New Roman" w:hAnsi="Times New Roman" w:cs="Times New Roman"/>
          <w:b/>
          <w:color w:val="auto"/>
          <w:sz w:val="24"/>
          <w:szCs w:val="24"/>
          <w:shd w:val="clear" w:color="auto" w:fill="FFFFFF"/>
          <w:lang w:eastAsia="zh-CN"/>
        </w:rPr>
      </w:pPr>
    </w:p>
    <w:p w:rsidR="00B97266" w:rsidRPr="00B97266" w:rsidRDefault="00B97266" w:rsidP="00B97266">
      <w:pPr>
        <w:suppressAutoHyphens w:val="0"/>
        <w:spacing w:after="0" w:line="240" w:lineRule="auto"/>
        <w:ind w:firstLine="552"/>
        <w:jc w:val="both"/>
        <w:rPr>
          <w:rFonts w:ascii="Times New Roman" w:eastAsia="Times New Roman" w:hAnsi="Times New Roman" w:cs="Times New Roman"/>
          <w:b/>
          <w:color w:val="000000"/>
          <w:sz w:val="24"/>
          <w:szCs w:val="28"/>
          <w:shd w:val="clear" w:color="auto" w:fill="FFFFFF"/>
          <w:lang w:eastAsia="ru-RU"/>
        </w:rPr>
      </w:pPr>
    </w:p>
    <w:p w:rsidR="00B97266" w:rsidRPr="00B97266" w:rsidRDefault="00B97266" w:rsidP="00B97266">
      <w:pPr>
        <w:suppressAutoHyphens w:val="0"/>
        <w:spacing w:after="0" w:line="240" w:lineRule="auto"/>
        <w:ind w:firstLine="552"/>
        <w:jc w:val="both"/>
        <w:rPr>
          <w:rFonts w:ascii="Times New Roman" w:eastAsia="Times New Roman" w:hAnsi="Times New Roman" w:cs="Times New Roman"/>
          <w:color w:val="000000"/>
          <w:sz w:val="24"/>
          <w:szCs w:val="28"/>
          <w:shd w:val="clear" w:color="auto" w:fill="FFFFFF"/>
          <w:lang w:eastAsia="ru-RU"/>
        </w:rPr>
      </w:pPr>
      <w:r w:rsidRPr="00B97266">
        <w:rPr>
          <w:rFonts w:ascii="Times New Roman" w:eastAsia="Times New Roman" w:hAnsi="Times New Roman" w:cs="Times New Roman"/>
          <w:color w:val="000000"/>
          <w:sz w:val="24"/>
          <w:szCs w:val="28"/>
          <w:shd w:val="clear" w:color="auto" w:fill="FFFFFF"/>
          <w:lang w:eastAsia="ru-RU"/>
        </w:rPr>
        <w:t xml:space="preserve"> Штрафы, санкции, возмещение ущерба, прогнозируются к поступлению в бюджет городско</w:t>
      </w:r>
      <w:r w:rsidR="003964A1">
        <w:rPr>
          <w:rFonts w:ascii="Times New Roman" w:eastAsia="Times New Roman" w:hAnsi="Times New Roman" w:cs="Times New Roman"/>
          <w:color w:val="000000"/>
          <w:sz w:val="24"/>
          <w:szCs w:val="28"/>
          <w:shd w:val="clear" w:color="auto" w:fill="FFFFFF"/>
          <w:lang w:eastAsia="ru-RU"/>
        </w:rPr>
        <w:t xml:space="preserve">го поселения в 2021-2023 годах </w:t>
      </w:r>
      <w:r w:rsidRPr="00B97266">
        <w:rPr>
          <w:rFonts w:ascii="Times New Roman" w:eastAsia="Times New Roman" w:hAnsi="Times New Roman" w:cs="Times New Roman"/>
          <w:color w:val="000000"/>
          <w:sz w:val="24"/>
          <w:szCs w:val="28"/>
          <w:shd w:val="clear" w:color="auto" w:fill="FFFFFF"/>
          <w:lang w:eastAsia="ru-RU"/>
        </w:rPr>
        <w:t>в сумме 68,0 тыс. рублей, в том числе:</w:t>
      </w:r>
    </w:p>
    <w:p w:rsidR="00B97266" w:rsidRPr="00B97266" w:rsidRDefault="00B97266" w:rsidP="00B97266">
      <w:pPr>
        <w:suppressAutoHyphens w:val="0"/>
        <w:spacing w:after="0" w:line="240" w:lineRule="auto"/>
        <w:ind w:firstLine="552"/>
        <w:jc w:val="both"/>
        <w:rPr>
          <w:rFonts w:ascii="Times New Roman" w:eastAsia="Times New Roman" w:hAnsi="Times New Roman" w:cs="Times New Roman"/>
          <w:color w:val="000000"/>
          <w:sz w:val="24"/>
          <w:szCs w:val="28"/>
          <w:shd w:val="clear" w:color="auto" w:fill="FFFFFF"/>
          <w:lang w:eastAsia="ru-RU"/>
        </w:rPr>
      </w:pPr>
      <w:r w:rsidRPr="00B97266">
        <w:rPr>
          <w:rFonts w:ascii="Times New Roman" w:eastAsia="Times New Roman" w:hAnsi="Times New Roman" w:cs="Times New Roman"/>
          <w:color w:val="000000"/>
          <w:sz w:val="24"/>
          <w:szCs w:val="28"/>
          <w:shd w:val="clear" w:color="auto" w:fill="FFFFFF"/>
          <w:lang w:eastAsia="ru-RU"/>
        </w:rPr>
        <w:t>-</w:t>
      </w:r>
      <w:r w:rsidRPr="00B97266">
        <w:rPr>
          <w:rFonts w:ascii="Times New Roman" w:eastAsia="Times New Roman" w:hAnsi="Times New Roman" w:cs="Times New Roman"/>
          <w:color w:val="000000"/>
          <w:sz w:val="24"/>
          <w:szCs w:val="24"/>
          <w:shd w:val="clear" w:color="auto" w:fill="FFFFFF"/>
          <w:lang w:eastAsia="zh-CN"/>
        </w:rPr>
        <w:t xml:space="preserve"> </w:t>
      </w:r>
      <w:r w:rsidRPr="00B97266">
        <w:rPr>
          <w:rFonts w:ascii="Times New Roman" w:eastAsia="Times New Roman" w:hAnsi="Times New Roman" w:cs="Times New Roman"/>
          <w:color w:val="000000"/>
          <w:sz w:val="24"/>
          <w:szCs w:val="28"/>
          <w:shd w:val="clear" w:color="auto" w:fill="FFFFFF"/>
          <w:lang w:eastAsia="ru-RU"/>
        </w:rPr>
        <w:t>Административные штрафы, установленные законами субъектов Российской Федерации об административных нарушениях, за нарушение муниципальных правовых актов в сумме 18,0 тыс.</w:t>
      </w:r>
      <w:r w:rsidR="003964A1">
        <w:rPr>
          <w:rFonts w:ascii="Times New Roman" w:eastAsia="Times New Roman" w:hAnsi="Times New Roman" w:cs="Times New Roman"/>
          <w:color w:val="000000"/>
          <w:sz w:val="24"/>
          <w:szCs w:val="28"/>
          <w:shd w:val="clear" w:color="auto" w:fill="FFFFFF"/>
          <w:lang w:eastAsia="ru-RU"/>
        </w:rPr>
        <w:t xml:space="preserve"> </w:t>
      </w:r>
      <w:r w:rsidRPr="00B97266">
        <w:rPr>
          <w:rFonts w:ascii="Times New Roman" w:eastAsia="Times New Roman" w:hAnsi="Times New Roman" w:cs="Times New Roman"/>
          <w:color w:val="000000"/>
          <w:sz w:val="24"/>
          <w:szCs w:val="28"/>
          <w:shd w:val="clear" w:color="auto" w:fill="FFFFFF"/>
          <w:lang w:eastAsia="ru-RU"/>
        </w:rPr>
        <w:t>рублей.</w:t>
      </w:r>
    </w:p>
    <w:p w:rsidR="00B97266" w:rsidRPr="00B97266" w:rsidRDefault="00B97266" w:rsidP="00B97266">
      <w:pPr>
        <w:suppressAutoHyphens w:val="0"/>
        <w:spacing w:after="0" w:line="240" w:lineRule="auto"/>
        <w:ind w:firstLine="552"/>
        <w:jc w:val="both"/>
        <w:rPr>
          <w:rFonts w:ascii="Times New Roman" w:eastAsia="Times New Roman" w:hAnsi="Times New Roman" w:cs="Times New Roman"/>
          <w:color w:val="000000"/>
          <w:sz w:val="24"/>
          <w:szCs w:val="28"/>
          <w:shd w:val="clear" w:color="auto" w:fill="FFFFFF"/>
          <w:lang w:eastAsia="ru-RU"/>
        </w:rPr>
      </w:pPr>
      <w:r w:rsidRPr="00B97266">
        <w:rPr>
          <w:rFonts w:ascii="Times New Roman" w:eastAsia="Times New Roman" w:hAnsi="Times New Roman" w:cs="Times New Roman"/>
          <w:color w:val="000000"/>
          <w:sz w:val="24"/>
          <w:szCs w:val="28"/>
          <w:shd w:val="clear" w:color="auto" w:fill="FFFFFF"/>
          <w:lang w:eastAsia="ru-RU"/>
        </w:rPr>
        <w:t>-Штрафы, неустойки, пени, уплачиваемые в случае пр</w:t>
      </w:r>
      <w:r w:rsidR="003964A1">
        <w:rPr>
          <w:rFonts w:ascii="Times New Roman" w:eastAsia="Times New Roman" w:hAnsi="Times New Roman" w:cs="Times New Roman"/>
          <w:color w:val="000000"/>
          <w:sz w:val="24"/>
          <w:szCs w:val="28"/>
          <w:shd w:val="clear" w:color="auto" w:fill="FFFFFF"/>
          <w:lang w:eastAsia="ru-RU"/>
        </w:rPr>
        <w:t>о</w:t>
      </w:r>
      <w:r w:rsidRPr="00B97266">
        <w:rPr>
          <w:rFonts w:ascii="Times New Roman" w:eastAsia="Times New Roman" w:hAnsi="Times New Roman" w:cs="Times New Roman"/>
          <w:color w:val="000000"/>
          <w:sz w:val="24"/>
          <w:szCs w:val="28"/>
          <w:shd w:val="clear" w:color="auto" w:fill="FFFFFF"/>
          <w:lang w:eastAsia="ru-RU"/>
        </w:rPr>
        <w:t>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в сумме 30,0 тыс.</w:t>
      </w:r>
      <w:r w:rsidR="003964A1">
        <w:rPr>
          <w:rFonts w:ascii="Times New Roman" w:eastAsia="Times New Roman" w:hAnsi="Times New Roman" w:cs="Times New Roman"/>
          <w:color w:val="000000"/>
          <w:sz w:val="24"/>
          <w:szCs w:val="28"/>
          <w:shd w:val="clear" w:color="auto" w:fill="FFFFFF"/>
          <w:lang w:eastAsia="ru-RU"/>
        </w:rPr>
        <w:t xml:space="preserve"> </w:t>
      </w:r>
      <w:r w:rsidRPr="00B97266">
        <w:rPr>
          <w:rFonts w:ascii="Times New Roman" w:eastAsia="Times New Roman" w:hAnsi="Times New Roman" w:cs="Times New Roman"/>
          <w:color w:val="000000"/>
          <w:sz w:val="24"/>
          <w:szCs w:val="28"/>
          <w:shd w:val="clear" w:color="auto" w:fill="FFFFFF"/>
          <w:lang w:eastAsia="ru-RU"/>
        </w:rPr>
        <w:t>рублей.</w:t>
      </w:r>
    </w:p>
    <w:p w:rsidR="00B97266" w:rsidRPr="00B97266" w:rsidRDefault="00B97266" w:rsidP="003964A1">
      <w:pPr>
        <w:suppressAutoHyphens w:val="0"/>
        <w:spacing w:after="0" w:line="240" w:lineRule="auto"/>
        <w:ind w:firstLine="552"/>
        <w:jc w:val="both"/>
        <w:rPr>
          <w:rFonts w:ascii="Times New Roman" w:eastAsia="Times New Roman" w:hAnsi="Times New Roman" w:cs="Times New Roman"/>
          <w:b/>
          <w:color w:val="000000"/>
          <w:sz w:val="24"/>
          <w:szCs w:val="24"/>
          <w:shd w:val="clear" w:color="auto" w:fill="FFFFFF"/>
          <w:lang w:eastAsia="zh-CN"/>
        </w:rPr>
      </w:pPr>
      <w:r w:rsidRPr="00B97266">
        <w:rPr>
          <w:rFonts w:ascii="Times New Roman" w:eastAsia="Times New Roman" w:hAnsi="Times New Roman" w:cs="Times New Roman"/>
          <w:color w:val="000000"/>
          <w:sz w:val="24"/>
          <w:szCs w:val="28"/>
          <w:shd w:val="clear" w:color="auto" w:fill="FFFFFF"/>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 в сумме 20,0 тыс.</w:t>
      </w:r>
      <w:r w:rsidR="003964A1">
        <w:rPr>
          <w:rFonts w:ascii="Times New Roman" w:eastAsia="Times New Roman" w:hAnsi="Times New Roman" w:cs="Times New Roman"/>
          <w:color w:val="000000"/>
          <w:sz w:val="24"/>
          <w:szCs w:val="28"/>
          <w:shd w:val="clear" w:color="auto" w:fill="FFFFFF"/>
          <w:lang w:eastAsia="ru-RU"/>
        </w:rPr>
        <w:t xml:space="preserve"> </w:t>
      </w:r>
      <w:r w:rsidRPr="00B97266">
        <w:rPr>
          <w:rFonts w:ascii="Times New Roman" w:eastAsia="Times New Roman" w:hAnsi="Times New Roman" w:cs="Times New Roman"/>
          <w:color w:val="000000"/>
          <w:sz w:val="24"/>
          <w:szCs w:val="28"/>
          <w:shd w:val="clear" w:color="auto" w:fill="FFFFFF"/>
          <w:lang w:eastAsia="ru-RU"/>
        </w:rPr>
        <w:t>рублей.</w:t>
      </w:r>
    </w:p>
    <w:p w:rsidR="00B97266" w:rsidRPr="00B97266" w:rsidRDefault="00B97266" w:rsidP="00B97266">
      <w:pPr>
        <w:tabs>
          <w:tab w:val="left" w:pos="720"/>
        </w:tabs>
        <w:spacing w:after="0" w:line="240" w:lineRule="auto"/>
        <w:jc w:val="center"/>
        <w:rPr>
          <w:rFonts w:ascii="Times New Roman" w:eastAsia="Times New Roman" w:hAnsi="Times New Roman" w:cs="Times New Roman"/>
          <w:b/>
          <w:color w:val="000000"/>
          <w:sz w:val="24"/>
          <w:szCs w:val="24"/>
          <w:shd w:val="clear" w:color="auto" w:fill="FFFFFF"/>
          <w:lang w:eastAsia="zh-CN"/>
        </w:rPr>
      </w:pPr>
    </w:p>
    <w:p w:rsidR="00B97266" w:rsidRPr="00B97266" w:rsidRDefault="00B97266" w:rsidP="00B97266">
      <w:pPr>
        <w:tabs>
          <w:tab w:val="left" w:pos="720"/>
        </w:tabs>
        <w:spacing w:after="0" w:line="240" w:lineRule="auto"/>
        <w:jc w:val="center"/>
        <w:rPr>
          <w:rFonts w:ascii="Times New Roman" w:eastAsia="Times New Roman" w:hAnsi="Times New Roman" w:cs="Times New Roman"/>
          <w:b/>
          <w:color w:val="000000"/>
          <w:sz w:val="24"/>
          <w:szCs w:val="24"/>
          <w:u w:val="single"/>
          <w:shd w:val="clear" w:color="auto" w:fill="FFFFFF"/>
          <w:lang w:eastAsia="zh-CN"/>
        </w:rPr>
      </w:pPr>
      <w:r w:rsidRPr="00B97266">
        <w:rPr>
          <w:rFonts w:ascii="Times New Roman" w:eastAsia="Times New Roman" w:hAnsi="Times New Roman" w:cs="Times New Roman"/>
          <w:b/>
          <w:color w:val="000000"/>
          <w:sz w:val="24"/>
          <w:szCs w:val="24"/>
          <w:u w:val="single"/>
          <w:shd w:val="clear" w:color="auto" w:fill="FFFFFF"/>
          <w:lang w:eastAsia="zh-CN"/>
        </w:rPr>
        <w:t>Инициативные платежи</w:t>
      </w:r>
    </w:p>
    <w:p w:rsidR="00B97266" w:rsidRPr="00B97266" w:rsidRDefault="00B97266" w:rsidP="00B97266">
      <w:pPr>
        <w:tabs>
          <w:tab w:val="left" w:pos="720"/>
        </w:tabs>
        <w:spacing w:after="0" w:line="240" w:lineRule="auto"/>
        <w:jc w:val="center"/>
        <w:rPr>
          <w:rFonts w:ascii="Times New Roman" w:eastAsia="Times New Roman" w:hAnsi="Times New Roman" w:cs="Times New Roman"/>
          <w:b/>
          <w:color w:val="000000"/>
          <w:sz w:val="24"/>
          <w:szCs w:val="24"/>
          <w:u w:val="single"/>
          <w:shd w:val="clear" w:color="auto" w:fill="FFFFFF"/>
          <w:lang w:eastAsia="zh-CN"/>
        </w:rPr>
      </w:pPr>
    </w:p>
    <w:p w:rsidR="00B97266" w:rsidRPr="003964A1" w:rsidRDefault="00B97266" w:rsidP="003964A1">
      <w:pPr>
        <w:tabs>
          <w:tab w:val="left" w:pos="720"/>
        </w:tabs>
        <w:spacing w:after="0" w:line="240" w:lineRule="auto"/>
        <w:ind w:firstLine="510"/>
        <w:rPr>
          <w:rFonts w:ascii="Times New Roman" w:eastAsia="Times New Roman" w:hAnsi="Times New Roman" w:cs="Times New Roman"/>
          <w:color w:val="000000"/>
          <w:sz w:val="24"/>
          <w:szCs w:val="24"/>
          <w:shd w:val="clear" w:color="auto" w:fill="FFFFFF"/>
          <w:lang w:eastAsia="zh-CN"/>
        </w:rPr>
      </w:pPr>
      <w:r w:rsidRPr="00B97266">
        <w:rPr>
          <w:rFonts w:ascii="Times New Roman" w:eastAsia="Times New Roman" w:hAnsi="Times New Roman" w:cs="Times New Roman"/>
          <w:color w:val="000000"/>
          <w:sz w:val="24"/>
          <w:szCs w:val="24"/>
          <w:shd w:val="clear" w:color="auto" w:fill="FFFFFF"/>
          <w:lang w:eastAsia="zh-CN"/>
        </w:rPr>
        <w:t>На выполнение работ, основанных на местных инициативах, имеющих приоритетное значение для жителей города в бюджете на 2021 год предусмотрены инициативные плат</w:t>
      </w:r>
      <w:r w:rsidR="003964A1">
        <w:rPr>
          <w:rFonts w:ascii="Times New Roman" w:eastAsia="Times New Roman" w:hAnsi="Times New Roman" w:cs="Times New Roman"/>
          <w:color w:val="000000"/>
          <w:sz w:val="24"/>
          <w:szCs w:val="24"/>
          <w:shd w:val="clear" w:color="auto" w:fill="FFFFFF"/>
          <w:lang w:eastAsia="zh-CN"/>
        </w:rPr>
        <w:t>ежи в размере 152,0 тыс. рублей.</w:t>
      </w:r>
    </w:p>
    <w:p w:rsidR="00B97266" w:rsidRPr="00B97266" w:rsidRDefault="00B97266" w:rsidP="00B97266">
      <w:pPr>
        <w:tabs>
          <w:tab w:val="left" w:pos="720"/>
        </w:tabs>
        <w:spacing w:after="0" w:line="240" w:lineRule="auto"/>
        <w:jc w:val="center"/>
        <w:rPr>
          <w:rFonts w:ascii="Times New Roman" w:eastAsia="Times New Roman" w:hAnsi="Times New Roman" w:cs="Times New Roman"/>
          <w:b/>
          <w:color w:val="000000"/>
          <w:sz w:val="24"/>
          <w:szCs w:val="24"/>
          <w:shd w:val="clear" w:color="auto" w:fill="FFFFFF"/>
          <w:lang w:eastAsia="zh-CN"/>
        </w:rPr>
      </w:pPr>
    </w:p>
    <w:p w:rsidR="00B97266" w:rsidRPr="00B97266" w:rsidRDefault="00B97266" w:rsidP="00B97266">
      <w:pPr>
        <w:tabs>
          <w:tab w:val="left" w:pos="720"/>
        </w:tabs>
        <w:spacing w:after="0" w:line="240" w:lineRule="auto"/>
        <w:jc w:val="center"/>
        <w:rPr>
          <w:rFonts w:ascii="Times New Roman" w:eastAsia="Times New Roman" w:hAnsi="Times New Roman" w:cs="Times New Roman"/>
          <w:b/>
          <w:color w:val="000000"/>
          <w:sz w:val="24"/>
          <w:szCs w:val="24"/>
          <w:shd w:val="clear" w:color="auto" w:fill="FFFFFF"/>
          <w:lang w:eastAsia="zh-CN"/>
        </w:rPr>
      </w:pPr>
      <w:r w:rsidRPr="00B97266">
        <w:rPr>
          <w:rFonts w:ascii="Times New Roman" w:eastAsia="Times New Roman" w:hAnsi="Times New Roman" w:cs="Times New Roman"/>
          <w:b/>
          <w:color w:val="000000"/>
          <w:sz w:val="24"/>
          <w:szCs w:val="24"/>
          <w:shd w:val="clear" w:color="auto" w:fill="FFFFFF"/>
          <w:lang w:eastAsia="zh-CN"/>
        </w:rPr>
        <w:t>Безвозмездные перечисления.</w:t>
      </w:r>
    </w:p>
    <w:p w:rsidR="00B97266" w:rsidRPr="00B97266" w:rsidRDefault="00B97266" w:rsidP="00B97266">
      <w:pPr>
        <w:tabs>
          <w:tab w:val="left" w:pos="720"/>
        </w:tabs>
        <w:spacing w:after="0" w:line="240" w:lineRule="auto"/>
        <w:jc w:val="center"/>
        <w:rPr>
          <w:rFonts w:ascii="Times New Roman" w:eastAsia="Times New Roman" w:hAnsi="Times New Roman" w:cs="Times New Roman"/>
          <w:b/>
          <w:color w:val="000000"/>
          <w:sz w:val="24"/>
          <w:szCs w:val="24"/>
          <w:shd w:val="clear" w:color="auto" w:fill="FFFFFF"/>
          <w:lang w:eastAsia="zh-CN"/>
        </w:rPr>
      </w:pPr>
    </w:p>
    <w:p w:rsidR="00B97266" w:rsidRPr="00B97266" w:rsidRDefault="00B97266" w:rsidP="00B97266">
      <w:pPr>
        <w:widowControl w:val="0"/>
        <w:autoSpaceDE w:val="0"/>
        <w:spacing w:after="0" w:line="200" w:lineRule="atLeast"/>
        <w:ind w:firstLine="567"/>
        <w:jc w:val="both"/>
        <w:rPr>
          <w:rFonts w:ascii="Times New Roman" w:eastAsia="Times New Roman" w:hAnsi="Times New Roman" w:cs="Times New Roman"/>
          <w:color w:val="auto"/>
          <w:sz w:val="24"/>
          <w:szCs w:val="24"/>
          <w:shd w:val="clear" w:color="auto" w:fill="FFFFFF"/>
          <w:lang w:eastAsia="zh-CN"/>
        </w:rPr>
      </w:pPr>
      <w:r w:rsidRPr="00B97266">
        <w:rPr>
          <w:rFonts w:ascii="Times New Roman" w:eastAsia="Times New Roman" w:hAnsi="Times New Roman" w:cs="Times New Roman"/>
          <w:color w:val="000000"/>
          <w:sz w:val="24"/>
          <w:szCs w:val="24"/>
          <w:shd w:val="clear" w:color="auto" w:fill="FFFFFF"/>
          <w:lang w:eastAsia="zh-CN"/>
        </w:rPr>
        <w:t>В 2021-2023 годах предоставлен</w:t>
      </w:r>
      <w:r w:rsidR="003964A1">
        <w:rPr>
          <w:rFonts w:ascii="Times New Roman" w:eastAsia="Times New Roman" w:hAnsi="Times New Roman" w:cs="Times New Roman"/>
          <w:color w:val="000000"/>
          <w:sz w:val="24"/>
          <w:szCs w:val="24"/>
          <w:shd w:val="clear" w:color="auto" w:fill="FFFFFF"/>
          <w:lang w:eastAsia="zh-CN"/>
        </w:rPr>
        <w:t xml:space="preserve">ие межбюджетных трансфертов из </w:t>
      </w:r>
      <w:r w:rsidRPr="00B97266">
        <w:rPr>
          <w:rFonts w:ascii="Times New Roman" w:eastAsia="Times New Roman" w:hAnsi="Times New Roman" w:cs="Times New Roman"/>
          <w:color w:val="000000"/>
          <w:sz w:val="24"/>
          <w:szCs w:val="24"/>
          <w:shd w:val="clear" w:color="auto" w:fill="FFFFFF"/>
          <w:lang w:eastAsia="zh-CN"/>
        </w:rPr>
        <w:t>бюджета Костромской области бюджету городского поселения будет осуществляться в форме дотаций на выравнивание бюджетной обеспеченности и субвенций.</w:t>
      </w:r>
    </w:p>
    <w:p w:rsidR="00B97266" w:rsidRPr="00B97266" w:rsidRDefault="003964A1" w:rsidP="00B97266">
      <w:pPr>
        <w:spacing w:after="0" w:line="200" w:lineRule="atLeast"/>
        <w:ind w:firstLine="567"/>
        <w:jc w:val="both"/>
        <w:rPr>
          <w:rFonts w:ascii="Arial" w:eastAsia="Times New Roman" w:hAnsi="Arial" w:cs="Arial"/>
          <w:color w:val="auto"/>
          <w:sz w:val="20"/>
          <w:szCs w:val="20"/>
          <w:shd w:val="clear" w:color="auto" w:fill="FFFFFF"/>
          <w:lang w:eastAsia="zh-CN"/>
        </w:rPr>
      </w:pPr>
      <w:r>
        <w:rPr>
          <w:rFonts w:ascii="Times New Roman" w:eastAsia="Times New Roman" w:hAnsi="Times New Roman" w:cs="Times New Roman"/>
          <w:color w:val="auto"/>
          <w:sz w:val="24"/>
          <w:szCs w:val="24"/>
          <w:shd w:val="clear" w:color="auto" w:fill="FFFFFF"/>
          <w:lang w:eastAsia="zh-CN"/>
        </w:rPr>
        <w:t xml:space="preserve">Предоставление из бюджета </w:t>
      </w:r>
      <w:r w:rsidR="00B97266" w:rsidRPr="00B97266">
        <w:rPr>
          <w:rFonts w:ascii="Times New Roman" w:eastAsia="Times New Roman" w:hAnsi="Times New Roman" w:cs="Times New Roman"/>
          <w:color w:val="auto"/>
          <w:sz w:val="24"/>
          <w:szCs w:val="24"/>
          <w:shd w:val="clear" w:color="auto" w:fill="FFFFFF"/>
          <w:lang w:eastAsia="zh-CN"/>
        </w:rPr>
        <w:t>Костромской области дотаций на выравнивание бюджетной обеспеченности поселений способствует сокращению различий в уровне бюджетной обеспеченности между наиболее обеспеченными и наименее обеспеченными территориями.</w:t>
      </w:r>
    </w:p>
    <w:p w:rsidR="00B97266" w:rsidRPr="00B97266" w:rsidRDefault="00B97266" w:rsidP="00B97266">
      <w:pPr>
        <w:tabs>
          <w:tab w:val="left" w:pos="426"/>
        </w:tabs>
        <w:spacing w:after="0" w:line="200" w:lineRule="atLeast"/>
        <w:ind w:firstLine="567"/>
        <w:jc w:val="both"/>
        <w:rPr>
          <w:rFonts w:ascii="Times New Roman" w:eastAsia="Times New Roman" w:hAnsi="Times New Roman" w:cs="Times New Roman"/>
          <w:color w:val="auto"/>
          <w:sz w:val="24"/>
          <w:szCs w:val="24"/>
          <w:shd w:val="clear" w:color="auto" w:fill="FFFFFF"/>
          <w:lang w:eastAsia="zh-CN"/>
        </w:rPr>
      </w:pPr>
      <w:r w:rsidRPr="00B97266">
        <w:rPr>
          <w:rFonts w:ascii="Times New Roman" w:eastAsia="Times New Roman" w:hAnsi="Times New Roman" w:cs="Times New Roman"/>
          <w:color w:val="auto"/>
          <w:sz w:val="24"/>
          <w:szCs w:val="24"/>
          <w:shd w:val="clear" w:color="auto" w:fill="FFFFFF"/>
          <w:lang w:eastAsia="zh-CN"/>
        </w:rPr>
        <w:t xml:space="preserve"> Расчет дотаций на выравни</w:t>
      </w:r>
      <w:r w:rsidR="003964A1">
        <w:rPr>
          <w:rFonts w:ascii="Times New Roman" w:eastAsia="Times New Roman" w:hAnsi="Times New Roman" w:cs="Times New Roman"/>
          <w:color w:val="auto"/>
          <w:sz w:val="24"/>
          <w:szCs w:val="24"/>
          <w:shd w:val="clear" w:color="auto" w:fill="FFFFFF"/>
          <w:lang w:eastAsia="zh-CN"/>
        </w:rPr>
        <w:t xml:space="preserve">вание бюджетной обеспеченности </w:t>
      </w:r>
      <w:r w:rsidRPr="00B97266">
        <w:rPr>
          <w:rFonts w:ascii="Times New Roman" w:eastAsia="Times New Roman" w:hAnsi="Times New Roman" w:cs="Times New Roman"/>
          <w:color w:val="auto"/>
          <w:sz w:val="24"/>
          <w:szCs w:val="24"/>
          <w:shd w:val="clear" w:color="auto" w:fill="FFFFFF"/>
          <w:lang w:eastAsia="zh-CN"/>
        </w:rPr>
        <w:t>осуществл</w:t>
      </w:r>
      <w:r w:rsidR="003964A1">
        <w:rPr>
          <w:rFonts w:ascii="Times New Roman" w:eastAsia="Times New Roman" w:hAnsi="Times New Roman" w:cs="Times New Roman"/>
          <w:color w:val="auto"/>
          <w:sz w:val="24"/>
          <w:szCs w:val="24"/>
          <w:shd w:val="clear" w:color="auto" w:fill="FFFFFF"/>
          <w:lang w:eastAsia="zh-CN"/>
        </w:rPr>
        <w:t xml:space="preserve">яется в соответствии с Законом </w:t>
      </w:r>
      <w:r w:rsidRPr="00B97266">
        <w:rPr>
          <w:rFonts w:ascii="Times New Roman" w:eastAsia="Times New Roman" w:hAnsi="Times New Roman" w:cs="Times New Roman"/>
          <w:color w:val="auto"/>
          <w:sz w:val="24"/>
          <w:szCs w:val="24"/>
          <w:shd w:val="clear" w:color="auto" w:fill="FFFFFF"/>
          <w:lang w:eastAsia="zh-CN"/>
        </w:rPr>
        <w:t>Костромской области от 03.11.2005года № 310-ЗКО «О межбюджетных отношениях в Костромской области».</w:t>
      </w:r>
    </w:p>
    <w:p w:rsidR="00B97266" w:rsidRPr="00B97266" w:rsidRDefault="00B97266" w:rsidP="00B97266">
      <w:pPr>
        <w:tabs>
          <w:tab w:val="left" w:pos="426"/>
        </w:tabs>
        <w:spacing w:after="0" w:line="240" w:lineRule="auto"/>
        <w:ind w:firstLine="567"/>
        <w:jc w:val="both"/>
        <w:rPr>
          <w:rFonts w:ascii="Times New Roman" w:eastAsia="Times New Roman" w:hAnsi="Times New Roman" w:cs="Times New Roman"/>
          <w:color w:val="auto"/>
          <w:sz w:val="24"/>
          <w:szCs w:val="24"/>
          <w:shd w:val="clear" w:color="auto" w:fill="FFFFFF"/>
          <w:lang w:eastAsia="zh-CN"/>
        </w:rPr>
      </w:pPr>
      <w:r w:rsidRPr="00B97266">
        <w:rPr>
          <w:rFonts w:ascii="Times New Roman" w:eastAsia="Times New Roman" w:hAnsi="Times New Roman" w:cs="Times New Roman"/>
          <w:color w:val="auto"/>
          <w:sz w:val="24"/>
          <w:szCs w:val="24"/>
          <w:shd w:val="clear" w:color="auto" w:fill="FFFFFF"/>
          <w:lang w:eastAsia="zh-CN"/>
        </w:rPr>
        <w:t xml:space="preserve">Так, объем </w:t>
      </w:r>
      <w:r w:rsidRPr="00B97266">
        <w:rPr>
          <w:rFonts w:ascii="Times New Roman" w:eastAsia="Times New Roman" w:hAnsi="Times New Roman" w:cs="Times New Roman"/>
          <w:bCs/>
          <w:color w:val="auto"/>
          <w:sz w:val="24"/>
          <w:szCs w:val="24"/>
          <w:shd w:val="clear" w:color="auto" w:fill="FFFFFF"/>
          <w:lang w:eastAsia="zh-CN"/>
        </w:rPr>
        <w:t xml:space="preserve">дотации на выравнивание бюджетной обеспеченности </w:t>
      </w:r>
      <w:r w:rsidRPr="00B97266">
        <w:rPr>
          <w:rFonts w:ascii="Times New Roman" w:eastAsia="Times New Roman" w:hAnsi="Times New Roman" w:cs="Times New Roman"/>
          <w:color w:val="auto"/>
          <w:sz w:val="24"/>
          <w:szCs w:val="24"/>
          <w:shd w:val="clear" w:color="auto" w:fill="FFFFFF"/>
          <w:lang w:eastAsia="zh-CN"/>
        </w:rPr>
        <w:t>на 2021 год</w:t>
      </w:r>
      <w:r w:rsidR="003964A1">
        <w:rPr>
          <w:rFonts w:ascii="Times New Roman" w:eastAsia="Times New Roman" w:hAnsi="Times New Roman" w:cs="Times New Roman"/>
          <w:bCs/>
          <w:color w:val="auto"/>
          <w:sz w:val="24"/>
          <w:szCs w:val="24"/>
          <w:shd w:val="clear" w:color="auto" w:fill="FFFFFF"/>
          <w:lang w:eastAsia="zh-CN"/>
        </w:rPr>
        <w:t xml:space="preserve"> бюджету </w:t>
      </w:r>
      <w:r w:rsidRPr="00B97266">
        <w:rPr>
          <w:rFonts w:ascii="Times New Roman" w:eastAsia="Times New Roman" w:hAnsi="Times New Roman" w:cs="Times New Roman"/>
          <w:bCs/>
          <w:color w:val="auto"/>
          <w:sz w:val="24"/>
          <w:szCs w:val="24"/>
          <w:shd w:val="clear" w:color="auto" w:fill="FFFFFF"/>
          <w:lang w:eastAsia="zh-CN"/>
        </w:rPr>
        <w:t>городского поселения</w:t>
      </w:r>
      <w:r w:rsidRPr="00B97266">
        <w:rPr>
          <w:rFonts w:ascii="Times New Roman" w:eastAsia="Times New Roman" w:hAnsi="Times New Roman" w:cs="Times New Roman"/>
          <w:color w:val="auto"/>
          <w:sz w:val="24"/>
          <w:szCs w:val="24"/>
          <w:shd w:val="clear" w:color="auto" w:fill="FFFFFF"/>
          <w:lang w:eastAsia="zh-CN"/>
        </w:rPr>
        <w:t xml:space="preserve"> определен в объеме 3 800,0</w:t>
      </w:r>
      <w:r w:rsidRPr="00B97266">
        <w:rPr>
          <w:rFonts w:ascii="Times New Roman" w:eastAsia="Times New Roman" w:hAnsi="Times New Roman" w:cs="Times New Roman"/>
          <w:bCs/>
          <w:color w:val="auto"/>
          <w:sz w:val="24"/>
          <w:szCs w:val="24"/>
          <w:shd w:val="clear" w:color="auto" w:fill="FFFFFF"/>
          <w:lang w:eastAsia="zh-CN"/>
        </w:rPr>
        <w:t xml:space="preserve"> тыс. руб. </w:t>
      </w:r>
      <w:r w:rsidRPr="00B97266">
        <w:rPr>
          <w:rFonts w:ascii="Times New Roman" w:eastAsia="Times New Roman" w:hAnsi="Times New Roman" w:cs="Times New Roman"/>
          <w:color w:val="auto"/>
          <w:sz w:val="24"/>
          <w:szCs w:val="24"/>
          <w:shd w:val="clear" w:color="auto" w:fill="FFFFFF"/>
          <w:lang w:eastAsia="zh-CN"/>
        </w:rPr>
        <w:t>По сра</w:t>
      </w:r>
      <w:r w:rsidR="003964A1">
        <w:rPr>
          <w:rFonts w:ascii="Times New Roman" w:eastAsia="Times New Roman" w:hAnsi="Times New Roman" w:cs="Times New Roman"/>
          <w:color w:val="auto"/>
          <w:sz w:val="24"/>
          <w:szCs w:val="24"/>
          <w:shd w:val="clear" w:color="auto" w:fill="FFFFFF"/>
          <w:lang w:eastAsia="zh-CN"/>
        </w:rPr>
        <w:t xml:space="preserve">внению с показателем 2020 года </w:t>
      </w:r>
      <w:r w:rsidRPr="00B97266">
        <w:rPr>
          <w:rFonts w:ascii="Times New Roman" w:eastAsia="Times New Roman" w:hAnsi="Times New Roman" w:cs="Times New Roman"/>
          <w:color w:val="auto"/>
          <w:sz w:val="24"/>
          <w:szCs w:val="24"/>
          <w:shd w:val="clear" w:color="auto" w:fill="FFFFFF"/>
          <w:lang w:eastAsia="zh-CN"/>
        </w:rPr>
        <w:t>дотация на выравнивание бюджетной обеспеченности увеличена на 1 151,0 тыс.</w:t>
      </w:r>
      <w:r w:rsidR="003964A1">
        <w:rPr>
          <w:rFonts w:ascii="Times New Roman" w:eastAsia="Times New Roman" w:hAnsi="Times New Roman" w:cs="Times New Roman"/>
          <w:color w:val="auto"/>
          <w:sz w:val="24"/>
          <w:szCs w:val="24"/>
          <w:shd w:val="clear" w:color="auto" w:fill="FFFFFF"/>
          <w:lang w:eastAsia="zh-CN"/>
        </w:rPr>
        <w:t xml:space="preserve"> </w:t>
      </w:r>
      <w:r w:rsidRPr="00B97266">
        <w:rPr>
          <w:rFonts w:ascii="Times New Roman" w:eastAsia="Times New Roman" w:hAnsi="Times New Roman" w:cs="Times New Roman"/>
          <w:color w:val="auto"/>
          <w:sz w:val="24"/>
          <w:szCs w:val="24"/>
          <w:shd w:val="clear" w:color="auto" w:fill="FFFFFF"/>
          <w:lang w:eastAsia="zh-CN"/>
        </w:rPr>
        <w:t>рублей.  На 2022 год данный вид дотации заплани</w:t>
      </w:r>
      <w:r w:rsidR="003964A1">
        <w:rPr>
          <w:rFonts w:ascii="Times New Roman" w:eastAsia="Times New Roman" w:hAnsi="Times New Roman" w:cs="Times New Roman"/>
          <w:color w:val="auto"/>
          <w:sz w:val="24"/>
          <w:szCs w:val="24"/>
          <w:shd w:val="clear" w:color="auto" w:fill="FFFFFF"/>
          <w:lang w:eastAsia="zh-CN"/>
        </w:rPr>
        <w:t>рован в размере 3 197,0 тыс. рублей</w:t>
      </w:r>
      <w:r w:rsidRPr="00B97266">
        <w:rPr>
          <w:rFonts w:ascii="Times New Roman" w:eastAsia="Times New Roman" w:hAnsi="Times New Roman" w:cs="Times New Roman"/>
          <w:color w:val="auto"/>
          <w:sz w:val="24"/>
          <w:szCs w:val="24"/>
          <w:shd w:val="clear" w:color="auto" w:fill="FFFFFF"/>
          <w:lang w:eastAsia="zh-CN"/>
        </w:rPr>
        <w:t>, на 2023 год — 3 373,0 тыс.</w:t>
      </w:r>
      <w:r w:rsidR="003964A1">
        <w:rPr>
          <w:rFonts w:ascii="Times New Roman" w:eastAsia="Times New Roman" w:hAnsi="Times New Roman" w:cs="Times New Roman"/>
          <w:color w:val="auto"/>
          <w:sz w:val="24"/>
          <w:szCs w:val="24"/>
          <w:shd w:val="clear" w:color="auto" w:fill="FFFFFF"/>
          <w:lang w:eastAsia="zh-CN"/>
        </w:rPr>
        <w:t xml:space="preserve"> </w:t>
      </w:r>
      <w:r w:rsidRPr="00B97266">
        <w:rPr>
          <w:rFonts w:ascii="Times New Roman" w:eastAsia="Times New Roman" w:hAnsi="Times New Roman" w:cs="Times New Roman"/>
          <w:color w:val="auto"/>
          <w:sz w:val="24"/>
          <w:szCs w:val="24"/>
          <w:shd w:val="clear" w:color="auto" w:fill="FFFFFF"/>
          <w:lang w:eastAsia="zh-CN"/>
        </w:rPr>
        <w:t>руб</w:t>
      </w:r>
      <w:r w:rsidR="003964A1">
        <w:rPr>
          <w:rFonts w:ascii="Times New Roman" w:eastAsia="Times New Roman" w:hAnsi="Times New Roman" w:cs="Times New Roman"/>
          <w:color w:val="auto"/>
          <w:sz w:val="24"/>
          <w:szCs w:val="24"/>
          <w:shd w:val="clear" w:color="auto" w:fill="FFFFFF"/>
          <w:lang w:eastAsia="zh-CN"/>
        </w:rPr>
        <w:t>лей</w:t>
      </w:r>
      <w:r w:rsidRPr="00B97266">
        <w:rPr>
          <w:rFonts w:ascii="Times New Roman" w:eastAsia="Times New Roman" w:hAnsi="Times New Roman" w:cs="Times New Roman"/>
          <w:color w:val="auto"/>
          <w:sz w:val="24"/>
          <w:szCs w:val="24"/>
          <w:shd w:val="clear" w:color="auto" w:fill="FFFFFF"/>
          <w:lang w:eastAsia="zh-CN"/>
        </w:rPr>
        <w:t>.</w:t>
      </w:r>
    </w:p>
    <w:p w:rsidR="00B97266" w:rsidRPr="00B97266" w:rsidRDefault="00B97266" w:rsidP="00B97266">
      <w:pPr>
        <w:tabs>
          <w:tab w:val="left" w:pos="426"/>
        </w:tabs>
        <w:spacing w:after="0" w:line="240" w:lineRule="auto"/>
        <w:ind w:firstLine="720"/>
        <w:jc w:val="both"/>
        <w:rPr>
          <w:rFonts w:ascii="Times New Roman" w:eastAsia="Times New Roman" w:hAnsi="Times New Roman" w:cs="Times New Roman"/>
          <w:color w:val="auto"/>
          <w:sz w:val="24"/>
          <w:szCs w:val="24"/>
          <w:shd w:val="clear" w:color="auto" w:fill="FFFFFF"/>
          <w:lang w:eastAsia="zh-CN"/>
        </w:rPr>
      </w:pPr>
    </w:p>
    <w:p w:rsidR="00B97266" w:rsidRPr="00B97266" w:rsidRDefault="003964A1" w:rsidP="00B97266">
      <w:pPr>
        <w:spacing w:after="0" w:line="240" w:lineRule="auto"/>
        <w:ind w:firstLine="709"/>
        <w:jc w:val="both"/>
        <w:rPr>
          <w:rFonts w:ascii="Times New Roman" w:eastAsia="Times New Roman" w:hAnsi="Times New Roman" w:cs="Times New Roman"/>
          <w:color w:val="auto"/>
          <w:spacing w:val="-4"/>
          <w:sz w:val="24"/>
          <w:szCs w:val="24"/>
          <w:shd w:val="clear" w:color="auto" w:fill="FFFFFF"/>
          <w:lang w:eastAsia="ru-RU"/>
        </w:rPr>
      </w:pPr>
      <w:r>
        <w:rPr>
          <w:rFonts w:ascii="Times New Roman" w:eastAsia="Times New Roman" w:hAnsi="Times New Roman" w:cs="Times New Roman"/>
          <w:color w:val="auto"/>
          <w:sz w:val="24"/>
          <w:szCs w:val="24"/>
          <w:shd w:val="clear" w:color="auto" w:fill="FFFFFF"/>
          <w:lang w:eastAsia="zh-CN"/>
        </w:rPr>
        <w:t xml:space="preserve">В бюджете городского поселения </w:t>
      </w:r>
      <w:r w:rsidR="00B97266" w:rsidRPr="00B97266">
        <w:rPr>
          <w:rFonts w:ascii="Times New Roman" w:eastAsia="Times New Roman" w:hAnsi="Times New Roman" w:cs="Times New Roman"/>
          <w:color w:val="auto"/>
          <w:sz w:val="24"/>
          <w:szCs w:val="24"/>
          <w:shd w:val="clear" w:color="auto" w:fill="FFFFFF"/>
          <w:lang w:eastAsia="zh-CN"/>
        </w:rPr>
        <w:t xml:space="preserve">предусмотрены следующие </w:t>
      </w:r>
      <w:r w:rsidR="00B97266" w:rsidRPr="00B97266">
        <w:rPr>
          <w:rFonts w:ascii="Times New Roman" w:eastAsia="Times New Roman" w:hAnsi="Times New Roman" w:cs="Times New Roman"/>
          <w:bCs/>
          <w:color w:val="auto"/>
          <w:sz w:val="24"/>
          <w:szCs w:val="24"/>
          <w:shd w:val="clear" w:color="auto" w:fill="FFFFFF"/>
          <w:lang w:eastAsia="zh-CN"/>
        </w:rPr>
        <w:t>виды субвенций</w:t>
      </w:r>
      <w:r w:rsidR="00B97266" w:rsidRPr="00B97266">
        <w:rPr>
          <w:rFonts w:ascii="Times New Roman" w:eastAsia="Times New Roman" w:hAnsi="Times New Roman" w:cs="Times New Roman"/>
          <w:color w:val="auto"/>
          <w:sz w:val="24"/>
          <w:szCs w:val="24"/>
          <w:shd w:val="clear" w:color="auto" w:fill="FFFFFF"/>
          <w:lang w:eastAsia="zh-CN"/>
        </w:rPr>
        <w:t>:</w:t>
      </w:r>
    </w:p>
    <w:p w:rsidR="00B97266" w:rsidRPr="00B97266" w:rsidRDefault="003964A1" w:rsidP="00B97266">
      <w:pPr>
        <w:spacing w:after="0" w:line="240" w:lineRule="auto"/>
        <w:ind w:firstLine="709"/>
        <w:jc w:val="both"/>
        <w:rPr>
          <w:rFonts w:ascii="Times New Roman" w:eastAsia="Times New Roman" w:hAnsi="Times New Roman" w:cs="Times New Roman"/>
          <w:color w:val="auto"/>
          <w:spacing w:val="-4"/>
          <w:sz w:val="24"/>
          <w:szCs w:val="24"/>
          <w:shd w:val="clear" w:color="auto" w:fill="FFFFFF"/>
          <w:lang w:eastAsia="ru-RU"/>
        </w:rPr>
      </w:pPr>
      <w:r>
        <w:rPr>
          <w:rFonts w:ascii="Times New Roman" w:eastAsia="Times New Roman" w:hAnsi="Times New Roman" w:cs="Times New Roman"/>
          <w:color w:val="auto"/>
          <w:spacing w:val="-4"/>
          <w:sz w:val="24"/>
          <w:szCs w:val="24"/>
          <w:shd w:val="clear" w:color="auto" w:fill="FFFFFF"/>
          <w:lang w:eastAsia="ru-RU"/>
        </w:rPr>
        <w:t>-</w:t>
      </w:r>
      <w:r w:rsidR="00B97266" w:rsidRPr="00B97266">
        <w:rPr>
          <w:rFonts w:ascii="Times New Roman" w:eastAsia="Times New Roman" w:hAnsi="Times New Roman" w:cs="Times New Roman"/>
          <w:color w:val="auto"/>
          <w:spacing w:val="-4"/>
          <w:sz w:val="24"/>
          <w:szCs w:val="24"/>
          <w:shd w:val="clear" w:color="auto" w:fill="FFFFFF"/>
          <w:lang w:eastAsia="ru-RU"/>
        </w:rPr>
        <w:t xml:space="preserve"> субвенции бюджетам городских поселений на выполнение передавае</w:t>
      </w:r>
      <w:r>
        <w:rPr>
          <w:rFonts w:ascii="Times New Roman" w:eastAsia="Times New Roman" w:hAnsi="Times New Roman" w:cs="Times New Roman"/>
          <w:color w:val="auto"/>
          <w:spacing w:val="-4"/>
          <w:sz w:val="24"/>
          <w:szCs w:val="24"/>
          <w:shd w:val="clear" w:color="auto" w:fill="FFFFFF"/>
          <w:lang w:eastAsia="ru-RU"/>
        </w:rPr>
        <w:t xml:space="preserve">мых </w:t>
      </w:r>
      <w:r w:rsidR="00B97266" w:rsidRPr="00B97266">
        <w:rPr>
          <w:rFonts w:ascii="Times New Roman" w:eastAsia="Times New Roman" w:hAnsi="Times New Roman" w:cs="Times New Roman"/>
          <w:color w:val="auto"/>
          <w:spacing w:val="-4"/>
          <w:sz w:val="24"/>
          <w:szCs w:val="24"/>
          <w:shd w:val="clear" w:color="auto" w:fill="FFFFFF"/>
          <w:lang w:eastAsia="ru-RU"/>
        </w:rPr>
        <w:t>полномочий субъектов Российской Федерации в 2021- 2023 годах в сумме 11,8 тыс.</w:t>
      </w:r>
      <w:r>
        <w:rPr>
          <w:rFonts w:ascii="Times New Roman" w:eastAsia="Times New Roman" w:hAnsi="Times New Roman" w:cs="Times New Roman"/>
          <w:color w:val="auto"/>
          <w:spacing w:val="-4"/>
          <w:sz w:val="24"/>
          <w:szCs w:val="24"/>
          <w:shd w:val="clear" w:color="auto" w:fill="FFFFFF"/>
          <w:lang w:eastAsia="ru-RU"/>
        </w:rPr>
        <w:t xml:space="preserve"> </w:t>
      </w:r>
      <w:r w:rsidR="00B97266" w:rsidRPr="00B97266">
        <w:rPr>
          <w:rFonts w:ascii="Times New Roman" w:eastAsia="Times New Roman" w:hAnsi="Times New Roman" w:cs="Times New Roman"/>
          <w:color w:val="auto"/>
          <w:spacing w:val="-4"/>
          <w:sz w:val="24"/>
          <w:szCs w:val="24"/>
          <w:shd w:val="clear" w:color="auto" w:fill="FFFFFF"/>
          <w:lang w:eastAsia="ru-RU"/>
        </w:rPr>
        <w:t>рублей;</w:t>
      </w:r>
    </w:p>
    <w:p w:rsidR="00B97266" w:rsidRPr="00B97266" w:rsidRDefault="00B97266" w:rsidP="00B97266">
      <w:pPr>
        <w:spacing w:after="0" w:line="240" w:lineRule="auto"/>
        <w:ind w:firstLine="709"/>
        <w:jc w:val="both"/>
        <w:rPr>
          <w:rFonts w:ascii="Times New Roman" w:eastAsia="Times New Roman" w:hAnsi="Times New Roman" w:cs="Times New Roman"/>
          <w:color w:val="auto"/>
          <w:spacing w:val="-4"/>
          <w:sz w:val="24"/>
          <w:szCs w:val="24"/>
          <w:shd w:val="clear" w:color="auto" w:fill="FFFFFF"/>
          <w:lang w:eastAsia="ru-RU"/>
        </w:rPr>
      </w:pPr>
      <w:r w:rsidRPr="00B97266">
        <w:rPr>
          <w:rFonts w:ascii="Times New Roman" w:eastAsia="Times New Roman" w:hAnsi="Times New Roman" w:cs="Times New Roman"/>
          <w:color w:val="auto"/>
          <w:spacing w:val="-4"/>
          <w:sz w:val="24"/>
          <w:szCs w:val="24"/>
          <w:shd w:val="clear" w:color="auto" w:fill="FFFFFF"/>
          <w:lang w:eastAsia="ru-RU"/>
        </w:rPr>
        <w:t>- субвенции бюджетам городских поселений на осуществление первичного воинского учета на территориях, где отсутствуют военные комиссариаты на 2021 год -241,2 тыс.</w:t>
      </w:r>
      <w:r w:rsidR="003964A1">
        <w:rPr>
          <w:rFonts w:ascii="Times New Roman" w:eastAsia="Times New Roman" w:hAnsi="Times New Roman" w:cs="Times New Roman"/>
          <w:color w:val="auto"/>
          <w:spacing w:val="-4"/>
          <w:sz w:val="24"/>
          <w:szCs w:val="24"/>
          <w:shd w:val="clear" w:color="auto" w:fill="FFFFFF"/>
          <w:lang w:eastAsia="ru-RU"/>
        </w:rPr>
        <w:t xml:space="preserve"> </w:t>
      </w:r>
      <w:r w:rsidRPr="00B97266">
        <w:rPr>
          <w:rFonts w:ascii="Times New Roman" w:eastAsia="Times New Roman" w:hAnsi="Times New Roman" w:cs="Times New Roman"/>
          <w:color w:val="auto"/>
          <w:spacing w:val="-4"/>
          <w:sz w:val="24"/>
          <w:szCs w:val="24"/>
          <w:shd w:val="clear" w:color="auto" w:fill="FFFFFF"/>
          <w:lang w:eastAsia="ru-RU"/>
        </w:rPr>
        <w:t>рублей, 2022 год-243,6 тыс.</w:t>
      </w:r>
      <w:r w:rsidR="003964A1">
        <w:rPr>
          <w:rFonts w:ascii="Times New Roman" w:eastAsia="Times New Roman" w:hAnsi="Times New Roman" w:cs="Times New Roman"/>
          <w:color w:val="auto"/>
          <w:spacing w:val="-4"/>
          <w:sz w:val="24"/>
          <w:szCs w:val="24"/>
          <w:shd w:val="clear" w:color="auto" w:fill="FFFFFF"/>
          <w:lang w:eastAsia="ru-RU"/>
        </w:rPr>
        <w:t xml:space="preserve"> </w:t>
      </w:r>
      <w:r w:rsidRPr="00B97266">
        <w:rPr>
          <w:rFonts w:ascii="Times New Roman" w:eastAsia="Times New Roman" w:hAnsi="Times New Roman" w:cs="Times New Roman"/>
          <w:color w:val="auto"/>
          <w:spacing w:val="-4"/>
          <w:sz w:val="24"/>
          <w:szCs w:val="24"/>
          <w:shd w:val="clear" w:color="auto" w:fill="FFFFFF"/>
          <w:lang w:eastAsia="ru-RU"/>
        </w:rPr>
        <w:t>рублей, 2023 год-253,2 тыс.</w:t>
      </w:r>
      <w:r w:rsidR="003964A1">
        <w:rPr>
          <w:rFonts w:ascii="Times New Roman" w:eastAsia="Times New Roman" w:hAnsi="Times New Roman" w:cs="Times New Roman"/>
          <w:color w:val="auto"/>
          <w:spacing w:val="-4"/>
          <w:sz w:val="24"/>
          <w:szCs w:val="24"/>
          <w:shd w:val="clear" w:color="auto" w:fill="FFFFFF"/>
          <w:lang w:eastAsia="ru-RU"/>
        </w:rPr>
        <w:t xml:space="preserve"> </w:t>
      </w:r>
      <w:r w:rsidRPr="00B97266">
        <w:rPr>
          <w:rFonts w:ascii="Times New Roman" w:eastAsia="Times New Roman" w:hAnsi="Times New Roman" w:cs="Times New Roman"/>
          <w:color w:val="auto"/>
          <w:spacing w:val="-4"/>
          <w:sz w:val="24"/>
          <w:szCs w:val="24"/>
          <w:shd w:val="clear" w:color="auto" w:fill="FFFFFF"/>
          <w:lang w:eastAsia="ru-RU"/>
        </w:rPr>
        <w:t>рублей;</w:t>
      </w:r>
    </w:p>
    <w:p w:rsidR="00B97266" w:rsidRPr="00B97266" w:rsidRDefault="00B97266" w:rsidP="00B97266">
      <w:pPr>
        <w:spacing w:after="0" w:line="240" w:lineRule="auto"/>
        <w:ind w:firstLine="709"/>
        <w:jc w:val="both"/>
        <w:rPr>
          <w:rFonts w:ascii="Times New Roman" w:eastAsia="Times New Roman" w:hAnsi="Times New Roman" w:cs="Times New Roman"/>
          <w:color w:val="auto"/>
          <w:spacing w:val="-4"/>
          <w:sz w:val="24"/>
          <w:szCs w:val="24"/>
          <w:shd w:val="clear" w:color="auto" w:fill="FFFFFF"/>
          <w:lang w:eastAsia="ru-RU"/>
        </w:rPr>
      </w:pPr>
      <w:r w:rsidRPr="00B97266">
        <w:rPr>
          <w:rFonts w:ascii="Times New Roman" w:eastAsia="Times New Roman" w:hAnsi="Times New Roman" w:cs="Times New Roman"/>
          <w:color w:val="auto"/>
          <w:spacing w:val="-4"/>
          <w:sz w:val="24"/>
          <w:szCs w:val="24"/>
          <w:shd w:val="clear" w:color="auto" w:fill="FFFFFF"/>
          <w:lang w:eastAsia="ru-RU"/>
        </w:rPr>
        <w:lastRenderedPageBreak/>
        <w:t>-субсидии бюджетам городских поселений из местных бюджетов на 2021-2023 годы в размере 5000,0 тыс.</w:t>
      </w:r>
      <w:r w:rsidR="003964A1">
        <w:rPr>
          <w:rFonts w:ascii="Times New Roman" w:eastAsia="Times New Roman" w:hAnsi="Times New Roman" w:cs="Times New Roman"/>
          <w:color w:val="auto"/>
          <w:spacing w:val="-4"/>
          <w:sz w:val="24"/>
          <w:szCs w:val="24"/>
          <w:shd w:val="clear" w:color="auto" w:fill="FFFFFF"/>
          <w:lang w:eastAsia="ru-RU"/>
        </w:rPr>
        <w:t xml:space="preserve"> </w:t>
      </w:r>
      <w:r w:rsidRPr="00B97266">
        <w:rPr>
          <w:rFonts w:ascii="Times New Roman" w:eastAsia="Times New Roman" w:hAnsi="Times New Roman" w:cs="Times New Roman"/>
          <w:color w:val="auto"/>
          <w:spacing w:val="-4"/>
          <w:sz w:val="24"/>
          <w:szCs w:val="24"/>
          <w:shd w:val="clear" w:color="auto" w:fill="FFFFFF"/>
          <w:lang w:eastAsia="ru-RU"/>
        </w:rPr>
        <w:t>рублей на осуществление мероприятий на ремонт и содержание автомобильных дорог;</w:t>
      </w:r>
    </w:p>
    <w:p w:rsidR="00B97266" w:rsidRPr="00B97266" w:rsidRDefault="00B97266" w:rsidP="00B97266">
      <w:pPr>
        <w:spacing w:after="0" w:line="240" w:lineRule="auto"/>
        <w:ind w:firstLine="709"/>
        <w:jc w:val="both"/>
        <w:rPr>
          <w:rFonts w:ascii="Times New Roman" w:eastAsia="Times New Roman" w:hAnsi="Times New Roman" w:cs="Times New Roman"/>
          <w:color w:val="auto"/>
          <w:sz w:val="24"/>
          <w:szCs w:val="24"/>
          <w:shd w:val="clear" w:color="auto" w:fill="FFFFFF"/>
          <w:lang w:eastAsia="zh-CN"/>
        </w:rPr>
      </w:pPr>
      <w:r w:rsidRPr="00B97266">
        <w:rPr>
          <w:rFonts w:ascii="Times New Roman" w:eastAsia="Times New Roman" w:hAnsi="Times New Roman" w:cs="Times New Roman"/>
          <w:color w:val="auto"/>
          <w:spacing w:val="-4"/>
          <w:sz w:val="24"/>
          <w:szCs w:val="24"/>
          <w:shd w:val="clear" w:color="auto" w:fill="FFFFFF"/>
          <w:lang w:eastAsia="ru-RU"/>
        </w:rPr>
        <w:t>-субсидии бюджетам городских поселений на реализацию программ формирования современной городской среды в размере 1220,0 тыс.</w:t>
      </w:r>
      <w:r w:rsidR="003964A1">
        <w:rPr>
          <w:rFonts w:ascii="Times New Roman" w:eastAsia="Times New Roman" w:hAnsi="Times New Roman" w:cs="Times New Roman"/>
          <w:color w:val="auto"/>
          <w:spacing w:val="-4"/>
          <w:sz w:val="24"/>
          <w:szCs w:val="24"/>
          <w:shd w:val="clear" w:color="auto" w:fill="FFFFFF"/>
          <w:lang w:eastAsia="ru-RU"/>
        </w:rPr>
        <w:t xml:space="preserve"> </w:t>
      </w:r>
      <w:r w:rsidRPr="00B97266">
        <w:rPr>
          <w:rFonts w:ascii="Times New Roman" w:eastAsia="Times New Roman" w:hAnsi="Times New Roman" w:cs="Times New Roman"/>
          <w:color w:val="auto"/>
          <w:spacing w:val="-4"/>
          <w:sz w:val="24"/>
          <w:szCs w:val="24"/>
          <w:shd w:val="clear" w:color="auto" w:fill="FFFFFF"/>
          <w:lang w:eastAsia="ru-RU"/>
        </w:rPr>
        <w:t>рублей на 2021 год.</w:t>
      </w:r>
    </w:p>
    <w:p w:rsidR="00B97266" w:rsidRPr="00B97266" w:rsidRDefault="00B97266" w:rsidP="00B97266">
      <w:pPr>
        <w:tabs>
          <w:tab w:val="left" w:pos="720"/>
        </w:tabs>
        <w:spacing w:after="0" w:line="240" w:lineRule="auto"/>
        <w:ind w:firstLine="709"/>
        <w:jc w:val="both"/>
        <w:rPr>
          <w:rFonts w:ascii="Times New Roman" w:eastAsia="Times New Roman" w:hAnsi="Times New Roman" w:cs="Times New Roman"/>
          <w:color w:val="auto"/>
          <w:sz w:val="24"/>
          <w:szCs w:val="24"/>
          <w:shd w:val="clear" w:color="auto" w:fill="FFFFFF"/>
          <w:lang w:eastAsia="zh-CN"/>
        </w:rPr>
      </w:pPr>
      <w:r w:rsidRPr="00B97266">
        <w:rPr>
          <w:rFonts w:ascii="Times New Roman" w:eastAsia="Times New Roman" w:hAnsi="Times New Roman" w:cs="Times New Roman"/>
          <w:color w:val="auto"/>
          <w:sz w:val="24"/>
          <w:szCs w:val="24"/>
          <w:shd w:val="clear" w:color="auto" w:fill="FFFFFF"/>
          <w:lang w:eastAsia="zh-CN"/>
        </w:rPr>
        <w:t>Перечень и объем субвенций может быть уточнен по мере принимаемых соответствующих законов Костромской области.</w:t>
      </w:r>
    </w:p>
    <w:p w:rsidR="00B97266" w:rsidRPr="00B97266" w:rsidRDefault="00B97266" w:rsidP="00B97266">
      <w:pPr>
        <w:spacing w:after="0" w:line="240" w:lineRule="auto"/>
        <w:ind w:firstLine="709"/>
        <w:jc w:val="both"/>
        <w:rPr>
          <w:rFonts w:ascii="Times New Roman" w:eastAsia="Times New Roman" w:hAnsi="Times New Roman" w:cs="Times New Roman"/>
          <w:color w:val="FF00FF"/>
          <w:spacing w:val="-4"/>
          <w:sz w:val="24"/>
          <w:szCs w:val="24"/>
          <w:shd w:val="clear" w:color="auto" w:fill="FFFFFF"/>
          <w:lang w:eastAsia="zh-CN"/>
        </w:rPr>
      </w:pPr>
      <w:r w:rsidRPr="00B97266">
        <w:rPr>
          <w:rFonts w:ascii="Times New Roman" w:eastAsia="Times New Roman" w:hAnsi="Times New Roman" w:cs="Times New Roman"/>
          <w:color w:val="auto"/>
          <w:sz w:val="24"/>
          <w:szCs w:val="24"/>
          <w:shd w:val="clear" w:color="auto" w:fill="FFFFFF"/>
          <w:lang w:eastAsia="zh-CN"/>
        </w:rPr>
        <w:t>В бюджет городского поселения в 2021 году включена</w:t>
      </w:r>
      <w:r w:rsidRPr="00B97266">
        <w:rPr>
          <w:rFonts w:ascii="Times New Roman" w:eastAsia="Times New Roman" w:hAnsi="Times New Roman" w:cs="Times New Roman"/>
          <w:color w:val="auto"/>
          <w:spacing w:val="-4"/>
          <w:sz w:val="24"/>
          <w:szCs w:val="24"/>
          <w:shd w:val="clear" w:color="auto" w:fill="FFFFFF"/>
          <w:lang w:eastAsia="zh-CN"/>
        </w:rPr>
        <w:t xml:space="preserve"> субсидия на обеспечение мероприятий по строительству и реконструкции (модернизации) объектов пит</w:t>
      </w:r>
      <w:r w:rsidR="003964A1">
        <w:rPr>
          <w:rFonts w:ascii="Times New Roman" w:eastAsia="Times New Roman" w:hAnsi="Times New Roman" w:cs="Times New Roman"/>
          <w:color w:val="auto"/>
          <w:spacing w:val="-4"/>
          <w:sz w:val="24"/>
          <w:szCs w:val="24"/>
          <w:shd w:val="clear" w:color="auto" w:fill="FFFFFF"/>
          <w:lang w:eastAsia="zh-CN"/>
        </w:rPr>
        <w:t xml:space="preserve">ьевого водоснабжения в размере </w:t>
      </w:r>
      <w:r w:rsidRPr="00B97266">
        <w:rPr>
          <w:rFonts w:ascii="Times New Roman" w:eastAsia="Times New Roman" w:hAnsi="Times New Roman" w:cs="Times New Roman"/>
          <w:color w:val="auto"/>
          <w:spacing w:val="-4"/>
          <w:sz w:val="24"/>
          <w:szCs w:val="24"/>
          <w:shd w:val="clear" w:color="auto" w:fill="FFFFFF"/>
          <w:lang w:eastAsia="zh-CN"/>
        </w:rPr>
        <w:t>в 2022 году-59400,0 тыс.</w:t>
      </w:r>
      <w:r w:rsidR="003964A1">
        <w:rPr>
          <w:rFonts w:ascii="Times New Roman" w:eastAsia="Times New Roman" w:hAnsi="Times New Roman" w:cs="Times New Roman"/>
          <w:color w:val="auto"/>
          <w:spacing w:val="-4"/>
          <w:sz w:val="24"/>
          <w:szCs w:val="24"/>
          <w:shd w:val="clear" w:color="auto" w:fill="FFFFFF"/>
          <w:lang w:eastAsia="zh-CN"/>
        </w:rPr>
        <w:t xml:space="preserve"> </w:t>
      </w:r>
      <w:r w:rsidRPr="00B97266">
        <w:rPr>
          <w:rFonts w:ascii="Times New Roman" w:eastAsia="Times New Roman" w:hAnsi="Times New Roman" w:cs="Times New Roman"/>
          <w:color w:val="auto"/>
          <w:spacing w:val="-4"/>
          <w:sz w:val="24"/>
          <w:szCs w:val="24"/>
          <w:shd w:val="clear" w:color="auto" w:fill="FFFFFF"/>
          <w:lang w:eastAsia="zh-CN"/>
        </w:rPr>
        <w:t>рублей.</w:t>
      </w:r>
    </w:p>
    <w:p w:rsidR="00B97266" w:rsidRPr="00B97266" w:rsidRDefault="00B97266" w:rsidP="003964A1">
      <w:pPr>
        <w:spacing w:after="0" w:line="240" w:lineRule="auto"/>
        <w:ind w:firstLine="709"/>
        <w:jc w:val="both"/>
        <w:rPr>
          <w:rFonts w:ascii="Times New Roman" w:eastAsia="Times New Roman" w:hAnsi="Times New Roman" w:cs="Times New Roman"/>
          <w:color w:val="FF00FF"/>
          <w:sz w:val="24"/>
          <w:szCs w:val="24"/>
          <w:shd w:val="clear" w:color="auto" w:fill="FFFFFF"/>
          <w:lang w:eastAsia="zh-CN"/>
        </w:rPr>
      </w:pPr>
      <w:r w:rsidRPr="00B97266">
        <w:rPr>
          <w:rFonts w:ascii="Times New Roman" w:eastAsia="Times New Roman" w:hAnsi="Times New Roman" w:cs="Times New Roman"/>
          <w:color w:val="auto"/>
          <w:spacing w:val="-4"/>
          <w:sz w:val="24"/>
          <w:szCs w:val="24"/>
          <w:shd w:val="clear" w:color="auto" w:fill="FFFFFF"/>
          <w:lang w:eastAsia="zh-CN"/>
        </w:rPr>
        <w:t>Перечень и объем субсидий может быть уточнен и дополнен при принятии соответствующих нормативных актов Костромской области.</w:t>
      </w:r>
    </w:p>
    <w:p w:rsidR="003964A1" w:rsidRPr="00B97266" w:rsidRDefault="00B97266" w:rsidP="003964A1">
      <w:pPr>
        <w:tabs>
          <w:tab w:val="left" w:pos="720"/>
        </w:tabs>
        <w:spacing w:after="0" w:line="240" w:lineRule="auto"/>
        <w:ind w:firstLine="709"/>
        <w:jc w:val="both"/>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FF00FF"/>
          <w:sz w:val="24"/>
          <w:szCs w:val="24"/>
          <w:shd w:val="clear" w:color="auto" w:fill="FFFFFF"/>
          <w:lang w:eastAsia="zh-CN"/>
        </w:rPr>
        <w:t xml:space="preserve"> </w:t>
      </w:r>
    </w:p>
    <w:p w:rsidR="00B97266" w:rsidRPr="00B97266" w:rsidRDefault="00B97266" w:rsidP="003964A1">
      <w:pPr>
        <w:tabs>
          <w:tab w:val="left" w:pos="720"/>
        </w:tabs>
        <w:spacing w:after="0" w:line="240" w:lineRule="auto"/>
        <w:ind w:firstLine="709"/>
        <w:jc w:val="both"/>
        <w:rPr>
          <w:rFonts w:ascii="Times New Roman" w:eastAsia="Times New Roman" w:hAnsi="Times New Roman" w:cs="Times New Roman"/>
          <w:color w:val="000000"/>
          <w:spacing w:val="-12"/>
          <w:sz w:val="24"/>
          <w:szCs w:val="28"/>
          <w:shd w:val="clear" w:color="auto" w:fill="FFFF00"/>
          <w:lang w:eastAsia="ru-RU"/>
        </w:rPr>
      </w:pPr>
      <w:r w:rsidRPr="00B97266">
        <w:rPr>
          <w:rFonts w:ascii="Times New Roman" w:eastAsia="Times New Roman" w:hAnsi="Times New Roman" w:cs="Times New Roman"/>
          <w:color w:val="auto"/>
          <w:sz w:val="24"/>
          <w:szCs w:val="24"/>
          <w:lang w:eastAsia="zh-CN"/>
        </w:rPr>
        <w:t>Оценка видов межбюджетных трансфертов, передаваемых от других бюджетов бюджетной системы Российской Федерации бюджету городского поселения город Чухлома Чухломского муниципального района Костромской области, характеризуется следующими показателями:</w:t>
      </w:r>
    </w:p>
    <w:p w:rsidR="00B97266" w:rsidRPr="00B97266" w:rsidRDefault="00B97266" w:rsidP="00B97266">
      <w:pPr>
        <w:tabs>
          <w:tab w:val="left" w:pos="720"/>
        </w:tabs>
        <w:spacing w:after="0" w:line="240" w:lineRule="auto"/>
        <w:jc w:val="both"/>
        <w:rPr>
          <w:rFonts w:ascii="Times New Roman" w:eastAsia="Times New Roman" w:hAnsi="Times New Roman" w:cs="Times New Roman"/>
          <w:color w:val="000000"/>
          <w:spacing w:val="-12"/>
          <w:sz w:val="24"/>
          <w:szCs w:val="28"/>
          <w:shd w:val="clear" w:color="auto" w:fill="FFFF00"/>
          <w:lang w:eastAsia="ru-RU"/>
        </w:rPr>
      </w:pPr>
    </w:p>
    <w:tbl>
      <w:tblPr>
        <w:tblW w:w="5000" w:type="pct"/>
        <w:tblLook w:val="0000" w:firstRow="0" w:lastRow="0" w:firstColumn="0" w:lastColumn="0" w:noHBand="0" w:noVBand="0"/>
      </w:tblPr>
      <w:tblGrid>
        <w:gridCol w:w="2356"/>
        <w:gridCol w:w="786"/>
        <w:gridCol w:w="953"/>
        <w:gridCol w:w="1003"/>
        <w:gridCol w:w="953"/>
        <w:gridCol w:w="1003"/>
        <w:gridCol w:w="1252"/>
        <w:gridCol w:w="1039"/>
      </w:tblGrid>
      <w:tr w:rsidR="00B97266" w:rsidRPr="00B97266" w:rsidTr="003964A1">
        <w:trPr>
          <w:trHeight w:val="780"/>
        </w:trPr>
        <w:tc>
          <w:tcPr>
            <w:tcW w:w="1282" w:type="pct"/>
            <w:tcBorders>
              <w:top w:val="single" w:sz="4" w:space="0" w:color="000000"/>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 xml:space="preserve">Наименование </w:t>
            </w:r>
          </w:p>
        </w:tc>
        <w:tc>
          <w:tcPr>
            <w:tcW w:w="384" w:type="pct"/>
            <w:tcBorders>
              <w:top w:val="single" w:sz="4" w:space="0" w:color="000000"/>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 xml:space="preserve">Бюджет на 2020 год, </w:t>
            </w:r>
            <w:proofErr w:type="spellStart"/>
            <w:r w:rsidRPr="00B97266">
              <w:rPr>
                <w:rFonts w:ascii="Times New Roman" w:eastAsia="Times New Roman" w:hAnsi="Times New Roman" w:cs="Times New Roman"/>
                <w:color w:val="000000"/>
                <w:sz w:val="16"/>
                <w:szCs w:val="16"/>
                <w:shd w:val="clear" w:color="auto" w:fill="FFFFFF"/>
                <w:lang w:eastAsia="ru-RU"/>
              </w:rPr>
              <w:t>тыс.руб</w:t>
            </w:r>
            <w:proofErr w:type="spellEnd"/>
            <w:r w:rsidRPr="00B97266">
              <w:rPr>
                <w:rFonts w:ascii="Times New Roman" w:eastAsia="Times New Roman" w:hAnsi="Times New Roman" w:cs="Times New Roman"/>
                <w:color w:val="000000"/>
                <w:sz w:val="16"/>
                <w:szCs w:val="16"/>
                <w:shd w:val="clear" w:color="auto" w:fill="FFFFFF"/>
                <w:lang w:eastAsia="ru-RU"/>
              </w:rPr>
              <w:t>.</w:t>
            </w:r>
          </w:p>
        </w:tc>
        <w:tc>
          <w:tcPr>
            <w:tcW w:w="1033" w:type="pct"/>
            <w:gridSpan w:val="2"/>
            <w:tcBorders>
              <w:top w:val="single" w:sz="4" w:space="0" w:color="000000"/>
              <w:left w:val="single" w:sz="4" w:space="0" w:color="000000"/>
              <w:bottom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 xml:space="preserve">2021 год, </w:t>
            </w:r>
            <w:proofErr w:type="spellStart"/>
            <w:r w:rsidRPr="00B97266">
              <w:rPr>
                <w:rFonts w:ascii="Times New Roman" w:eastAsia="Times New Roman" w:hAnsi="Times New Roman" w:cs="Times New Roman"/>
                <w:color w:val="000000"/>
                <w:sz w:val="16"/>
                <w:szCs w:val="16"/>
                <w:shd w:val="clear" w:color="auto" w:fill="FFFFFF"/>
                <w:lang w:eastAsia="ru-RU"/>
              </w:rPr>
              <w:t>тыс.руб</w:t>
            </w:r>
            <w:proofErr w:type="spellEnd"/>
            <w:r w:rsidRPr="00B97266">
              <w:rPr>
                <w:rFonts w:ascii="Times New Roman" w:eastAsia="Times New Roman" w:hAnsi="Times New Roman" w:cs="Times New Roman"/>
                <w:color w:val="000000"/>
                <w:sz w:val="16"/>
                <w:szCs w:val="16"/>
                <w:shd w:val="clear" w:color="auto" w:fill="FFFFFF"/>
                <w:lang w:eastAsia="ru-RU"/>
              </w:rPr>
              <w:t>.</w:t>
            </w:r>
          </w:p>
        </w:tc>
        <w:tc>
          <w:tcPr>
            <w:tcW w:w="1033" w:type="pct"/>
            <w:gridSpan w:val="2"/>
            <w:tcBorders>
              <w:top w:val="single" w:sz="4" w:space="0" w:color="000000"/>
              <w:left w:val="single" w:sz="4" w:space="0" w:color="000000"/>
              <w:bottom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 xml:space="preserve">2022 год, </w:t>
            </w:r>
            <w:proofErr w:type="spellStart"/>
            <w:r w:rsidRPr="00B97266">
              <w:rPr>
                <w:rFonts w:ascii="Times New Roman" w:eastAsia="Times New Roman" w:hAnsi="Times New Roman" w:cs="Times New Roman"/>
                <w:color w:val="000000"/>
                <w:sz w:val="16"/>
                <w:szCs w:val="16"/>
                <w:shd w:val="clear" w:color="auto" w:fill="FFFFFF"/>
                <w:lang w:eastAsia="ru-RU"/>
              </w:rPr>
              <w:t>тыс.руб</w:t>
            </w:r>
            <w:proofErr w:type="spellEnd"/>
            <w:r w:rsidRPr="00B97266">
              <w:rPr>
                <w:rFonts w:ascii="Times New Roman" w:eastAsia="Times New Roman" w:hAnsi="Times New Roman" w:cs="Times New Roman"/>
                <w:color w:val="000000"/>
                <w:sz w:val="16"/>
                <w:szCs w:val="16"/>
                <w:shd w:val="clear" w:color="auto" w:fill="FFFFFF"/>
                <w:lang w:eastAsia="ru-RU"/>
              </w:rPr>
              <w:t>.</w:t>
            </w:r>
          </w:p>
        </w:tc>
        <w:tc>
          <w:tcPr>
            <w:tcW w:w="12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000000"/>
                <w:sz w:val="16"/>
                <w:szCs w:val="16"/>
                <w:shd w:val="clear" w:color="auto" w:fill="FFFFFF"/>
                <w:lang w:eastAsia="ru-RU"/>
              </w:rPr>
              <w:t xml:space="preserve">2023 год, </w:t>
            </w:r>
            <w:proofErr w:type="spellStart"/>
            <w:r w:rsidRPr="00B97266">
              <w:rPr>
                <w:rFonts w:ascii="Times New Roman" w:eastAsia="Times New Roman" w:hAnsi="Times New Roman" w:cs="Times New Roman"/>
                <w:color w:val="000000"/>
                <w:sz w:val="16"/>
                <w:szCs w:val="16"/>
                <w:shd w:val="clear" w:color="auto" w:fill="FFFFFF"/>
                <w:lang w:eastAsia="ru-RU"/>
              </w:rPr>
              <w:t>тыс.руб</w:t>
            </w:r>
            <w:proofErr w:type="spellEnd"/>
            <w:r w:rsidRPr="00B97266">
              <w:rPr>
                <w:rFonts w:ascii="Times New Roman" w:eastAsia="Times New Roman" w:hAnsi="Times New Roman" w:cs="Times New Roman"/>
                <w:color w:val="000000"/>
                <w:sz w:val="16"/>
                <w:szCs w:val="16"/>
                <w:shd w:val="clear" w:color="auto" w:fill="FFFFFF"/>
                <w:lang w:eastAsia="ru-RU"/>
              </w:rPr>
              <w:t>.</w:t>
            </w:r>
          </w:p>
        </w:tc>
      </w:tr>
      <w:tr w:rsidR="00B97266" w:rsidRPr="00B97266" w:rsidTr="003964A1">
        <w:trPr>
          <w:trHeight w:val="675"/>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 </w:t>
            </w: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 </w:t>
            </w:r>
          </w:p>
        </w:tc>
        <w:tc>
          <w:tcPr>
            <w:tcW w:w="531" w:type="pct"/>
            <w:tcBorders>
              <w:left w:val="single" w:sz="4" w:space="0" w:color="000000"/>
              <w:bottom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B97266">
              <w:rPr>
                <w:rFonts w:ascii="Times New Roman" w:eastAsia="Times New Roman" w:hAnsi="Times New Roman" w:cs="Times New Roman"/>
                <w:color w:val="000000"/>
                <w:sz w:val="16"/>
                <w:szCs w:val="16"/>
                <w:shd w:val="clear" w:color="auto" w:fill="FFFFFF"/>
                <w:lang w:eastAsia="ru-RU"/>
              </w:rPr>
              <w:t>проект</w:t>
            </w:r>
            <w:proofErr w:type="gramEnd"/>
          </w:p>
        </w:tc>
        <w:tc>
          <w:tcPr>
            <w:tcW w:w="502" w:type="pct"/>
            <w:tcBorders>
              <w:left w:val="single" w:sz="4" w:space="0" w:color="000000"/>
              <w:bottom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B97266">
              <w:rPr>
                <w:rFonts w:ascii="Times New Roman" w:eastAsia="Times New Roman" w:hAnsi="Times New Roman" w:cs="Times New Roman"/>
                <w:color w:val="000000"/>
                <w:sz w:val="16"/>
                <w:szCs w:val="16"/>
                <w:shd w:val="clear" w:color="auto" w:fill="FFFFFF"/>
                <w:lang w:eastAsia="ru-RU"/>
              </w:rPr>
              <w:t>прирост</w:t>
            </w:r>
            <w:proofErr w:type="gramEnd"/>
            <w:r w:rsidRPr="00B97266">
              <w:rPr>
                <w:rFonts w:ascii="Times New Roman" w:eastAsia="Times New Roman" w:hAnsi="Times New Roman" w:cs="Times New Roman"/>
                <w:color w:val="000000"/>
                <w:sz w:val="16"/>
                <w:szCs w:val="16"/>
                <w:shd w:val="clear" w:color="auto" w:fill="FFFFFF"/>
                <w:lang w:eastAsia="ru-RU"/>
              </w:rPr>
              <w:t>-отклонение к 2020г.</w:t>
            </w:r>
          </w:p>
        </w:tc>
        <w:tc>
          <w:tcPr>
            <w:tcW w:w="531" w:type="pct"/>
            <w:tcBorders>
              <w:left w:val="single" w:sz="4" w:space="0" w:color="000000"/>
              <w:bottom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B97266">
              <w:rPr>
                <w:rFonts w:ascii="Times New Roman" w:eastAsia="Times New Roman" w:hAnsi="Times New Roman" w:cs="Times New Roman"/>
                <w:color w:val="000000"/>
                <w:sz w:val="16"/>
                <w:szCs w:val="16"/>
                <w:shd w:val="clear" w:color="auto" w:fill="FFFFFF"/>
                <w:lang w:eastAsia="ru-RU"/>
              </w:rPr>
              <w:t>проект</w:t>
            </w:r>
            <w:proofErr w:type="gramEnd"/>
          </w:p>
        </w:tc>
        <w:tc>
          <w:tcPr>
            <w:tcW w:w="502" w:type="pct"/>
            <w:tcBorders>
              <w:left w:val="single" w:sz="4" w:space="0" w:color="000000"/>
              <w:bottom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B97266">
              <w:rPr>
                <w:rFonts w:ascii="Times New Roman" w:eastAsia="Times New Roman" w:hAnsi="Times New Roman" w:cs="Times New Roman"/>
                <w:color w:val="000000"/>
                <w:sz w:val="16"/>
                <w:szCs w:val="16"/>
                <w:shd w:val="clear" w:color="auto" w:fill="FFFFFF"/>
                <w:lang w:eastAsia="ru-RU"/>
              </w:rPr>
              <w:t>прирост</w:t>
            </w:r>
            <w:proofErr w:type="gramEnd"/>
            <w:r w:rsidRPr="00B97266">
              <w:rPr>
                <w:rFonts w:ascii="Times New Roman" w:eastAsia="Times New Roman" w:hAnsi="Times New Roman" w:cs="Times New Roman"/>
                <w:color w:val="000000"/>
                <w:sz w:val="16"/>
                <w:szCs w:val="16"/>
                <w:shd w:val="clear" w:color="auto" w:fill="FFFFFF"/>
                <w:lang w:eastAsia="ru-RU"/>
              </w:rPr>
              <w:t>-отклонение к 2021г.</w:t>
            </w:r>
          </w:p>
        </w:tc>
        <w:tc>
          <w:tcPr>
            <w:tcW w:w="691" w:type="pct"/>
            <w:tcBorders>
              <w:left w:val="single" w:sz="4" w:space="0" w:color="000000"/>
              <w:bottom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B97266">
              <w:rPr>
                <w:rFonts w:ascii="Times New Roman" w:eastAsia="Times New Roman" w:hAnsi="Times New Roman" w:cs="Times New Roman"/>
                <w:color w:val="000000"/>
                <w:sz w:val="16"/>
                <w:szCs w:val="16"/>
                <w:shd w:val="clear" w:color="auto" w:fill="FFFFFF"/>
                <w:lang w:eastAsia="ru-RU"/>
              </w:rPr>
              <w:t>проект</w:t>
            </w:r>
            <w:proofErr w:type="gramEnd"/>
          </w:p>
        </w:tc>
        <w:tc>
          <w:tcPr>
            <w:tcW w:w="577" w:type="pct"/>
            <w:tcBorders>
              <w:left w:val="single" w:sz="4" w:space="0" w:color="000000"/>
              <w:bottom w:val="single" w:sz="4" w:space="0" w:color="000000"/>
              <w:right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auto"/>
                <w:sz w:val="24"/>
                <w:szCs w:val="24"/>
                <w:lang w:eastAsia="zh-CN"/>
              </w:rPr>
            </w:pPr>
            <w:proofErr w:type="gramStart"/>
            <w:r w:rsidRPr="00B97266">
              <w:rPr>
                <w:rFonts w:ascii="Times New Roman" w:eastAsia="Times New Roman" w:hAnsi="Times New Roman" w:cs="Times New Roman"/>
                <w:color w:val="000000"/>
                <w:sz w:val="16"/>
                <w:szCs w:val="16"/>
                <w:shd w:val="clear" w:color="auto" w:fill="FFFFFF"/>
                <w:lang w:eastAsia="ru-RU"/>
              </w:rPr>
              <w:t>прирост</w:t>
            </w:r>
            <w:proofErr w:type="gramEnd"/>
            <w:r w:rsidRPr="00B97266">
              <w:rPr>
                <w:rFonts w:ascii="Times New Roman" w:eastAsia="Times New Roman" w:hAnsi="Times New Roman" w:cs="Times New Roman"/>
                <w:color w:val="000000"/>
                <w:sz w:val="16"/>
                <w:szCs w:val="16"/>
                <w:shd w:val="clear" w:color="auto" w:fill="FFFFFF"/>
                <w:lang w:eastAsia="ru-RU"/>
              </w:rPr>
              <w:t>-отклонение к 2022г.</w:t>
            </w:r>
          </w:p>
        </w:tc>
      </w:tr>
      <w:tr w:rsidR="00B97266" w:rsidRPr="00B97266" w:rsidTr="003964A1">
        <w:trPr>
          <w:trHeight w:val="300"/>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 xml:space="preserve">Дотации </w:t>
            </w:r>
          </w:p>
          <w:p w:rsidR="00B97266" w:rsidRPr="00B97266" w:rsidRDefault="00B97266" w:rsidP="00B97266">
            <w:pPr>
              <w:suppressAutoHyphens w:val="0"/>
              <w:spacing w:after="0" w:line="240" w:lineRule="auto"/>
              <w:rPr>
                <w:rFonts w:ascii="Times New Roman" w:eastAsia="Times New Roman" w:hAnsi="Times New Roman" w:cs="Times New Roman"/>
                <w:b/>
                <w:bCs/>
                <w:color w:val="000000"/>
                <w:sz w:val="16"/>
                <w:szCs w:val="16"/>
                <w:shd w:val="clear" w:color="auto" w:fill="FFFFFF"/>
                <w:lang w:eastAsia="ru-RU"/>
              </w:rPr>
            </w:pP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2649,0</w:t>
            </w:r>
          </w:p>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3800,0</w:t>
            </w:r>
          </w:p>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+1151,0</w:t>
            </w:r>
          </w:p>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3197,0</w:t>
            </w:r>
          </w:p>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-603,0</w:t>
            </w:r>
          </w:p>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3373,0</w:t>
            </w:r>
          </w:p>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+176,0</w:t>
            </w:r>
          </w:p>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p>
        </w:tc>
      </w:tr>
      <w:tr w:rsidR="00B97266" w:rsidRPr="00B97266" w:rsidTr="003964A1">
        <w:trPr>
          <w:trHeight w:val="300"/>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 xml:space="preserve">Субвенции </w:t>
            </w:r>
          </w:p>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275,7</w:t>
            </w:r>
          </w:p>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253,0</w:t>
            </w:r>
          </w:p>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-22,7</w:t>
            </w:r>
          </w:p>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255,4</w:t>
            </w:r>
          </w:p>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+2,4</w:t>
            </w:r>
          </w:p>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265,0</w:t>
            </w:r>
          </w:p>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+9,6</w:t>
            </w:r>
          </w:p>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r>
      <w:tr w:rsidR="00B97266" w:rsidRPr="00B97266" w:rsidTr="003964A1">
        <w:trPr>
          <w:trHeight w:val="300"/>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Субсидии</w:t>
            </w:r>
          </w:p>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0,0</w:t>
            </w:r>
          </w:p>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6220,2</w:t>
            </w:r>
          </w:p>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+6220,2</w:t>
            </w:r>
          </w:p>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64400,0</w:t>
            </w:r>
          </w:p>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+58180,0</w:t>
            </w:r>
          </w:p>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5000,0</w:t>
            </w:r>
          </w:p>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000000"/>
                <w:sz w:val="16"/>
                <w:szCs w:val="16"/>
                <w:shd w:val="clear" w:color="auto" w:fill="FFFFFF"/>
                <w:lang w:eastAsia="ru-RU"/>
              </w:rPr>
              <w:t>-59400,0</w:t>
            </w:r>
          </w:p>
          <w:p w:rsidR="00B97266" w:rsidRPr="00B97266" w:rsidRDefault="00B97266" w:rsidP="00B97266">
            <w:pPr>
              <w:suppressAutoHyphens w:val="0"/>
              <w:spacing w:after="0" w:line="240" w:lineRule="auto"/>
              <w:jc w:val="right"/>
              <w:rPr>
                <w:rFonts w:ascii="Times New Roman" w:eastAsia="Times New Roman" w:hAnsi="Times New Roman" w:cs="Times New Roman"/>
                <w:color w:val="auto"/>
                <w:sz w:val="24"/>
                <w:szCs w:val="24"/>
                <w:lang w:eastAsia="zh-CN"/>
              </w:rPr>
            </w:pPr>
          </w:p>
        </w:tc>
      </w:tr>
      <w:tr w:rsidR="00B97266" w:rsidRPr="00B97266" w:rsidTr="003964A1">
        <w:trPr>
          <w:trHeight w:val="471"/>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Иные межбюджетные трансферты</w:t>
            </w: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0,0</w:t>
            </w:r>
          </w:p>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1500,0</w:t>
            </w:r>
          </w:p>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+1500,0</w:t>
            </w:r>
          </w:p>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0,0</w:t>
            </w:r>
          </w:p>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-1500,0</w:t>
            </w:r>
          </w:p>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0,0</w:t>
            </w:r>
          </w:p>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0,0</w:t>
            </w:r>
          </w:p>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r>
      <w:tr w:rsidR="00B97266" w:rsidRPr="00B97266" w:rsidTr="003964A1">
        <w:trPr>
          <w:trHeight w:val="471"/>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Итого</w:t>
            </w: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2924,7</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11773,2</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+8848,5</w:t>
            </w:r>
          </w:p>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67852,4</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+56079,4</w:t>
            </w: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8638,0</w:t>
            </w: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p>
          <w:p w:rsidR="00B97266" w:rsidRPr="00B97266" w:rsidRDefault="00B97266" w:rsidP="00B97266">
            <w:pPr>
              <w:suppressAutoHyphens w:val="0"/>
              <w:spacing w:after="0" w:line="240" w:lineRule="auto"/>
              <w:jc w:val="right"/>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000000"/>
                <w:sz w:val="16"/>
                <w:szCs w:val="16"/>
                <w:shd w:val="clear" w:color="auto" w:fill="FFFFFF"/>
                <w:lang w:eastAsia="ru-RU"/>
              </w:rPr>
              <w:t>-59214,4</w:t>
            </w:r>
          </w:p>
        </w:tc>
      </w:tr>
    </w:tbl>
    <w:p w:rsidR="00B97266" w:rsidRDefault="00B97266" w:rsidP="00B97266">
      <w:pPr>
        <w:tabs>
          <w:tab w:val="left" w:pos="720"/>
        </w:tabs>
        <w:spacing w:after="0" w:line="240" w:lineRule="auto"/>
        <w:jc w:val="both"/>
        <w:rPr>
          <w:rFonts w:ascii="Times New Roman" w:eastAsia="Times New Roman" w:hAnsi="Times New Roman" w:cs="Times New Roman"/>
          <w:color w:val="auto"/>
          <w:sz w:val="24"/>
          <w:szCs w:val="24"/>
          <w:lang w:eastAsia="zh-CN"/>
        </w:rPr>
      </w:pPr>
    </w:p>
    <w:p w:rsidR="003964A1" w:rsidRDefault="003964A1" w:rsidP="00B97266">
      <w:pPr>
        <w:tabs>
          <w:tab w:val="left" w:pos="720"/>
        </w:tabs>
        <w:spacing w:after="0" w:line="240" w:lineRule="auto"/>
        <w:jc w:val="both"/>
        <w:rPr>
          <w:rFonts w:ascii="Times New Roman" w:eastAsia="Times New Roman" w:hAnsi="Times New Roman" w:cs="Times New Roman"/>
          <w:color w:val="auto"/>
          <w:sz w:val="24"/>
          <w:szCs w:val="24"/>
          <w:lang w:eastAsia="zh-CN"/>
        </w:rPr>
      </w:pPr>
    </w:p>
    <w:p w:rsidR="003964A1" w:rsidRDefault="003964A1" w:rsidP="00B97266">
      <w:pPr>
        <w:tabs>
          <w:tab w:val="left" w:pos="720"/>
        </w:tabs>
        <w:spacing w:after="0" w:line="240" w:lineRule="auto"/>
        <w:jc w:val="both"/>
        <w:rPr>
          <w:rFonts w:ascii="Times New Roman" w:eastAsia="Times New Roman" w:hAnsi="Times New Roman" w:cs="Times New Roman"/>
          <w:color w:val="auto"/>
          <w:sz w:val="24"/>
          <w:szCs w:val="24"/>
          <w:lang w:eastAsia="zh-CN"/>
        </w:rPr>
      </w:pPr>
    </w:p>
    <w:p w:rsidR="003964A1" w:rsidRPr="00B97266" w:rsidRDefault="003964A1" w:rsidP="00B97266">
      <w:pPr>
        <w:tabs>
          <w:tab w:val="left" w:pos="720"/>
        </w:tabs>
        <w:spacing w:after="0" w:line="240" w:lineRule="auto"/>
        <w:jc w:val="both"/>
        <w:rPr>
          <w:rFonts w:ascii="Times New Roman" w:eastAsia="Times New Roman" w:hAnsi="Times New Roman" w:cs="Times New Roman"/>
          <w:color w:val="auto"/>
          <w:sz w:val="24"/>
          <w:szCs w:val="24"/>
          <w:lang w:eastAsia="zh-CN"/>
        </w:rPr>
      </w:pPr>
    </w:p>
    <w:p w:rsidR="00B97266" w:rsidRDefault="00B97266" w:rsidP="00B97266">
      <w:pPr>
        <w:tabs>
          <w:tab w:val="left" w:pos="720"/>
        </w:tabs>
        <w:spacing w:after="0" w:line="240" w:lineRule="auto"/>
        <w:jc w:val="both"/>
        <w:rPr>
          <w:rFonts w:ascii="Times New Roman" w:eastAsia="Times New Roman" w:hAnsi="Times New Roman" w:cs="Times New Roman"/>
          <w:bCs/>
          <w:color w:val="000000"/>
          <w:sz w:val="24"/>
          <w:szCs w:val="24"/>
          <w:lang w:eastAsia="zh-CN"/>
        </w:rPr>
      </w:pPr>
      <w:r w:rsidRPr="00B97266">
        <w:rPr>
          <w:rFonts w:ascii="Times New Roman" w:eastAsia="Times New Roman" w:hAnsi="Times New Roman" w:cs="Times New Roman"/>
          <w:bCs/>
          <w:color w:val="000000"/>
          <w:sz w:val="24"/>
          <w:szCs w:val="24"/>
          <w:lang w:eastAsia="zh-CN"/>
        </w:rPr>
        <w:t>Увеличение объема межбюджетных трансфертов в 2022 году объясняется выделение</w:t>
      </w:r>
      <w:r w:rsidR="003964A1">
        <w:rPr>
          <w:rFonts w:ascii="Times New Roman" w:eastAsia="Times New Roman" w:hAnsi="Times New Roman" w:cs="Times New Roman"/>
          <w:bCs/>
          <w:color w:val="000000"/>
          <w:sz w:val="24"/>
          <w:szCs w:val="24"/>
          <w:lang w:eastAsia="zh-CN"/>
        </w:rPr>
        <w:t xml:space="preserve">м бюджету городского поселения </w:t>
      </w:r>
      <w:r w:rsidRPr="00B97266">
        <w:rPr>
          <w:rFonts w:ascii="Times New Roman" w:eastAsia="Times New Roman" w:hAnsi="Times New Roman" w:cs="Times New Roman"/>
          <w:bCs/>
          <w:color w:val="000000"/>
          <w:sz w:val="24"/>
          <w:szCs w:val="24"/>
          <w:lang w:eastAsia="zh-CN"/>
        </w:rPr>
        <w:t>субсидии на обеспечение мероприятий по строительству и реконструкции (модернизации) объектов питьевого водоснабжения в размере 59400,0 тыс.</w:t>
      </w:r>
      <w:r w:rsidR="003964A1">
        <w:rPr>
          <w:rFonts w:ascii="Times New Roman" w:eastAsia="Times New Roman" w:hAnsi="Times New Roman" w:cs="Times New Roman"/>
          <w:bCs/>
          <w:color w:val="000000"/>
          <w:sz w:val="24"/>
          <w:szCs w:val="24"/>
          <w:lang w:eastAsia="zh-CN"/>
        </w:rPr>
        <w:t xml:space="preserve"> </w:t>
      </w:r>
      <w:r w:rsidRPr="00B97266">
        <w:rPr>
          <w:rFonts w:ascii="Times New Roman" w:eastAsia="Times New Roman" w:hAnsi="Times New Roman" w:cs="Times New Roman"/>
          <w:bCs/>
          <w:color w:val="000000"/>
          <w:sz w:val="24"/>
          <w:szCs w:val="24"/>
          <w:lang w:eastAsia="zh-CN"/>
        </w:rPr>
        <w:t>рублей.</w:t>
      </w:r>
    </w:p>
    <w:p w:rsidR="003964A1" w:rsidRDefault="003964A1" w:rsidP="00B97266">
      <w:pPr>
        <w:tabs>
          <w:tab w:val="left" w:pos="720"/>
        </w:tabs>
        <w:spacing w:after="0" w:line="240" w:lineRule="auto"/>
        <w:jc w:val="both"/>
        <w:rPr>
          <w:rFonts w:ascii="Times New Roman" w:eastAsia="Times New Roman" w:hAnsi="Times New Roman" w:cs="Times New Roman"/>
          <w:bCs/>
          <w:color w:val="000000"/>
          <w:sz w:val="24"/>
          <w:szCs w:val="24"/>
          <w:lang w:eastAsia="zh-CN"/>
        </w:rPr>
      </w:pPr>
    </w:p>
    <w:p w:rsidR="003964A1" w:rsidRDefault="003964A1" w:rsidP="00B97266">
      <w:pPr>
        <w:tabs>
          <w:tab w:val="left" w:pos="720"/>
        </w:tabs>
        <w:spacing w:after="0" w:line="240" w:lineRule="auto"/>
        <w:jc w:val="both"/>
        <w:rPr>
          <w:rFonts w:ascii="Times New Roman" w:eastAsia="Times New Roman" w:hAnsi="Times New Roman" w:cs="Times New Roman"/>
          <w:bCs/>
          <w:color w:val="000000"/>
          <w:sz w:val="24"/>
          <w:szCs w:val="24"/>
          <w:lang w:eastAsia="zh-CN"/>
        </w:rPr>
      </w:pPr>
    </w:p>
    <w:p w:rsidR="003964A1" w:rsidRPr="00B97266" w:rsidRDefault="003964A1" w:rsidP="00B97266">
      <w:pPr>
        <w:tabs>
          <w:tab w:val="left" w:pos="720"/>
        </w:tabs>
        <w:spacing w:after="0" w:line="240" w:lineRule="auto"/>
        <w:jc w:val="both"/>
        <w:rPr>
          <w:rFonts w:ascii="Times New Roman" w:eastAsia="Times New Roman" w:hAnsi="Times New Roman" w:cs="Times New Roman"/>
          <w:color w:val="FF00FF"/>
          <w:sz w:val="24"/>
          <w:szCs w:val="24"/>
          <w:lang w:eastAsia="zh-CN"/>
        </w:rPr>
      </w:pPr>
    </w:p>
    <w:p w:rsidR="00B97266" w:rsidRPr="00B97266" w:rsidRDefault="00B97266" w:rsidP="00B97266">
      <w:pPr>
        <w:tabs>
          <w:tab w:val="left" w:pos="720"/>
        </w:tabs>
        <w:spacing w:after="0" w:line="240" w:lineRule="auto"/>
        <w:jc w:val="center"/>
        <w:rPr>
          <w:rFonts w:ascii="Times New Roman" w:eastAsia="Times New Roman" w:hAnsi="Times New Roman" w:cs="Times New Roman"/>
          <w:color w:val="FF00FF"/>
          <w:sz w:val="24"/>
          <w:szCs w:val="24"/>
          <w:lang w:eastAsia="zh-CN"/>
        </w:rPr>
      </w:pPr>
    </w:p>
    <w:p w:rsidR="00B97266" w:rsidRPr="00B97266" w:rsidRDefault="00B97266" w:rsidP="00B97266">
      <w:pPr>
        <w:tabs>
          <w:tab w:val="left" w:pos="720"/>
        </w:tabs>
        <w:spacing w:after="0" w:line="240" w:lineRule="auto"/>
        <w:jc w:val="center"/>
        <w:rPr>
          <w:rFonts w:ascii="Times New Roman" w:eastAsia="Times New Roman" w:hAnsi="Times New Roman" w:cs="Times New Roman"/>
          <w:b/>
          <w:color w:val="FF00FF"/>
          <w:sz w:val="24"/>
          <w:szCs w:val="24"/>
          <w:u w:val="single"/>
          <w:lang w:eastAsia="zh-CN"/>
        </w:rPr>
      </w:pPr>
      <w:r w:rsidRPr="00B97266">
        <w:rPr>
          <w:rFonts w:ascii="Times New Roman" w:eastAsia="Times New Roman" w:hAnsi="Times New Roman" w:cs="Times New Roman"/>
          <w:b/>
          <w:color w:val="auto"/>
          <w:sz w:val="24"/>
          <w:szCs w:val="24"/>
          <w:u w:val="single"/>
          <w:lang w:eastAsia="zh-CN"/>
        </w:rPr>
        <w:t>РАСХОДЫ БЮДЖЕТА ГОРОДСКОГО ПОСЕЛЕНИЯ ГОРОД ЧУХЛОМА</w:t>
      </w:r>
    </w:p>
    <w:p w:rsidR="00B97266" w:rsidRPr="00B97266" w:rsidRDefault="00B97266" w:rsidP="00B97266">
      <w:pPr>
        <w:tabs>
          <w:tab w:val="left" w:pos="720"/>
        </w:tabs>
        <w:spacing w:after="0" w:line="240" w:lineRule="auto"/>
        <w:jc w:val="center"/>
        <w:rPr>
          <w:rFonts w:ascii="Times New Roman" w:eastAsia="Times New Roman" w:hAnsi="Times New Roman" w:cs="Times New Roman"/>
          <w:b/>
          <w:color w:val="FF00FF"/>
          <w:sz w:val="24"/>
          <w:szCs w:val="24"/>
          <w:u w:val="single"/>
          <w:lang w:eastAsia="zh-CN"/>
        </w:rPr>
      </w:pPr>
    </w:p>
    <w:p w:rsidR="00B97266" w:rsidRPr="00B97266" w:rsidRDefault="00B97266" w:rsidP="00B97266">
      <w:pPr>
        <w:tabs>
          <w:tab w:val="left" w:pos="720"/>
        </w:tabs>
        <w:spacing w:after="0" w:line="240" w:lineRule="auto"/>
        <w:jc w:val="both"/>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auto"/>
          <w:sz w:val="24"/>
          <w:szCs w:val="24"/>
          <w:lang w:eastAsia="zh-CN"/>
        </w:rPr>
        <w:t>Расходы бюджета городского поселения на 2021 год прогнозируются в объеме 43 037,8 тыс. руб., что больше</w:t>
      </w:r>
      <w:r w:rsidRPr="00B97266">
        <w:rPr>
          <w:rFonts w:ascii="Times New Roman" w:eastAsia="Times New Roman" w:hAnsi="Times New Roman" w:cs="Times New Roman"/>
          <w:bCs/>
          <w:color w:val="auto"/>
          <w:sz w:val="24"/>
          <w:szCs w:val="24"/>
          <w:lang w:eastAsia="zh-CN"/>
        </w:rPr>
        <w:t xml:space="preserve"> бюджетных назначений 2020 года по первоначально утвержденному бюджету на 21 349,1 тыс. рублей, на плановый период 2022 и 2</w:t>
      </w:r>
      <w:r w:rsidR="003964A1">
        <w:rPr>
          <w:rFonts w:ascii="Times New Roman" w:eastAsia="Times New Roman" w:hAnsi="Times New Roman" w:cs="Times New Roman"/>
          <w:bCs/>
          <w:color w:val="auto"/>
          <w:sz w:val="24"/>
          <w:szCs w:val="24"/>
          <w:lang w:eastAsia="zh-CN"/>
        </w:rPr>
        <w:t xml:space="preserve">023 годы 44 964,4 тыс. рублей и </w:t>
      </w:r>
      <w:r w:rsidRPr="00B97266">
        <w:rPr>
          <w:rFonts w:ascii="Times New Roman" w:eastAsia="Times New Roman" w:hAnsi="Times New Roman" w:cs="Times New Roman"/>
          <w:bCs/>
          <w:color w:val="auto"/>
          <w:sz w:val="24"/>
          <w:szCs w:val="24"/>
          <w:lang w:eastAsia="zh-CN"/>
        </w:rPr>
        <w:t>27 681,3 тыс.</w:t>
      </w:r>
      <w:r w:rsidR="003964A1">
        <w:rPr>
          <w:rFonts w:ascii="Times New Roman" w:eastAsia="Times New Roman" w:hAnsi="Times New Roman" w:cs="Times New Roman"/>
          <w:bCs/>
          <w:color w:val="auto"/>
          <w:sz w:val="24"/>
          <w:szCs w:val="24"/>
          <w:lang w:eastAsia="zh-CN"/>
        </w:rPr>
        <w:t xml:space="preserve"> </w:t>
      </w:r>
      <w:r w:rsidRPr="00B97266">
        <w:rPr>
          <w:rFonts w:ascii="Times New Roman" w:eastAsia="Times New Roman" w:hAnsi="Times New Roman" w:cs="Times New Roman"/>
          <w:bCs/>
          <w:color w:val="auto"/>
          <w:sz w:val="24"/>
          <w:szCs w:val="24"/>
          <w:lang w:eastAsia="zh-CN"/>
        </w:rPr>
        <w:t>рублей соответственно.</w:t>
      </w:r>
    </w:p>
    <w:p w:rsidR="00B97266" w:rsidRPr="00B97266" w:rsidRDefault="00B97266" w:rsidP="00B97266">
      <w:pPr>
        <w:spacing w:after="0" w:line="240" w:lineRule="auto"/>
        <w:ind w:firstLine="708"/>
        <w:jc w:val="both"/>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auto"/>
          <w:sz w:val="24"/>
          <w:szCs w:val="24"/>
          <w:lang w:eastAsia="zh-CN"/>
        </w:rPr>
        <w:t>Сложившаяся в результате расчетов бюджетных ассигнований оценка объемов расходных обязательств по основным функциональным направлениям по ср</w:t>
      </w:r>
      <w:r w:rsidR="003964A1">
        <w:rPr>
          <w:rFonts w:ascii="Times New Roman" w:eastAsia="Times New Roman" w:hAnsi="Times New Roman" w:cs="Times New Roman"/>
          <w:color w:val="auto"/>
          <w:sz w:val="24"/>
          <w:szCs w:val="24"/>
          <w:lang w:eastAsia="zh-CN"/>
        </w:rPr>
        <w:t xml:space="preserve">авнению с плановыми значениями 2019 года </w:t>
      </w:r>
      <w:r w:rsidRPr="00B97266">
        <w:rPr>
          <w:rFonts w:ascii="Times New Roman" w:eastAsia="Times New Roman" w:hAnsi="Times New Roman" w:cs="Times New Roman"/>
          <w:color w:val="auto"/>
          <w:sz w:val="24"/>
          <w:szCs w:val="24"/>
          <w:lang w:eastAsia="zh-CN"/>
        </w:rPr>
        <w:t>представлена в таблице.</w:t>
      </w:r>
    </w:p>
    <w:p w:rsidR="00B97266" w:rsidRPr="00B97266" w:rsidRDefault="00B97266" w:rsidP="00B97266">
      <w:pPr>
        <w:spacing w:after="0" w:line="240" w:lineRule="auto"/>
        <w:ind w:firstLine="708"/>
        <w:jc w:val="both"/>
        <w:rPr>
          <w:rFonts w:ascii="Times New Roman" w:eastAsia="Times New Roman" w:hAnsi="Times New Roman" w:cs="Times New Roman"/>
          <w:color w:val="000000"/>
          <w:sz w:val="16"/>
          <w:szCs w:val="16"/>
          <w:shd w:val="clear" w:color="auto" w:fill="FFFFFF"/>
          <w:lang w:eastAsia="ru-RU"/>
        </w:rPr>
      </w:pPr>
    </w:p>
    <w:tbl>
      <w:tblPr>
        <w:tblW w:w="5000" w:type="pct"/>
        <w:tblLook w:val="0000" w:firstRow="0" w:lastRow="0" w:firstColumn="0" w:lastColumn="0" w:noHBand="0" w:noVBand="0"/>
      </w:tblPr>
      <w:tblGrid>
        <w:gridCol w:w="2361"/>
        <w:gridCol w:w="761"/>
        <w:gridCol w:w="958"/>
        <w:gridCol w:w="1003"/>
        <w:gridCol w:w="958"/>
        <w:gridCol w:w="1003"/>
        <w:gridCol w:w="1257"/>
        <w:gridCol w:w="1044"/>
      </w:tblGrid>
      <w:tr w:rsidR="00B97266" w:rsidRPr="00B97266" w:rsidTr="003964A1">
        <w:trPr>
          <w:trHeight w:val="780"/>
        </w:trPr>
        <w:tc>
          <w:tcPr>
            <w:tcW w:w="1282" w:type="pct"/>
            <w:tcBorders>
              <w:top w:val="single" w:sz="4" w:space="0" w:color="000000"/>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 xml:space="preserve">Наименование </w:t>
            </w:r>
          </w:p>
        </w:tc>
        <w:tc>
          <w:tcPr>
            <w:tcW w:w="384" w:type="pct"/>
            <w:tcBorders>
              <w:top w:val="single" w:sz="4" w:space="0" w:color="000000"/>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Бюджет на 2020 год</w:t>
            </w:r>
          </w:p>
        </w:tc>
        <w:tc>
          <w:tcPr>
            <w:tcW w:w="1033" w:type="pct"/>
            <w:gridSpan w:val="2"/>
            <w:tcBorders>
              <w:top w:val="single" w:sz="4" w:space="0" w:color="000000"/>
              <w:left w:val="single" w:sz="4" w:space="0" w:color="000000"/>
              <w:bottom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2021 год</w:t>
            </w:r>
          </w:p>
        </w:tc>
        <w:tc>
          <w:tcPr>
            <w:tcW w:w="1033" w:type="pct"/>
            <w:gridSpan w:val="2"/>
            <w:tcBorders>
              <w:top w:val="single" w:sz="4" w:space="0" w:color="000000"/>
              <w:left w:val="single" w:sz="4" w:space="0" w:color="000000"/>
              <w:bottom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2022 год</w:t>
            </w:r>
          </w:p>
        </w:tc>
        <w:tc>
          <w:tcPr>
            <w:tcW w:w="12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000000"/>
                <w:sz w:val="16"/>
                <w:szCs w:val="16"/>
                <w:shd w:val="clear" w:color="auto" w:fill="FFFFFF"/>
                <w:lang w:eastAsia="ru-RU"/>
              </w:rPr>
              <w:t>2023 год</w:t>
            </w:r>
          </w:p>
        </w:tc>
      </w:tr>
      <w:tr w:rsidR="00B97266" w:rsidRPr="00B97266" w:rsidTr="003964A1">
        <w:trPr>
          <w:trHeight w:val="675"/>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 </w:t>
            </w: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 </w:t>
            </w:r>
          </w:p>
        </w:tc>
        <w:tc>
          <w:tcPr>
            <w:tcW w:w="531" w:type="pct"/>
            <w:tcBorders>
              <w:left w:val="single" w:sz="4" w:space="0" w:color="000000"/>
              <w:bottom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B97266">
              <w:rPr>
                <w:rFonts w:ascii="Times New Roman" w:eastAsia="Times New Roman" w:hAnsi="Times New Roman" w:cs="Times New Roman"/>
                <w:color w:val="000000"/>
                <w:sz w:val="16"/>
                <w:szCs w:val="16"/>
                <w:shd w:val="clear" w:color="auto" w:fill="FFFFFF"/>
                <w:lang w:eastAsia="ru-RU"/>
              </w:rPr>
              <w:t>проект</w:t>
            </w:r>
            <w:proofErr w:type="gramEnd"/>
          </w:p>
        </w:tc>
        <w:tc>
          <w:tcPr>
            <w:tcW w:w="502" w:type="pct"/>
            <w:tcBorders>
              <w:left w:val="single" w:sz="4" w:space="0" w:color="000000"/>
              <w:bottom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B97266">
              <w:rPr>
                <w:rFonts w:ascii="Times New Roman" w:eastAsia="Times New Roman" w:hAnsi="Times New Roman" w:cs="Times New Roman"/>
                <w:color w:val="000000"/>
                <w:sz w:val="16"/>
                <w:szCs w:val="16"/>
                <w:shd w:val="clear" w:color="auto" w:fill="FFFFFF"/>
                <w:lang w:eastAsia="ru-RU"/>
              </w:rPr>
              <w:t>прирост</w:t>
            </w:r>
            <w:proofErr w:type="gramEnd"/>
            <w:r w:rsidRPr="00B97266">
              <w:rPr>
                <w:rFonts w:ascii="Times New Roman" w:eastAsia="Times New Roman" w:hAnsi="Times New Roman" w:cs="Times New Roman"/>
                <w:color w:val="000000"/>
                <w:sz w:val="16"/>
                <w:szCs w:val="16"/>
                <w:shd w:val="clear" w:color="auto" w:fill="FFFFFF"/>
                <w:lang w:eastAsia="ru-RU"/>
              </w:rPr>
              <w:t>-отклонение к 2019г.</w:t>
            </w:r>
          </w:p>
        </w:tc>
        <w:tc>
          <w:tcPr>
            <w:tcW w:w="531" w:type="pct"/>
            <w:tcBorders>
              <w:left w:val="single" w:sz="4" w:space="0" w:color="000000"/>
              <w:bottom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B97266">
              <w:rPr>
                <w:rFonts w:ascii="Times New Roman" w:eastAsia="Times New Roman" w:hAnsi="Times New Roman" w:cs="Times New Roman"/>
                <w:color w:val="000000"/>
                <w:sz w:val="16"/>
                <w:szCs w:val="16"/>
                <w:shd w:val="clear" w:color="auto" w:fill="FFFFFF"/>
                <w:lang w:eastAsia="ru-RU"/>
              </w:rPr>
              <w:t>проект</w:t>
            </w:r>
            <w:proofErr w:type="gramEnd"/>
          </w:p>
        </w:tc>
        <w:tc>
          <w:tcPr>
            <w:tcW w:w="502" w:type="pct"/>
            <w:tcBorders>
              <w:left w:val="single" w:sz="4" w:space="0" w:color="000000"/>
              <w:bottom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B97266">
              <w:rPr>
                <w:rFonts w:ascii="Times New Roman" w:eastAsia="Times New Roman" w:hAnsi="Times New Roman" w:cs="Times New Roman"/>
                <w:color w:val="000000"/>
                <w:sz w:val="16"/>
                <w:szCs w:val="16"/>
                <w:shd w:val="clear" w:color="auto" w:fill="FFFFFF"/>
                <w:lang w:eastAsia="ru-RU"/>
              </w:rPr>
              <w:t>прирост</w:t>
            </w:r>
            <w:proofErr w:type="gramEnd"/>
            <w:r w:rsidRPr="00B97266">
              <w:rPr>
                <w:rFonts w:ascii="Times New Roman" w:eastAsia="Times New Roman" w:hAnsi="Times New Roman" w:cs="Times New Roman"/>
                <w:color w:val="000000"/>
                <w:sz w:val="16"/>
                <w:szCs w:val="16"/>
                <w:shd w:val="clear" w:color="auto" w:fill="FFFFFF"/>
                <w:lang w:eastAsia="ru-RU"/>
              </w:rPr>
              <w:t>-отклонение к 2020г.</w:t>
            </w:r>
          </w:p>
        </w:tc>
        <w:tc>
          <w:tcPr>
            <w:tcW w:w="691" w:type="pct"/>
            <w:tcBorders>
              <w:left w:val="single" w:sz="4" w:space="0" w:color="000000"/>
              <w:bottom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000000"/>
                <w:sz w:val="16"/>
                <w:szCs w:val="16"/>
                <w:shd w:val="clear" w:color="auto" w:fill="FFFFFF"/>
                <w:lang w:eastAsia="ru-RU"/>
              </w:rPr>
            </w:pPr>
            <w:proofErr w:type="gramStart"/>
            <w:r w:rsidRPr="00B97266">
              <w:rPr>
                <w:rFonts w:ascii="Times New Roman" w:eastAsia="Times New Roman" w:hAnsi="Times New Roman" w:cs="Times New Roman"/>
                <w:color w:val="000000"/>
                <w:sz w:val="16"/>
                <w:szCs w:val="16"/>
                <w:shd w:val="clear" w:color="auto" w:fill="FFFFFF"/>
                <w:lang w:eastAsia="ru-RU"/>
              </w:rPr>
              <w:t>проект</w:t>
            </w:r>
            <w:proofErr w:type="gramEnd"/>
          </w:p>
        </w:tc>
        <w:tc>
          <w:tcPr>
            <w:tcW w:w="577" w:type="pct"/>
            <w:tcBorders>
              <w:left w:val="single" w:sz="4" w:space="0" w:color="000000"/>
              <w:bottom w:val="single" w:sz="4" w:space="0" w:color="000000"/>
              <w:right w:val="single" w:sz="4" w:space="0" w:color="000000"/>
            </w:tcBorders>
            <w:shd w:val="clear" w:color="auto" w:fill="auto"/>
            <w:vAlign w:val="center"/>
          </w:tcPr>
          <w:p w:rsidR="00B97266" w:rsidRPr="00B97266" w:rsidRDefault="00B97266" w:rsidP="00B97266">
            <w:pPr>
              <w:suppressAutoHyphens w:val="0"/>
              <w:spacing w:after="0" w:line="240" w:lineRule="auto"/>
              <w:jc w:val="center"/>
              <w:rPr>
                <w:rFonts w:ascii="Times New Roman" w:eastAsia="Times New Roman" w:hAnsi="Times New Roman" w:cs="Times New Roman"/>
                <w:color w:val="auto"/>
                <w:sz w:val="24"/>
                <w:szCs w:val="24"/>
                <w:lang w:eastAsia="zh-CN"/>
              </w:rPr>
            </w:pPr>
            <w:proofErr w:type="gramStart"/>
            <w:r w:rsidRPr="00B97266">
              <w:rPr>
                <w:rFonts w:ascii="Times New Roman" w:eastAsia="Times New Roman" w:hAnsi="Times New Roman" w:cs="Times New Roman"/>
                <w:color w:val="000000"/>
                <w:sz w:val="16"/>
                <w:szCs w:val="16"/>
                <w:shd w:val="clear" w:color="auto" w:fill="FFFFFF"/>
                <w:lang w:eastAsia="ru-RU"/>
              </w:rPr>
              <w:t>прирост</w:t>
            </w:r>
            <w:proofErr w:type="gramEnd"/>
            <w:r w:rsidRPr="00B97266">
              <w:rPr>
                <w:rFonts w:ascii="Times New Roman" w:eastAsia="Times New Roman" w:hAnsi="Times New Roman" w:cs="Times New Roman"/>
                <w:color w:val="000000"/>
                <w:sz w:val="16"/>
                <w:szCs w:val="16"/>
                <w:shd w:val="clear" w:color="auto" w:fill="FFFFFF"/>
                <w:lang w:eastAsia="ru-RU"/>
              </w:rPr>
              <w:t>-отклонение к 2021г.</w:t>
            </w:r>
          </w:p>
        </w:tc>
      </w:tr>
      <w:tr w:rsidR="00B97266" w:rsidRPr="00B97266" w:rsidTr="003964A1">
        <w:trPr>
          <w:trHeight w:val="300"/>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Общегосударственные вопросы</w:t>
            </w: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2571,4</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2810,6</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109,3%</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3270,8</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116,4%</w:t>
            </w: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3289,6</w:t>
            </w: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000000"/>
                <w:sz w:val="16"/>
                <w:szCs w:val="16"/>
                <w:shd w:val="clear" w:color="auto" w:fill="FFFFFF"/>
                <w:lang w:eastAsia="ru-RU"/>
              </w:rPr>
              <w:t>100,6%</w:t>
            </w:r>
          </w:p>
        </w:tc>
      </w:tr>
      <w:tr w:rsidR="00B97266" w:rsidRPr="00B97266" w:rsidTr="003964A1">
        <w:trPr>
          <w:trHeight w:val="300"/>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Национальная оборона</w:t>
            </w: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263,7</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241,2</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91,5%</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243,6</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101,0%</w:t>
            </w: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253,2</w:t>
            </w: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000000"/>
                <w:sz w:val="16"/>
                <w:szCs w:val="16"/>
                <w:shd w:val="clear" w:color="auto" w:fill="FFFFFF"/>
                <w:lang w:eastAsia="ru-RU"/>
              </w:rPr>
              <w:t>103,9%</w:t>
            </w:r>
          </w:p>
        </w:tc>
      </w:tr>
      <w:tr w:rsidR="00B97266" w:rsidRPr="00B97266" w:rsidTr="003964A1">
        <w:trPr>
          <w:trHeight w:val="300"/>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Национальная экономика</w:t>
            </w: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748,3</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7515,9</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1004,4%</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6050,2</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80,5%</w:t>
            </w: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6081,4</w:t>
            </w: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000000"/>
                <w:sz w:val="16"/>
                <w:szCs w:val="16"/>
                <w:shd w:val="clear" w:color="auto" w:fill="FFFFFF"/>
                <w:lang w:eastAsia="ru-RU"/>
              </w:rPr>
              <w:t>100,5%</w:t>
            </w:r>
          </w:p>
        </w:tc>
      </w:tr>
      <w:tr w:rsidR="00B97266" w:rsidRPr="00B97266" w:rsidTr="003964A1">
        <w:trPr>
          <w:trHeight w:val="690"/>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Жилищно-</w:t>
            </w:r>
            <w:proofErr w:type="gramStart"/>
            <w:r w:rsidRPr="00B97266">
              <w:rPr>
                <w:rFonts w:ascii="Times New Roman" w:eastAsia="Times New Roman" w:hAnsi="Times New Roman" w:cs="Times New Roman"/>
                <w:color w:val="000000"/>
                <w:sz w:val="16"/>
                <w:szCs w:val="16"/>
                <w:shd w:val="clear" w:color="auto" w:fill="FFFFFF"/>
                <w:lang w:eastAsia="ru-RU"/>
              </w:rPr>
              <w:t>коммунальное  хозяйство</w:t>
            </w:r>
            <w:proofErr w:type="gramEnd"/>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12852,6</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16244,4</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126,4%</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72780,9</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448,0%</w:t>
            </w: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12946,3</w:t>
            </w: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000000"/>
                <w:sz w:val="16"/>
                <w:szCs w:val="16"/>
                <w:shd w:val="clear" w:color="auto" w:fill="FFFFFF"/>
                <w:lang w:eastAsia="ru-RU"/>
              </w:rPr>
              <w:t>17,8%</w:t>
            </w:r>
          </w:p>
        </w:tc>
      </w:tr>
      <w:tr w:rsidR="00B97266" w:rsidRPr="00B97266" w:rsidTr="003964A1">
        <w:trPr>
          <w:trHeight w:val="300"/>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Образование</w:t>
            </w: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2583,6</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1682,2</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65,1%</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1497,0</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89,0%</w:t>
            </w: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1566,6</w:t>
            </w: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000000"/>
                <w:sz w:val="16"/>
                <w:szCs w:val="16"/>
                <w:shd w:val="clear" w:color="auto" w:fill="FFFFFF"/>
                <w:lang w:eastAsia="ru-RU"/>
              </w:rPr>
              <w:t>104,6%</w:t>
            </w:r>
          </w:p>
        </w:tc>
      </w:tr>
      <w:tr w:rsidR="00B97266" w:rsidRPr="00B97266" w:rsidTr="003964A1">
        <w:trPr>
          <w:trHeight w:val="300"/>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 xml:space="preserve">Культура, </w:t>
            </w:r>
            <w:proofErr w:type="spellStart"/>
            <w:r w:rsidRPr="00B97266">
              <w:rPr>
                <w:rFonts w:ascii="Times New Roman" w:eastAsia="Times New Roman" w:hAnsi="Times New Roman" w:cs="Times New Roman"/>
                <w:color w:val="000000"/>
                <w:sz w:val="16"/>
                <w:szCs w:val="16"/>
                <w:shd w:val="clear" w:color="auto" w:fill="FFFFFF"/>
                <w:lang w:eastAsia="ru-RU"/>
              </w:rPr>
              <w:t>кинемотография</w:t>
            </w:r>
            <w:proofErr w:type="spellEnd"/>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2541,1</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2152,7</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84,7%</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2326,0</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108,1%</w:t>
            </w: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2406,2</w:t>
            </w: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000000"/>
                <w:sz w:val="16"/>
                <w:szCs w:val="16"/>
                <w:shd w:val="clear" w:color="auto" w:fill="FFFFFF"/>
                <w:lang w:eastAsia="ru-RU"/>
              </w:rPr>
              <w:t>103,4%</w:t>
            </w:r>
          </w:p>
        </w:tc>
      </w:tr>
      <w:tr w:rsidR="00B97266" w:rsidRPr="00B97266" w:rsidTr="003964A1">
        <w:trPr>
          <w:trHeight w:val="495"/>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Физическая культура и спорт</w:t>
            </w: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128,0</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138,0</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107,8%</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138,0</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100,0%</w:t>
            </w: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color w:val="000000"/>
                <w:sz w:val="16"/>
                <w:szCs w:val="16"/>
                <w:shd w:val="clear" w:color="auto" w:fill="FFFFFF"/>
                <w:lang w:eastAsia="ru-RU"/>
              </w:rPr>
            </w:pPr>
            <w:r w:rsidRPr="00B97266">
              <w:rPr>
                <w:rFonts w:ascii="Times New Roman" w:eastAsia="Times New Roman" w:hAnsi="Times New Roman" w:cs="Times New Roman"/>
                <w:color w:val="000000"/>
                <w:sz w:val="16"/>
                <w:szCs w:val="16"/>
                <w:shd w:val="clear" w:color="auto" w:fill="FFFFFF"/>
                <w:lang w:eastAsia="ru-RU"/>
              </w:rPr>
              <w:t>138,0</w:t>
            </w: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000000"/>
                <w:sz w:val="16"/>
                <w:szCs w:val="16"/>
                <w:shd w:val="clear" w:color="auto" w:fill="FFFFFF"/>
                <w:lang w:eastAsia="ru-RU"/>
              </w:rPr>
              <w:t>100,0%</w:t>
            </w:r>
          </w:p>
        </w:tc>
      </w:tr>
      <w:tr w:rsidR="00B97266" w:rsidRPr="00B97266" w:rsidTr="003964A1">
        <w:trPr>
          <w:trHeight w:val="390"/>
        </w:trPr>
        <w:tc>
          <w:tcPr>
            <w:tcW w:w="128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Итого</w:t>
            </w:r>
          </w:p>
        </w:tc>
        <w:tc>
          <w:tcPr>
            <w:tcW w:w="384"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21688,7</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30785</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141,9%</w:t>
            </w:r>
          </w:p>
        </w:tc>
        <w:tc>
          <w:tcPr>
            <w:tcW w:w="53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86306,5</w:t>
            </w:r>
          </w:p>
        </w:tc>
        <w:tc>
          <w:tcPr>
            <w:tcW w:w="502"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280,4,3%</w:t>
            </w:r>
          </w:p>
        </w:tc>
        <w:tc>
          <w:tcPr>
            <w:tcW w:w="691" w:type="pct"/>
            <w:tcBorders>
              <w:left w:val="single" w:sz="4" w:space="0" w:color="000000"/>
              <w:bottom w:val="single" w:sz="4" w:space="0" w:color="000000"/>
            </w:tcBorders>
            <w:shd w:val="clear" w:color="auto" w:fill="auto"/>
            <w:vAlign w:val="bottom"/>
          </w:tcPr>
          <w:p w:rsidR="00B97266" w:rsidRPr="00B97266" w:rsidRDefault="00B97266" w:rsidP="00B97266">
            <w:pPr>
              <w:suppressAutoHyphens w:val="0"/>
              <w:spacing w:after="0" w:line="240" w:lineRule="auto"/>
              <w:jc w:val="right"/>
              <w:rPr>
                <w:rFonts w:ascii="Times New Roman" w:eastAsia="Times New Roman" w:hAnsi="Times New Roman" w:cs="Times New Roman"/>
                <w:b/>
                <w:bCs/>
                <w:color w:val="000000"/>
                <w:sz w:val="16"/>
                <w:szCs w:val="16"/>
                <w:shd w:val="clear" w:color="auto" w:fill="FFFFFF"/>
                <w:lang w:eastAsia="ru-RU"/>
              </w:rPr>
            </w:pPr>
            <w:r w:rsidRPr="00B97266">
              <w:rPr>
                <w:rFonts w:ascii="Times New Roman" w:eastAsia="Times New Roman" w:hAnsi="Times New Roman" w:cs="Times New Roman"/>
                <w:b/>
                <w:bCs/>
                <w:color w:val="000000"/>
                <w:sz w:val="16"/>
                <w:szCs w:val="16"/>
                <w:shd w:val="clear" w:color="auto" w:fill="FFFFFF"/>
                <w:lang w:eastAsia="ru-RU"/>
              </w:rPr>
              <w:t>26681,3</w:t>
            </w:r>
          </w:p>
        </w:tc>
        <w:tc>
          <w:tcPr>
            <w:tcW w:w="577" w:type="pct"/>
            <w:tcBorders>
              <w:left w:val="single" w:sz="4" w:space="0" w:color="000000"/>
              <w:bottom w:val="single" w:sz="4" w:space="0" w:color="000000"/>
              <w:right w:val="single" w:sz="4" w:space="0" w:color="000000"/>
            </w:tcBorders>
            <w:shd w:val="clear" w:color="auto" w:fill="auto"/>
            <w:vAlign w:val="bottom"/>
          </w:tcPr>
          <w:p w:rsidR="00B97266" w:rsidRPr="00B97266" w:rsidRDefault="00B97266" w:rsidP="00B97266">
            <w:pPr>
              <w:suppressAutoHyphens w:val="0"/>
              <w:snapToGrid w:val="0"/>
              <w:spacing w:after="0" w:line="240" w:lineRule="auto"/>
              <w:jc w:val="right"/>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b/>
                <w:bCs/>
                <w:color w:val="000000"/>
                <w:sz w:val="16"/>
                <w:szCs w:val="16"/>
                <w:shd w:val="clear" w:color="auto" w:fill="FFFFFF"/>
                <w:lang w:eastAsia="ru-RU"/>
              </w:rPr>
              <w:t>30,9%</w:t>
            </w:r>
          </w:p>
        </w:tc>
      </w:tr>
    </w:tbl>
    <w:p w:rsidR="00B97266" w:rsidRPr="00B97266" w:rsidRDefault="00B97266" w:rsidP="00B97266">
      <w:pPr>
        <w:tabs>
          <w:tab w:val="left" w:pos="720"/>
        </w:tabs>
        <w:spacing w:after="0" w:line="240" w:lineRule="auto"/>
        <w:ind w:firstLine="851"/>
        <w:jc w:val="both"/>
        <w:rPr>
          <w:rFonts w:ascii="Times New Roman" w:eastAsia="Times New Roman" w:hAnsi="Times New Roman" w:cs="Times New Roman"/>
          <w:color w:val="FF0000"/>
          <w:sz w:val="24"/>
          <w:szCs w:val="24"/>
          <w:lang w:eastAsia="zh-CN"/>
        </w:rPr>
      </w:pPr>
      <w:r w:rsidRPr="00B97266">
        <w:rPr>
          <w:rFonts w:ascii="Times New Roman" w:eastAsia="Times New Roman" w:hAnsi="Times New Roman" w:cs="Times New Roman"/>
          <w:color w:val="auto"/>
          <w:sz w:val="24"/>
          <w:szCs w:val="24"/>
          <w:lang w:eastAsia="zh-CN"/>
        </w:rPr>
        <w:t>Основными расходами бюджета городского поселения являются расходы на жилищно-коммунальное хозяйство 53% от общего об</w:t>
      </w:r>
      <w:r w:rsidR="003964A1">
        <w:rPr>
          <w:rFonts w:ascii="Times New Roman" w:eastAsia="Times New Roman" w:hAnsi="Times New Roman" w:cs="Times New Roman"/>
          <w:color w:val="auto"/>
          <w:sz w:val="24"/>
          <w:szCs w:val="24"/>
          <w:lang w:eastAsia="zh-CN"/>
        </w:rPr>
        <w:t xml:space="preserve">ъема расходов в 2021 году, 84% </w:t>
      </w:r>
      <w:r w:rsidRPr="00B97266">
        <w:rPr>
          <w:rFonts w:ascii="Times New Roman" w:eastAsia="Times New Roman" w:hAnsi="Times New Roman" w:cs="Times New Roman"/>
          <w:color w:val="auto"/>
          <w:sz w:val="24"/>
          <w:szCs w:val="24"/>
          <w:lang w:eastAsia="zh-CN"/>
        </w:rPr>
        <w:t xml:space="preserve">и 49% на плановый </w:t>
      </w:r>
      <w:proofErr w:type="gramStart"/>
      <w:r w:rsidRPr="00B97266">
        <w:rPr>
          <w:rFonts w:ascii="Times New Roman" w:eastAsia="Times New Roman" w:hAnsi="Times New Roman" w:cs="Times New Roman"/>
          <w:color w:val="auto"/>
          <w:sz w:val="24"/>
          <w:szCs w:val="24"/>
          <w:lang w:eastAsia="zh-CN"/>
        </w:rPr>
        <w:t>период .</w:t>
      </w:r>
      <w:proofErr w:type="gramEnd"/>
    </w:p>
    <w:p w:rsidR="00B97266" w:rsidRPr="00B97266" w:rsidRDefault="00B97266" w:rsidP="00B97266">
      <w:pPr>
        <w:autoSpaceDE w:val="0"/>
        <w:spacing w:after="0" w:line="240" w:lineRule="auto"/>
        <w:ind w:firstLine="708"/>
        <w:jc w:val="both"/>
        <w:rPr>
          <w:rFonts w:ascii="Times New Roman" w:eastAsia="Times New Roman" w:hAnsi="Times New Roman" w:cs="Times New Roman"/>
          <w:b/>
          <w:color w:val="auto"/>
          <w:sz w:val="24"/>
          <w:szCs w:val="24"/>
          <w:lang w:eastAsia="zh-CN"/>
        </w:rPr>
      </w:pPr>
      <w:r w:rsidRPr="00B97266">
        <w:rPr>
          <w:rFonts w:ascii="Times New Roman" w:eastAsia="Times New Roman" w:hAnsi="Times New Roman" w:cs="Times New Roman"/>
          <w:color w:val="FF0000"/>
          <w:sz w:val="24"/>
          <w:szCs w:val="24"/>
          <w:lang w:eastAsia="zh-CN"/>
        </w:rPr>
        <w:t xml:space="preserve"> </w:t>
      </w:r>
      <w:r w:rsidR="003964A1">
        <w:rPr>
          <w:rFonts w:ascii="Times New Roman" w:eastAsia="Times New Roman" w:hAnsi="Times New Roman" w:cs="Times New Roman"/>
          <w:color w:val="auto"/>
          <w:sz w:val="24"/>
          <w:szCs w:val="24"/>
          <w:lang w:eastAsia="zh-CN"/>
        </w:rPr>
        <w:t>В проекте бюджета</w:t>
      </w:r>
      <w:r w:rsidRPr="00B97266">
        <w:rPr>
          <w:rFonts w:ascii="Times New Roman" w:eastAsia="Times New Roman" w:hAnsi="Times New Roman" w:cs="Times New Roman"/>
          <w:color w:val="auto"/>
          <w:sz w:val="24"/>
          <w:szCs w:val="24"/>
          <w:lang w:eastAsia="zh-CN"/>
        </w:rPr>
        <w:t xml:space="preserve"> в 2022 году предусмотрены расходы на обеспечение мероприятий по строительству и реконструкции (модернизации) объектов питьевого водоснабжения в размере 59400,0 руб. </w:t>
      </w:r>
    </w:p>
    <w:p w:rsidR="00B97266" w:rsidRPr="00B97266" w:rsidRDefault="00B97266" w:rsidP="00B97266">
      <w:pPr>
        <w:widowControl w:val="0"/>
        <w:spacing w:after="0" w:line="240" w:lineRule="auto"/>
        <w:ind w:firstLine="539"/>
        <w:jc w:val="center"/>
        <w:rPr>
          <w:rFonts w:ascii="Times New Roman" w:eastAsia="Times New Roman" w:hAnsi="Times New Roman" w:cs="Times New Roman"/>
          <w:b/>
          <w:color w:val="auto"/>
          <w:sz w:val="24"/>
          <w:szCs w:val="24"/>
          <w:lang w:eastAsia="zh-CN" w:bidi="hi-IN"/>
        </w:rPr>
      </w:pPr>
    </w:p>
    <w:p w:rsidR="00B97266" w:rsidRPr="00B97266" w:rsidRDefault="00B97266" w:rsidP="00B97266">
      <w:pPr>
        <w:widowControl w:val="0"/>
        <w:spacing w:after="0" w:line="240" w:lineRule="auto"/>
        <w:ind w:firstLine="539"/>
        <w:jc w:val="center"/>
        <w:rPr>
          <w:rFonts w:ascii="Times New Roman" w:eastAsia="Times New Roman" w:hAnsi="Times New Roman" w:cs="Times New Roman"/>
          <w:b/>
          <w:color w:val="auto"/>
          <w:sz w:val="24"/>
          <w:szCs w:val="24"/>
          <w:lang w:eastAsia="zh-CN" w:bidi="hi-IN"/>
        </w:rPr>
      </w:pPr>
      <w:r w:rsidRPr="00B97266">
        <w:rPr>
          <w:rFonts w:ascii="Times New Roman" w:eastAsia="Times New Roman" w:hAnsi="Times New Roman" w:cs="Times New Roman"/>
          <w:b/>
          <w:color w:val="auto"/>
          <w:sz w:val="24"/>
          <w:szCs w:val="24"/>
          <w:lang w:eastAsia="zh-CN" w:bidi="hi-IN"/>
        </w:rPr>
        <w:t>Дорожный фонд</w:t>
      </w:r>
    </w:p>
    <w:p w:rsidR="00B97266" w:rsidRPr="00B97266" w:rsidRDefault="00B97266" w:rsidP="00B97266">
      <w:pPr>
        <w:widowControl w:val="0"/>
        <w:spacing w:after="0" w:line="240" w:lineRule="auto"/>
        <w:ind w:firstLine="539"/>
        <w:jc w:val="center"/>
        <w:rPr>
          <w:rFonts w:ascii="Times New Roman" w:eastAsia="Times New Roman" w:hAnsi="Times New Roman" w:cs="Times New Roman"/>
          <w:b/>
          <w:color w:val="auto"/>
          <w:sz w:val="24"/>
          <w:szCs w:val="24"/>
          <w:lang w:eastAsia="zh-CN" w:bidi="hi-IN"/>
        </w:rPr>
      </w:pPr>
    </w:p>
    <w:p w:rsidR="00B97266" w:rsidRPr="00B97266" w:rsidRDefault="00B97266" w:rsidP="00B97266">
      <w:pPr>
        <w:widowControl w:val="0"/>
        <w:spacing w:after="0" w:line="240" w:lineRule="auto"/>
        <w:ind w:firstLine="539"/>
        <w:jc w:val="both"/>
        <w:rPr>
          <w:rFonts w:ascii="Times New Roman" w:eastAsia="Times New Roman" w:hAnsi="Times New Roman" w:cs="Times New Roman"/>
          <w:b/>
          <w:color w:val="auto"/>
          <w:sz w:val="24"/>
          <w:szCs w:val="24"/>
          <w:lang w:eastAsia="zh-CN" w:bidi="hi-IN"/>
        </w:rPr>
      </w:pPr>
      <w:r w:rsidRPr="00B97266">
        <w:rPr>
          <w:rFonts w:ascii="Times New Roman" w:eastAsia="Times New Roman" w:hAnsi="Times New Roman" w:cs="Times New Roman"/>
          <w:color w:val="auto"/>
          <w:sz w:val="24"/>
          <w:szCs w:val="24"/>
          <w:lang w:eastAsia="zh-CN" w:bidi="hi-IN"/>
        </w:rPr>
        <w:t>Объем дорожного фонда запланированный на 2021 год составляет 7357,6 тыс. рублей, 5891,9 тыс.</w:t>
      </w:r>
      <w:r w:rsidR="003964A1">
        <w:rPr>
          <w:rFonts w:ascii="Times New Roman" w:eastAsia="Times New Roman" w:hAnsi="Times New Roman" w:cs="Times New Roman"/>
          <w:color w:val="auto"/>
          <w:sz w:val="24"/>
          <w:szCs w:val="24"/>
          <w:lang w:eastAsia="zh-CN" w:bidi="hi-IN"/>
        </w:rPr>
        <w:t xml:space="preserve"> </w:t>
      </w:r>
      <w:r>
        <w:rPr>
          <w:rFonts w:ascii="Times New Roman" w:eastAsia="Times New Roman" w:hAnsi="Times New Roman" w:cs="Times New Roman"/>
          <w:color w:val="auto"/>
          <w:sz w:val="24"/>
          <w:szCs w:val="24"/>
          <w:lang w:eastAsia="zh-CN" w:bidi="hi-IN"/>
        </w:rPr>
        <w:t>рублей в 2022 году и 5923,1 тыс</w:t>
      </w:r>
      <w:r w:rsidRPr="00B97266">
        <w:rPr>
          <w:rFonts w:ascii="Times New Roman" w:eastAsia="Times New Roman" w:hAnsi="Times New Roman" w:cs="Times New Roman"/>
          <w:color w:val="auto"/>
          <w:sz w:val="24"/>
          <w:szCs w:val="24"/>
          <w:lang w:eastAsia="zh-CN" w:bidi="hi-IN"/>
        </w:rPr>
        <w:t>.</w:t>
      </w:r>
      <w:r>
        <w:rPr>
          <w:rFonts w:ascii="Times New Roman" w:eastAsia="Times New Roman" w:hAnsi="Times New Roman" w:cs="Times New Roman"/>
          <w:color w:val="auto"/>
          <w:sz w:val="24"/>
          <w:szCs w:val="24"/>
          <w:lang w:eastAsia="zh-CN" w:bidi="hi-IN"/>
        </w:rPr>
        <w:t xml:space="preserve"> </w:t>
      </w:r>
      <w:r w:rsidRPr="00B97266">
        <w:rPr>
          <w:rFonts w:ascii="Times New Roman" w:eastAsia="Times New Roman" w:hAnsi="Times New Roman" w:cs="Times New Roman"/>
          <w:color w:val="auto"/>
          <w:sz w:val="24"/>
          <w:szCs w:val="24"/>
          <w:lang w:eastAsia="zh-CN" w:bidi="hi-IN"/>
        </w:rPr>
        <w:t xml:space="preserve">рублей в 2023 году. Данные средства направляются на цели, соответствующие порядку использования средств дорожного фонда. </w:t>
      </w:r>
    </w:p>
    <w:p w:rsidR="00B97266" w:rsidRPr="00B97266" w:rsidRDefault="00B97266" w:rsidP="00B97266">
      <w:pPr>
        <w:tabs>
          <w:tab w:val="left" w:pos="720"/>
        </w:tabs>
        <w:spacing w:after="0" w:line="240" w:lineRule="auto"/>
        <w:jc w:val="both"/>
        <w:rPr>
          <w:rFonts w:ascii="Times New Roman" w:eastAsia="Times New Roman" w:hAnsi="Times New Roman" w:cs="Times New Roman"/>
          <w:b/>
          <w:color w:val="auto"/>
          <w:sz w:val="24"/>
          <w:szCs w:val="24"/>
          <w:lang w:eastAsia="zh-CN"/>
        </w:rPr>
      </w:pPr>
    </w:p>
    <w:p w:rsidR="00B97266" w:rsidRPr="00B97266" w:rsidRDefault="00B97266" w:rsidP="00B97266">
      <w:pPr>
        <w:tabs>
          <w:tab w:val="left" w:pos="720"/>
        </w:tabs>
        <w:spacing w:after="0" w:line="240" w:lineRule="auto"/>
        <w:jc w:val="center"/>
        <w:rPr>
          <w:rFonts w:ascii="Times New Roman" w:eastAsia="Times New Roman" w:hAnsi="Times New Roman" w:cs="Times New Roman"/>
          <w:b/>
          <w:color w:val="auto"/>
          <w:sz w:val="24"/>
          <w:szCs w:val="24"/>
          <w:lang w:eastAsia="zh-CN"/>
        </w:rPr>
      </w:pPr>
      <w:r w:rsidRPr="00B97266">
        <w:rPr>
          <w:rFonts w:ascii="Times New Roman" w:eastAsia="Times New Roman" w:hAnsi="Times New Roman" w:cs="Times New Roman"/>
          <w:b/>
          <w:color w:val="auto"/>
          <w:sz w:val="24"/>
          <w:szCs w:val="24"/>
          <w:lang w:eastAsia="zh-CN"/>
        </w:rPr>
        <w:t>Дефицит бюджета</w:t>
      </w:r>
    </w:p>
    <w:p w:rsidR="00B97266" w:rsidRPr="00B97266" w:rsidRDefault="00B97266" w:rsidP="00B97266">
      <w:pPr>
        <w:tabs>
          <w:tab w:val="left" w:pos="720"/>
        </w:tabs>
        <w:spacing w:after="0" w:line="240" w:lineRule="auto"/>
        <w:jc w:val="center"/>
        <w:rPr>
          <w:rFonts w:ascii="Times New Roman" w:eastAsia="Times New Roman" w:hAnsi="Times New Roman" w:cs="Times New Roman"/>
          <w:b/>
          <w:color w:val="auto"/>
          <w:sz w:val="24"/>
          <w:szCs w:val="24"/>
          <w:lang w:eastAsia="zh-CN"/>
        </w:rPr>
      </w:pPr>
    </w:p>
    <w:p w:rsidR="00B97266" w:rsidRPr="00B97266" w:rsidRDefault="00B97266" w:rsidP="00B97266">
      <w:pPr>
        <w:tabs>
          <w:tab w:val="left" w:pos="720"/>
        </w:tabs>
        <w:spacing w:after="0" w:line="240" w:lineRule="auto"/>
        <w:ind w:firstLine="851"/>
        <w:jc w:val="both"/>
        <w:rPr>
          <w:rFonts w:ascii="Times New Roman" w:eastAsia="Times New Roman" w:hAnsi="Times New Roman" w:cs="Times New Roman"/>
          <w:color w:val="auto"/>
          <w:sz w:val="24"/>
          <w:szCs w:val="24"/>
          <w:lang w:eastAsia="zh-CN"/>
        </w:rPr>
      </w:pPr>
      <w:r w:rsidRPr="00B97266">
        <w:rPr>
          <w:rFonts w:ascii="Times New Roman" w:eastAsia="Times New Roman" w:hAnsi="Times New Roman" w:cs="Times New Roman"/>
          <w:color w:val="auto"/>
          <w:sz w:val="24"/>
          <w:szCs w:val="24"/>
          <w:lang w:eastAsia="zh-CN"/>
        </w:rPr>
        <w:t>Дефицит бюджета на 2021 год определен в сумме 370,0 тыс. руб. и составляет 2% от утвержденного общего годового объема доходов местного бюджета, без учета безвозмездных поступл</w:t>
      </w:r>
      <w:r w:rsidR="003964A1">
        <w:rPr>
          <w:rFonts w:ascii="Times New Roman" w:eastAsia="Times New Roman" w:hAnsi="Times New Roman" w:cs="Times New Roman"/>
          <w:color w:val="auto"/>
          <w:sz w:val="24"/>
          <w:szCs w:val="24"/>
          <w:lang w:eastAsia="zh-CN"/>
        </w:rPr>
        <w:t xml:space="preserve">ений, что соответствует п.3. ст. </w:t>
      </w:r>
      <w:r w:rsidRPr="00B97266">
        <w:rPr>
          <w:rFonts w:ascii="Times New Roman" w:eastAsia="Times New Roman" w:hAnsi="Times New Roman" w:cs="Times New Roman"/>
          <w:color w:val="auto"/>
          <w:sz w:val="24"/>
          <w:szCs w:val="24"/>
          <w:lang w:eastAsia="zh-CN"/>
        </w:rPr>
        <w:t>92.1 Бюджетного Кодекса, 372,0 тыс.</w:t>
      </w:r>
      <w:r w:rsidR="003964A1">
        <w:rPr>
          <w:rFonts w:ascii="Times New Roman" w:eastAsia="Times New Roman" w:hAnsi="Times New Roman" w:cs="Times New Roman"/>
          <w:color w:val="auto"/>
          <w:sz w:val="24"/>
          <w:szCs w:val="24"/>
          <w:lang w:eastAsia="zh-CN"/>
        </w:rPr>
        <w:t xml:space="preserve"> </w:t>
      </w:r>
      <w:r w:rsidRPr="00B97266">
        <w:rPr>
          <w:rFonts w:ascii="Times New Roman" w:eastAsia="Times New Roman" w:hAnsi="Times New Roman" w:cs="Times New Roman"/>
          <w:color w:val="auto"/>
          <w:sz w:val="24"/>
          <w:szCs w:val="24"/>
          <w:lang w:eastAsia="zh-CN"/>
        </w:rPr>
        <w:t>рублей в 2022 году (2%), 375,0 тыс.</w:t>
      </w:r>
      <w:r w:rsidR="003964A1">
        <w:rPr>
          <w:rFonts w:ascii="Times New Roman" w:eastAsia="Times New Roman" w:hAnsi="Times New Roman" w:cs="Times New Roman"/>
          <w:color w:val="auto"/>
          <w:sz w:val="24"/>
          <w:szCs w:val="24"/>
          <w:lang w:eastAsia="zh-CN"/>
        </w:rPr>
        <w:t xml:space="preserve"> </w:t>
      </w:r>
      <w:r w:rsidRPr="00B97266">
        <w:rPr>
          <w:rFonts w:ascii="Times New Roman" w:eastAsia="Times New Roman" w:hAnsi="Times New Roman" w:cs="Times New Roman"/>
          <w:color w:val="auto"/>
          <w:sz w:val="24"/>
          <w:szCs w:val="24"/>
          <w:lang w:eastAsia="zh-CN"/>
        </w:rPr>
        <w:t>рублей в 2023 году (2%).</w:t>
      </w:r>
    </w:p>
    <w:p w:rsidR="00B97266" w:rsidRDefault="00B97266" w:rsidP="00B97266">
      <w:pPr>
        <w:tabs>
          <w:tab w:val="left" w:pos="720"/>
        </w:tabs>
        <w:spacing w:after="0" w:line="240" w:lineRule="auto"/>
        <w:jc w:val="both"/>
        <w:rPr>
          <w:rFonts w:ascii="Times New Roman" w:eastAsia="Times New Roman" w:hAnsi="Times New Roman" w:cs="Times New Roman"/>
          <w:color w:val="auto"/>
          <w:sz w:val="24"/>
          <w:szCs w:val="24"/>
          <w:lang w:eastAsia="zh-CN"/>
        </w:rPr>
      </w:pPr>
    </w:p>
    <w:p w:rsidR="003964A1" w:rsidRDefault="003964A1" w:rsidP="00B97266">
      <w:pPr>
        <w:tabs>
          <w:tab w:val="left" w:pos="720"/>
        </w:tabs>
        <w:spacing w:after="0" w:line="240" w:lineRule="auto"/>
        <w:jc w:val="both"/>
        <w:rPr>
          <w:rFonts w:ascii="Times New Roman" w:eastAsia="Times New Roman" w:hAnsi="Times New Roman" w:cs="Times New Roman"/>
          <w:color w:val="auto"/>
          <w:sz w:val="24"/>
          <w:szCs w:val="24"/>
          <w:lang w:eastAsia="zh-CN"/>
        </w:rPr>
      </w:pPr>
    </w:p>
    <w:p w:rsidR="003964A1" w:rsidRDefault="003964A1" w:rsidP="00B97266">
      <w:pPr>
        <w:tabs>
          <w:tab w:val="left" w:pos="720"/>
        </w:tabs>
        <w:spacing w:after="0" w:line="240" w:lineRule="auto"/>
        <w:jc w:val="both"/>
        <w:rPr>
          <w:rFonts w:ascii="Times New Roman" w:eastAsia="Times New Roman" w:hAnsi="Times New Roman" w:cs="Times New Roman"/>
          <w:color w:val="auto"/>
          <w:sz w:val="24"/>
          <w:szCs w:val="24"/>
          <w:lang w:eastAsia="zh-CN"/>
        </w:rPr>
      </w:pPr>
    </w:p>
    <w:p w:rsidR="003964A1" w:rsidRDefault="003964A1" w:rsidP="00B97266">
      <w:pPr>
        <w:tabs>
          <w:tab w:val="left" w:pos="720"/>
        </w:tabs>
        <w:spacing w:after="0" w:line="240" w:lineRule="auto"/>
        <w:jc w:val="both"/>
        <w:rPr>
          <w:rFonts w:ascii="Times New Roman" w:eastAsia="Times New Roman" w:hAnsi="Times New Roman" w:cs="Times New Roman"/>
          <w:color w:val="auto"/>
          <w:sz w:val="24"/>
          <w:szCs w:val="24"/>
          <w:lang w:eastAsia="zh-CN"/>
        </w:rPr>
      </w:pPr>
    </w:p>
    <w:p w:rsidR="003964A1" w:rsidRDefault="003964A1" w:rsidP="00B97266">
      <w:pPr>
        <w:tabs>
          <w:tab w:val="left" w:pos="720"/>
        </w:tabs>
        <w:spacing w:after="0" w:line="240" w:lineRule="auto"/>
        <w:jc w:val="both"/>
        <w:rPr>
          <w:rFonts w:ascii="Times New Roman" w:eastAsia="Times New Roman" w:hAnsi="Times New Roman" w:cs="Times New Roman"/>
          <w:color w:val="auto"/>
          <w:sz w:val="24"/>
          <w:szCs w:val="24"/>
          <w:lang w:eastAsia="zh-CN"/>
        </w:rPr>
      </w:pPr>
    </w:p>
    <w:p w:rsidR="003964A1" w:rsidRPr="00B97266" w:rsidRDefault="003964A1" w:rsidP="00B97266">
      <w:pPr>
        <w:tabs>
          <w:tab w:val="left" w:pos="720"/>
        </w:tabs>
        <w:spacing w:after="0" w:line="240" w:lineRule="auto"/>
        <w:jc w:val="both"/>
        <w:rPr>
          <w:rFonts w:ascii="Times New Roman" w:eastAsia="Times New Roman" w:hAnsi="Times New Roman" w:cs="Times New Roman"/>
          <w:color w:val="auto"/>
          <w:sz w:val="24"/>
          <w:szCs w:val="24"/>
          <w:lang w:eastAsia="zh-CN"/>
        </w:rPr>
      </w:pPr>
    </w:p>
    <w:p w:rsidR="002A22C5" w:rsidRPr="0089019D" w:rsidRDefault="002A22C5" w:rsidP="0089019D">
      <w:pPr>
        <w:tabs>
          <w:tab w:val="left" w:pos="720"/>
        </w:tabs>
        <w:spacing w:after="0" w:line="240" w:lineRule="auto"/>
        <w:ind w:firstLine="851"/>
        <w:jc w:val="both"/>
        <w:rPr>
          <w:rFonts w:ascii="Times New Roman" w:eastAsia="Times New Roman" w:hAnsi="Times New Roman" w:cs="Times New Roman"/>
          <w:color w:val="auto"/>
          <w:sz w:val="24"/>
          <w:szCs w:val="24"/>
          <w:lang w:eastAsia="zh-CN"/>
        </w:rPr>
      </w:pPr>
    </w:p>
    <w:p w:rsidR="0089019D" w:rsidRPr="0089019D" w:rsidRDefault="0089019D" w:rsidP="0089019D">
      <w:pPr>
        <w:tabs>
          <w:tab w:val="left" w:pos="720"/>
        </w:tabs>
        <w:spacing w:after="0" w:line="240" w:lineRule="auto"/>
        <w:ind w:firstLine="851"/>
        <w:jc w:val="both"/>
        <w:rPr>
          <w:rFonts w:ascii="Times New Roman" w:eastAsia="Times New Roman" w:hAnsi="Times New Roman" w:cs="Times New Roman"/>
          <w:color w:val="auto"/>
          <w:sz w:val="24"/>
          <w:szCs w:val="24"/>
          <w:lang w:eastAsia="zh-CN"/>
        </w:rPr>
      </w:pPr>
    </w:p>
    <w:p w:rsidR="0089019D" w:rsidRPr="0089019D" w:rsidRDefault="0089019D" w:rsidP="0089019D">
      <w:pPr>
        <w:tabs>
          <w:tab w:val="left" w:pos="720"/>
        </w:tabs>
        <w:spacing w:after="0" w:line="240" w:lineRule="auto"/>
        <w:jc w:val="both"/>
        <w:rPr>
          <w:rFonts w:ascii="Times New Roman" w:eastAsia="Times New Roman" w:hAnsi="Times New Roman" w:cs="Times New Roman"/>
          <w:color w:val="auto"/>
          <w:sz w:val="24"/>
          <w:szCs w:val="24"/>
          <w:lang w:eastAsia="zh-CN"/>
        </w:rPr>
      </w:pPr>
      <w:r w:rsidRPr="0089019D">
        <w:rPr>
          <w:rFonts w:ascii="Times New Roman" w:eastAsia="Times New Roman" w:hAnsi="Times New Roman" w:cs="Times New Roman"/>
          <w:color w:val="auto"/>
          <w:sz w:val="24"/>
          <w:szCs w:val="24"/>
          <w:lang w:eastAsia="zh-CN"/>
        </w:rPr>
        <w:t>Глава городского поселения</w:t>
      </w:r>
      <w:r w:rsidR="002A22C5">
        <w:rPr>
          <w:rFonts w:ascii="Times New Roman" w:eastAsia="Times New Roman" w:hAnsi="Times New Roman" w:cs="Times New Roman"/>
          <w:color w:val="auto"/>
          <w:sz w:val="24"/>
          <w:szCs w:val="24"/>
          <w:lang w:eastAsia="zh-CN"/>
        </w:rPr>
        <w:t xml:space="preserve">                                                                                    Гусева М.И.</w:t>
      </w:r>
    </w:p>
    <w:p w:rsidR="0089019D" w:rsidRDefault="0089019D">
      <w:pPr>
        <w:spacing w:after="0" w:line="240" w:lineRule="auto"/>
        <w:rPr>
          <w:rFonts w:ascii="Times New Roman" w:eastAsia="Times New Roman" w:hAnsi="Times New Roman" w:cs="Times New Roman"/>
          <w:b/>
          <w:sz w:val="24"/>
          <w:szCs w:val="24"/>
          <w:shd w:val="clear" w:color="auto" w:fill="FFFFFF"/>
          <w:lang w:eastAsia="zh-CN"/>
        </w:rPr>
      </w:pPr>
    </w:p>
    <w:p w:rsidR="0089019D" w:rsidRDefault="0089019D">
      <w:pPr>
        <w:spacing w:after="0" w:line="240" w:lineRule="auto"/>
        <w:rPr>
          <w:rFonts w:ascii="Times New Roman" w:eastAsia="Times New Roman" w:hAnsi="Times New Roman" w:cs="Times New Roman"/>
          <w:b/>
          <w:sz w:val="24"/>
          <w:szCs w:val="24"/>
          <w:shd w:val="clear" w:color="auto" w:fill="FFFFFF"/>
          <w:lang w:eastAsia="zh-CN"/>
        </w:rPr>
      </w:pPr>
    </w:p>
    <w:p w:rsidR="0089019D" w:rsidRDefault="0089019D">
      <w:pPr>
        <w:spacing w:after="0" w:line="240" w:lineRule="auto"/>
        <w:rPr>
          <w:rFonts w:ascii="Times New Roman" w:eastAsia="Times New Roman" w:hAnsi="Times New Roman" w:cs="Times New Roman"/>
          <w:b/>
          <w:sz w:val="24"/>
          <w:szCs w:val="24"/>
          <w:shd w:val="clear" w:color="auto" w:fill="FFFFFF"/>
          <w:lang w:eastAsia="zh-CN"/>
        </w:rPr>
      </w:pPr>
    </w:p>
    <w:p w:rsidR="0089019D" w:rsidRDefault="0089019D">
      <w:pPr>
        <w:spacing w:after="0" w:line="240" w:lineRule="auto"/>
        <w:rPr>
          <w:rFonts w:ascii="Times New Roman" w:eastAsia="Times New Roman" w:hAnsi="Times New Roman" w:cs="Times New Roman"/>
          <w:b/>
          <w:sz w:val="24"/>
          <w:szCs w:val="24"/>
          <w:shd w:val="clear" w:color="auto" w:fill="FFFFFF"/>
          <w:lang w:eastAsia="zh-CN"/>
        </w:rPr>
      </w:pPr>
    </w:p>
    <w:p w:rsidR="0089019D" w:rsidRDefault="0089019D">
      <w:pPr>
        <w:spacing w:after="0" w:line="240" w:lineRule="auto"/>
        <w:rPr>
          <w:rFonts w:ascii="Times New Roman" w:eastAsia="Times New Roman" w:hAnsi="Times New Roman" w:cs="Times New Roman"/>
          <w:b/>
          <w:sz w:val="24"/>
          <w:szCs w:val="24"/>
          <w:shd w:val="clear" w:color="auto" w:fill="FFFFFF"/>
          <w:lang w:eastAsia="zh-CN"/>
        </w:rPr>
      </w:pPr>
    </w:p>
    <w:p w:rsidR="000662DF" w:rsidRDefault="000662DF">
      <w:pPr>
        <w:spacing w:after="0" w:line="240" w:lineRule="auto"/>
        <w:rPr>
          <w:rFonts w:ascii="Times New Roman" w:eastAsia="Times New Roman" w:hAnsi="Times New Roman" w:cs="Times New Roman"/>
          <w:b/>
          <w:sz w:val="24"/>
          <w:szCs w:val="24"/>
          <w:shd w:val="clear" w:color="auto" w:fill="FFFFFF"/>
          <w:lang w:eastAsia="zh-CN"/>
        </w:rPr>
      </w:pPr>
    </w:p>
    <w:p w:rsidR="002A22C5" w:rsidRDefault="002A22C5">
      <w:pPr>
        <w:spacing w:after="0" w:line="240" w:lineRule="auto"/>
        <w:rPr>
          <w:rFonts w:ascii="Times New Roman" w:eastAsia="Times New Roman" w:hAnsi="Times New Roman" w:cs="Times New Roman"/>
          <w:b/>
          <w:sz w:val="24"/>
          <w:szCs w:val="24"/>
          <w:shd w:val="clear" w:color="auto" w:fill="FFFFFF"/>
          <w:lang w:eastAsia="zh-CN"/>
        </w:rPr>
      </w:pPr>
    </w:p>
    <w:tbl>
      <w:tblPr>
        <w:tblW w:w="5000" w:type="pct"/>
        <w:tblLook w:val="0000" w:firstRow="0" w:lastRow="0" w:firstColumn="0" w:lastColumn="0" w:noHBand="0" w:noVBand="0"/>
      </w:tblPr>
      <w:tblGrid>
        <w:gridCol w:w="9355"/>
      </w:tblGrid>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lastRenderedPageBreak/>
              <w:t xml:space="preserve">                                                                                                               Приложение № 1</w:t>
            </w:r>
          </w:p>
        </w:tc>
      </w:tr>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к</w:t>
            </w:r>
            <w:proofErr w:type="gramEnd"/>
            <w:r>
              <w:rPr>
                <w:rFonts w:ascii="Times New Roman" w:eastAsia="Times New Roman" w:hAnsi="Times New Roman" w:cs="Times New Roman"/>
                <w:sz w:val="18"/>
                <w:szCs w:val="18"/>
                <w:lang w:eastAsia="zh-CN"/>
              </w:rPr>
              <w:t xml:space="preserve"> решению Совета депутатов</w:t>
            </w:r>
          </w:p>
        </w:tc>
      </w:tr>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городского</w:t>
            </w:r>
            <w:proofErr w:type="gramEnd"/>
            <w:r>
              <w:rPr>
                <w:rFonts w:ascii="Times New Roman" w:eastAsia="Times New Roman" w:hAnsi="Times New Roman" w:cs="Times New Roman"/>
                <w:sz w:val="18"/>
                <w:szCs w:val="18"/>
                <w:lang w:eastAsia="zh-CN"/>
              </w:rPr>
              <w:t xml:space="preserve"> поселения город</w:t>
            </w:r>
          </w:p>
        </w:tc>
      </w:tr>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r w:rsidR="00414FF0">
              <w:rPr>
                <w:rFonts w:ascii="Times New Roman" w:eastAsia="Times New Roman" w:hAnsi="Times New Roman" w:cs="Times New Roman"/>
                <w:sz w:val="18"/>
                <w:szCs w:val="18"/>
                <w:lang w:eastAsia="zh-CN"/>
              </w:rPr>
              <w:t xml:space="preserve">                  Чухлома от «18» декабря 2020 г. № 330</w:t>
            </w:r>
          </w:p>
        </w:tc>
      </w:tr>
    </w:tbl>
    <w:p w:rsidR="00FB6BC2" w:rsidRDefault="00FB6BC2">
      <w:pPr>
        <w:tabs>
          <w:tab w:val="left" w:pos="1860"/>
        </w:tabs>
        <w:rPr>
          <w:rFonts w:ascii="Times New Roman" w:hAnsi="Times New Roman" w:cs="Times New Roman"/>
          <w:sz w:val="24"/>
          <w:szCs w:val="24"/>
        </w:rPr>
      </w:pPr>
    </w:p>
    <w:p w:rsidR="00FB6BC2" w:rsidRDefault="003C4017">
      <w:pPr>
        <w:spacing w:after="0" w:line="240" w:lineRule="auto"/>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ПЕРЕЧЕНЬ</w:t>
      </w:r>
    </w:p>
    <w:p w:rsidR="00FB6BC2" w:rsidRDefault="003C4017">
      <w:pPr>
        <w:spacing w:after="0" w:line="240" w:lineRule="auto"/>
        <w:jc w:val="center"/>
        <w:rPr>
          <w:rFonts w:ascii="Times New Roman" w:eastAsia="Times New Roman" w:hAnsi="Times New Roman" w:cs="Times New Roman"/>
          <w:b/>
          <w:bCs/>
          <w:sz w:val="28"/>
          <w:szCs w:val="28"/>
          <w:lang w:eastAsia="zh-CN"/>
        </w:rPr>
      </w:pPr>
      <w:proofErr w:type="gramStart"/>
      <w:r>
        <w:rPr>
          <w:rFonts w:ascii="Times New Roman" w:eastAsia="Times New Roman" w:hAnsi="Times New Roman" w:cs="Times New Roman"/>
          <w:b/>
          <w:bCs/>
          <w:sz w:val="28"/>
          <w:szCs w:val="28"/>
          <w:lang w:eastAsia="zh-CN"/>
        </w:rPr>
        <w:t>главных</w:t>
      </w:r>
      <w:proofErr w:type="gramEnd"/>
      <w:r>
        <w:rPr>
          <w:rFonts w:ascii="Times New Roman" w:eastAsia="Times New Roman" w:hAnsi="Times New Roman" w:cs="Times New Roman"/>
          <w:b/>
          <w:bCs/>
          <w:sz w:val="28"/>
          <w:szCs w:val="28"/>
          <w:lang w:eastAsia="zh-CN"/>
        </w:rPr>
        <w:t xml:space="preserve"> администраторов источников финансирования дефицита</w:t>
      </w:r>
    </w:p>
    <w:p w:rsidR="00FB6BC2" w:rsidRDefault="003C4017">
      <w:pPr>
        <w:spacing w:after="0" w:line="240" w:lineRule="auto"/>
        <w:jc w:val="center"/>
        <w:rPr>
          <w:rFonts w:ascii="Times New Roman" w:eastAsia="Times New Roman" w:hAnsi="Times New Roman" w:cs="Times New Roman"/>
          <w:b/>
          <w:bCs/>
          <w:sz w:val="28"/>
          <w:szCs w:val="28"/>
          <w:lang w:eastAsia="zh-CN"/>
        </w:rPr>
      </w:pPr>
      <w:proofErr w:type="gramStart"/>
      <w:r>
        <w:rPr>
          <w:rFonts w:ascii="Times New Roman" w:eastAsia="Times New Roman" w:hAnsi="Times New Roman" w:cs="Times New Roman"/>
          <w:b/>
          <w:bCs/>
          <w:sz w:val="28"/>
          <w:szCs w:val="28"/>
          <w:lang w:eastAsia="zh-CN"/>
        </w:rPr>
        <w:t>бюджета</w:t>
      </w:r>
      <w:proofErr w:type="gramEnd"/>
      <w:r>
        <w:rPr>
          <w:rFonts w:ascii="Times New Roman" w:eastAsia="Times New Roman" w:hAnsi="Times New Roman" w:cs="Times New Roman"/>
          <w:b/>
          <w:bCs/>
          <w:sz w:val="28"/>
          <w:szCs w:val="28"/>
          <w:lang w:eastAsia="zh-CN"/>
        </w:rPr>
        <w:t xml:space="preserve"> городского поселения город Чухлома Чухломского муниципального района Костромской области на 2021 год и на плановый период 2022 и 2023 годов</w:t>
      </w:r>
    </w:p>
    <w:p w:rsidR="00FB6BC2" w:rsidRDefault="00FB6BC2">
      <w:pPr>
        <w:spacing w:after="0" w:line="240" w:lineRule="auto"/>
        <w:jc w:val="center"/>
        <w:rPr>
          <w:rFonts w:ascii="Times New Roman" w:eastAsia="Times New Roman" w:hAnsi="Times New Roman" w:cs="Times New Roman"/>
          <w:b/>
          <w:bCs/>
          <w:sz w:val="28"/>
          <w:szCs w:val="28"/>
          <w:lang w:eastAsia="zh-CN"/>
        </w:rPr>
      </w:pPr>
    </w:p>
    <w:p w:rsidR="00FB6BC2" w:rsidRDefault="00FB6BC2">
      <w:pPr>
        <w:spacing w:after="0" w:line="240" w:lineRule="auto"/>
        <w:jc w:val="center"/>
        <w:rPr>
          <w:rFonts w:ascii="Times New Roman" w:eastAsia="Times New Roman" w:hAnsi="Times New Roman" w:cs="Times New Roman"/>
          <w:b/>
          <w:bCs/>
          <w:sz w:val="28"/>
          <w:szCs w:val="28"/>
          <w:lang w:eastAsia="zh-CN"/>
        </w:rPr>
      </w:pPr>
    </w:p>
    <w:tbl>
      <w:tblPr>
        <w:tblW w:w="5000" w:type="pct"/>
        <w:tblLook w:val="0000" w:firstRow="0" w:lastRow="0" w:firstColumn="0" w:lastColumn="0" w:noHBand="0" w:noVBand="0"/>
      </w:tblPr>
      <w:tblGrid>
        <w:gridCol w:w="1373"/>
        <w:gridCol w:w="2873"/>
        <w:gridCol w:w="5099"/>
      </w:tblGrid>
      <w:tr w:rsidR="000662DF" w:rsidRPr="000662DF" w:rsidTr="000662DF">
        <w:trPr>
          <w:trHeight w:val="356"/>
        </w:trPr>
        <w:tc>
          <w:tcPr>
            <w:tcW w:w="735" w:type="pct"/>
            <w:tcBorders>
              <w:top w:val="single" w:sz="4" w:space="0" w:color="000000"/>
              <w:left w:val="single" w:sz="4" w:space="0" w:color="000000"/>
              <w:bottom w:val="single" w:sz="4" w:space="0" w:color="000000"/>
            </w:tcBorders>
            <w:shd w:val="clear" w:color="auto" w:fill="auto"/>
            <w:vAlign w:val="center"/>
          </w:tcPr>
          <w:p w:rsidR="000662DF" w:rsidRPr="000662DF" w:rsidRDefault="000662DF" w:rsidP="000662DF">
            <w:pPr>
              <w:spacing w:after="0" w:line="240" w:lineRule="auto"/>
              <w:jc w:val="center"/>
              <w:rPr>
                <w:rFonts w:ascii="Times New Roman" w:eastAsia="Times New Roman" w:hAnsi="Times New Roman" w:cs="Times New Roman"/>
                <w:color w:val="auto"/>
                <w:sz w:val="24"/>
                <w:szCs w:val="24"/>
                <w:lang w:eastAsia="zh-CN"/>
              </w:rPr>
            </w:pPr>
            <w:r w:rsidRPr="000662DF">
              <w:rPr>
                <w:rFonts w:ascii="Times New Roman" w:eastAsia="Times New Roman" w:hAnsi="Times New Roman" w:cs="Times New Roman"/>
                <w:color w:val="auto"/>
                <w:sz w:val="24"/>
                <w:szCs w:val="24"/>
                <w:lang w:eastAsia="zh-CN"/>
              </w:rPr>
              <w:t>Код главы</w:t>
            </w:r>
          </w:p>
        </w:tc>
        <w:tc>
          <w:tcPr>
            <w:tcW w:w="1537" w:type="pct"/>
            <w:tcBorders>
              <w:top w:val="single" w:sz="4" w:space="0" w:color="000000"/>
              <w:left w:val="single" w:sz="4" w:space="0" w:color="000000"/>
              <w:bottom w:val="single" w:sz="4" w:space="0" w:color="000000"/>
            </w:tcBorders>
            <w:shd w:val="clear" w:color="auto" w:fill="auto"/>
            <w:vAlign w:val="center"/>
          </w:tcPr>
          <w:p w:rsidR="000662DF" w:rsidRPr="000662DF" w:rsidRDefault="000662DF" w:rsidP="000662DF">
            <w:pPr>
              <w:spacing w:after="0" w:line="240" w:lineRule="auto"/>
              <w:jc w:val="center"/>
              <w:rPr>
                <w:rFonts w:ascii="Times New Roman" w:eastAsia="Times New Roman" w:hAnsi="Times New Roman" w:cs="Times New Roman"/>
                <w:color w:val="auto"/>
                <w:sz w:val="24"/>
                <w:szCs w:val="24"/>
                <w:lang w:eastAsia="zh-CN"/>
              </w:rPr>
            </w:pPr>
            <w:r w:rsidRPr="000662DF">
              <w:rPr>
                <w:rFonts w:ascii="Times New Roman" w:eastAsia="Times New Roman" w:hAnsi="Times New Roman" w:cs="Times New Roman"/>
                <w:color w:val="auto"/>
                <w:sz w:val="24"/>
                <w:szCs w:val="24"/>
                <w:lang w:eastAsia="zh-CN"/>
              </w:rPr>
              <w:t>Код дохода</w:t>
            </w:r>
          </w:p>
        </w:tc>
        <w:tc>
          <w:tcPr>
            <w:tcW w:w="2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4"/>
                <w:szCs w:val="24"/>
                <w:lang w:eastAsia="zh-CN"/>
              </w:rPr>
              <w:t>Наименование</w:t>
            </w:r>
          </w:p>
        </w:tc>
      </w:tr>
      <w:tr w:rsidR="000662DF" w:rsidRPr="000662DF" w:rsidTr="000662DF">
        <w:tc>
          <w:tcPr>
            <w:tcW w:w="735" w:type="pct"/>
            <w:tcBorders>
              <w:top w:val="single" w:sz="4" w:space="0" w:color="000000"/>
              <w:left w:val="single" w:sz="4" w:space="0" w:color="000000"/>
              <w:bottom w:val="single" w:sz="4" w:space="0" w:color="000000"/>
            </w:tcBorders>
            <w:shd w:val="clear" w:color="auto" w:fill="auto"/>
            <w:vAlign w:val="center"/>
          </w:tcPr>
          <w:p w:rsidR="000662DF" w:rsidRPr="000662DF" w:rsidRDefault="000662DF" w:rsidP="000662DF">
            <w:pPr>
              <w:spacing w:after="0" w:line="240" w:lineRule="auto"/>
              <w:jc w:val="center"/>
              <w:rPr>
                <w:rFonts w:ascii="Times New Roman" w:eastAsia="Times New Roman" w:hAnsi="Times New Roman" w:cs="Times New Roman"/>
                <w:b/>
                <w:bCs/>
                <w:color w:val="auto"/>
                <w:sz w:val="24"/>
                <w:szCs w:val="24"/>
                <w:lang w:eastAsia="zh-CN"/>
              </w:rPr>
            </w:pPr>
            <w:r w:rsidRPr="000662DF">
              <w:rPr>
                <w:rFonts w:ascii="Times New Roman" w:eastAsia="Times New Roman" w:hAnsi="Times New Roman" w:cs="Times New Roman"/>
                <w:b/>
                <w:color w:val="auto"/>
                <w:sz w:val="24"/>
                <w:szCs w:val="24"/>
                <w:lang w:eastAsia="zh-CN"/>
              </w:rPr>
              <w:t>936</w:t>
            </w:r>
          </w:p>
        </w:tc>
        <w:tc>
          <w:tcPr>
            <w:tcW w:w="4265" w:type="pct"/>
            <w:gridSpan w:val="2"/>
            <w:tcBorders>
              <w:top w:val="single" w:sz="4" w:space="0" w:color="000000"/>
              <w:left w:val="single" w:sz="4" w:space="0" w:color="000000"/>
              <w:bottom w:val="single" w:sz="4" w:space="0" w:color="000000"/>
              <w:right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b/>
                <w:bCs/>
                <w:color w:val="auto"/>
                <w:sz w:val="24"/>
                <w:szCs w:val="24"/>
                <w:lang w:eastAsia="zh-CN"/>
              </w:rPr>
              <w:t>Администрация городского поселения город Чухлома</w:t>
            </w:r>
          </w:p>
        </w:tc>
      </w:tr>
      <w:tr w:rsidR="000662DF" w:rsidRPr="000662DF" w:rsidTr="000662DF">
        <w:tc>
          <w:tcPr>
            <w:tcW w:w="735"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b/>
                <w:bCs/>
                <w:color w:val="auto"/>
                <w:sz w:val="24"/>
                <w:szCs w:val="24"/>
                <w:lang w:eastAsia="zh-CN"/>
              </w:rPr>
            </w:pPr>
          </w:p>
        </w:tc>
        <w:tc>
          <w:tcPr>
            <w:tcW w:w="1537"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b/>
                <w:bCs/>
                <w:color w:val="auto"/>
                <w:sz w:val="24"/>
                <w:szCs w:val="24"/>
                <w:lang w:eastAsia="zh-CN"/>
              </w:rPr>
            </w:pPr>
            <w:r>
              <w:rPr>
                <w:rFonts w:ascii="Times New Roman" w:eastAsia="Times New Roman" w:hAnsi="Times New Roman" w:cs="Times New Roman"/>
                <w:b/>
                <w:bCs/>
                <w:color w:val="auto"/>
                <w:sz w:val="24"/>
                <w:szCs w:val="24"/>
                <w:lang w:eastAsia="zh-CN"/>
              </w:rPr>
              <w:t>ИНН 4429003045</w:t>
            </w:r>
          </w:p>
        </w:tc>
        <w:tc>
          <w:tcPr>
            <w:tcW w:w="2727" w:type="pct"/>
            <w:tcBorders>
              <w:top w:val="single" w:sz="4" w:space="0" w:color="000000"/>
              <w:bottom w:val="single" w:sz="4" w:space="0" w:color="000000"/>
              <w:right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b/>
                <w:bCs/>
                <w:color w:val="auto"/>
                <w:sz w:val="24"/>
                <w:szCs w:val="24"/>
                <w:lang w:eastAsia="zh-CN"/>
              </w:rPr>
              <w:t>КПП 442901001</w:t>
            </w:r>
          </w:p>
        </w:tc>
      </w:tr>
      <w:tr w:rsidR="000662DF" w:rsidRPr="000662DF" w:rsidTr="000662DF">
        <w:tc>
          <w:tcPr>
            <w:tcW w:w="735" w:type="pct"/>
            <w:tcBorders>
              <w:top w:val="single" w:sz="4" w:space="0" w:color="000000"/>
              <w:left w:val="single" w:sz="4" w:space="0" w:color="000000"/>
            </w:tcBorders>
            <w:shd w:val="clear" w:color="auto" w:fill="auto"/>
            <w:vAlign w:val="center"/>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18"/>
                <w:szCs w:val="18"/>
                <w:lang w:eastAsia="zh-CN"/>
              </w:rPr>
            </w:pPr>
          </w:p>
        </w:tc>
        <w:tc>
          <w:tcPr>
            <w:tcW w:w="1537" w:type="pct"/>
            <w:tcBorders>
              <w:top w:val="single" w:sz="4" w:space="0" w:color="000000"/>
              <w:left w:val="single" w:sz="4" w:space="0" w:color="000000"/>
            </w:tcBorders>
            <w:shd w:val="clear" w:color="auto" w:fill="auto"/>
            <w:vAlign w:val="center"/>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18"/>
                <w:szCs w:val="18"/>
                <w:lang w:eastAsia="zh-CN"/>
              </w:rPr>
            </w:pPr>
          </w:p>
        </w:tc>
        <w:tc>
          <w:tcPr>
            <w:tcW w:w="2727" w:type="pct"/>
            <w:tcBorders>
              <w:top w:val="single" w:sz="4" w:space="0" w:color="000000"/>
              <w:left w:val="single" w:sz="4" w:space="0" w:color="000000"/>
              <w:right w:val="single" w:sz="4" w:space="0" w:color="000000"/>
            </w:tcBorders>
            <w:shd w:val="clear" w:color="auto" w:fill="auto"/>
            <w:vAlign w:val="bottom"/>
          </w:tcPr>
          <w:p w:rsidR="000662DF" w:rsidRPr="000662DF" w:rsidRDefault="000662DF" w:rsidP="000662DF">
            <w:pPr>
              <w:snapToGrid w:val="0"/>
              <w:spacing w:after="0" w:line="240" w:lineRule="auto"/>
              <w:rPr>
                <w:rFonts w:ascii="Times New Roman" w:eastAsia="Times New Roman" w:hAnsi="Times New Roman" w:cs="Times New Roman"/>
                <w:color w:val="auto"/>
                <w:sz w:val="18"/>
                <w:szCs w:val="18"/>
                <w:lang w:eastAsia="zh-CN"/>
              </w:rPr>
            </w:pPr>
          </w:p>
        </w:tc>
      </w:tr>
      <w:tr w:rsidR="000662DF" w:rsidRPr="000662DF" w:rsidTr="000662DF">
        <w:tc>
          <w:tcPr>
            <w:tcW w:w="735" w:type="pct"/>
            <w:tcBorders>
              <w:left w:val="single" w:sz="4" w:space="0" w:color="000000"/>
            </w:tcBorders>
            <w:shd w:val="clear" w:color="auto" w:fill="auto"/>
            <w:vAlign w:val="center"/>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18"/>
                <w:szCs w:val="18"/>
                <w:lang w:eastAsia="zh-CN"/>
              </w:rPr>
            </w:pPr>
          </w:p>
        </w:tc>
        <w:tc>
          <w:tcPr>
            <w:tcW w:w="1537" w:type="pct"/>
            <w:tcBorders>
              <w:left w:val="single" w:sz="4" w:space="0" w:color="000000"/>
            </w:tcBorders>
            <w:shd w:val="clear" w:color="auto" w:fill="auto"/>
            <w:vAlign w:val="center"/>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18"/>
                <w:szCs w:val="18"/>
                <w:lang w:eastAsia="zh-CN"/>
              </w:rPr>
            </w:pPr>
          </w:p>
        </w:tc>
        <w:tc>
          <w:tcPr>
            <w:tcW w:w="2727" w:type="pct"/>
            <w:tcBorders>
              <w:left w:val="single" w:sz="4" w:space="0" w:color="000000"/>
              <w:right w:val="single" w:sz="4" w:space="0" w:color="000000"/>
            </w:tcBorders>
            <w:shd w:val="clear" w:color="auto" w:fill="auto"/>
          </w:tcPr>
          <w:p w:rsidR="000662DF" w:rsidRPr="000662DF" w:rsidRDefault="000662DF" w:rsidP="000662DF">
            <w:pPr>
              <w:snapToGrid w:val="0"/>
              <w:spacing w:after="0" w:line="240" w:lineRule="auto"/>
              <w:rPr>
                <w:rFonts w:ascii="Times New Roman" w:eastAsia="Times New Roman" w:hAnsi="Times New Roman" w:cs="Times New Roman"/>
                <w:color w:val="auto"/>
                <w:sz w:val="18"/>
                <w:szCs w:val="18"/>
                <w:lang w:eastAsia="zh-CN"/>
              </w:rPr>
            </w:pPr>
          </w:p>
        </w:tc>
      </w:tr>
      <w:tr w:rsidR="000662DF" w:rsidRPr="000662DF" w:rsidTr="000662DF">
        <w:tc>
          <w:tcPr>
            <w:tcW w:w="735" w:type="pct"/>
            <w:tcBorders>
              <w:left w:val="single" w:sz="4" w:space="0" w:color="000000"/>
            </w:tcBorders>
            <w:shd w:val="clear" w:color="auto" w:fill="auto"/>
            <w:vAlign w:val="center"/>
          </w:tcPr>
          <w:p w:rsidR="000662DF" w:rsidRPr="000662DF" w:rsidRDefault="000662DF" w:rsidP="000662DF">
            <w:pPr>
              <w:spacing w:after="0" w:line="240" w:lineRule="auto"/>
              <w:jc w:val="center"/>
              <w:rPr>
                <w:rFonts w:ascii="Times New Roman" w:eastAsia="Times New Roman" w:hAnsi="Times New Roman" w:cs="Times New Roman"/>
                <w:color w:val="auto"/>
                <w:sz w:val="18"/>
                <w:szCs w:val="18"/>
                <w:lang w:eastAsia="zh-CN"/>
              </w:rPr>
            </w:pPr>
            <w:r w:rsidRPr="000662DF">
              <w:rPr>
                <w:rFonts w:ascii="Times New Roman" w:eastAsia="Times New Roman" w:hAnsi="Times New Roman" w:cs="Times New Roman"/>
                <w:color w:val="auto"/>
                <w:sz w:val="18"/>
                <w:szCs w:val="18"/>
                <w:lang w:eastAsia="zh-CN"/>
              </w:rPr>
              <w:t>936</w:t>
            </w:r>
          </w:p>
        </w:tc>
        <w:tc>
          <w:tcPr>
            <w:tcW w:w="1537" w:type="pct"/>
            <w:tcBorders>
              <w:left w:val="single" w:sz="4" w:space="0" w:color="000000"/>
            </w:tcBorders>
            <w:shd w:val="clear" w:color="auto" w:fill="auto"/>
            <w:vAlign w:val="center"/>
          </w:tcPr>
          <w:p w:rsidR="000662DF" w:rsidRPr="000662DF" w:rsidRDefault="000662DF" w:rsidP="000662DF">
            <w:pPr>
              <w:spacing w:after="0" w:line="240" w:lineRule="auto"/>
              <w:jc w:val="center"/>
              <w:rPr>
                <w:rFonts w:ascii="Times New Roman" w:eastAsia="Times New Roman" w:hAnsi="Times New Roman" w:cs="Times New Roman"/>
                <w:color w:val="auto"/>
                <w:sz w:val="18"/>
                <w:szCs w:val="18"/>
                <w:lang w:eastAsia="zh-CN"/>
              </w:rPr>
            </w:pPr>
            <w:r w:rsidRPr="000662DF">
              <w:rPr>
                <w:rFonts w:ascii="Times New Roman" w:eastAsia="Times New Roman" w:hAnsi="Times New Roman" w:cs="Times New Roman"/>
                <w:color w:val="auto"/>
                <w:sz w:val="18"/>
                <w:szCs w:val="18"/>
                <w:lang w:eastAsia="zh-CN"/>
              </w:rPr>
              <w:t>01  02  00  00  13  0000  710</w:t>
            </w:r>
          </w:p>
        </w:tc>
        <w:tc>
          <w:tcPr>
            <w:tcW w:w="2727" w:type="pct"/>
            <w:tcBorders>
              <w:left w:val="single" w:sz="4" w:space="0" w:color="000000"/>
              <w:right w:val="single" w:sz="4" w:space="0" w:color="000000"/>
            </w:tcBorders>
            <w:shd w:val="clear" w:color="auto" w:fill="auto"/>
          </w:tcPr>
          <w:p w:rsidR="000662DF" w:rsidRPr="000662DF" w:rsidRDefault="00936DA2" w:rsidP="000662DF">
            <w:pPr>
              <w:spacing w:after="0" w:line="240" w:lineRule="auto"/>
              <w:rPr>
                <w:rFonts w:ascii="Times New Roman" w:eastAsia="Times New Roman" w:hAnsi="Times New Roman" w:cs="Times New Roman"/>
                <w:color w:val="auto"/>
                <w:sz w:val="20"/>
                <w:szCs w:val="20"/>
                <w:lang w:eastAsia="zh-CN"/>
              </w:rPr>
            </w:pPr>
            <w:r>
              <w:rPr>
                <w:rFonts w:ascii="Times New Roman" w:eastAsia="Times New Roman" w:hAnsi="Times New Roman" w:cs="Times New Roman"/>
                <w:color w:val="auto"/>
                <w:sz w:val="18"/>
                <w:szCs w:val="18"/>
                <w:lang w:eastAsia="zh-CN"/>
              </w:rPr>
              <w:t>Привлечение</w:t>
            </w:r>
            <w:r w:rsidR="000662DF" w:rsidRPr="000662DF">
              <w:rPr>
                <w:rFonts w:ascii="Times New Roman" w:eastAsia="Times New Roman" w:hAnsi="Times New Roman" w:cs="Times New Roman"/>
                <w:color w:val="auto"/>
                <w:sz w:val="18"/>
                <w:szCs w:val="18"/>
                <w:lang w:eastAsia="zh-CN"/>
              </w:rPr>
              <w:t xml:space="preserve"> кредитов от кредитных организаций бюджетам</w:t>
            </w:r>
            <w:r w:rsidR="000662DF">
              <w:rPr>
                <w:rFonts w:ascii="Times New Roman" w:eastAsia="Times New Roman" w:hAnsi="Times New Roman" w:cs="Times New Roman"/>
                <w:color w:val="auto"/>
                <w:sz w:val="18"/>
                <w:szCs w:val="18"/>
                <w:lang w:eastAsia="zh-CN"/>
              </w:rPr>
              <w:t xml:space="preserve">и городских поселений в валюте </w:t>
            </w:r>
            <w:r w:rsidR="000662DF" w:rsidRPr="000662DF">
              <w:rPr>
                <w:rFonts w:ascii="Times New Roman" w:eastAsia="Times New Roman" w:hAnsi="Times New Roman" w:cs="Times New Roman"/>
                <w:color w:val="auto"/>
                <w:sz w:val="18"/>
                <w:szCs w:val="18"/>
                <w:lang w:eastAsia="zh-CN"/>
              </w:rPr>
              <w:t xml:space="preserve">Российской Федерации </w:t>
            </w:r>
          </w:p>
        </w:tc>
      </w:tr>
      <w:tr w:rsidR="000662DF" w:rsidRPr="000662DF" w:rsidTr="000662DF">
        <w:tc>
          <w:tcPr>
            <w:tcW w:w="735" w:type="pct"/>
            <w:tcBorders>
              <w:left w:val="single" w:sz="4" w:space="0" w:color="000000"/>
            </w:tcBorders>
            <w:shd w:val="clear" w:color="auto" w:fill="auto"/>
            <w:vAlign w:val="center"/>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18"/>
                <w:szCs w:val="18"/>
                <w:lang w:eastAsia="zh-CN"/>
              </w:rPr>
            </w:pPr>
          </w:p>
        </w:tc>
        <w:tc>
          <w:tcPr>
            <w:tcW w:w="1537" w:type="pct"/>
            <w:tcBorders>
              <w:left w:val="single" w:sz="4" w:space="0" w:color="000000"/>
            </w:tcBorders>
            <w:shd w:val="clear" w:color="auto" w:fill="auto"/>
            <w:vAlign w:val="center"/>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18"/>
                <w:szCs w:val="18"/>
                <w:lang w:eastAsia="zh-CN"/>
              </w:rPr>
            </w:pPr>
          </w:p>
        </w:tc>
        <w:tc>
          <w:tcPr>
            <w:tcW w:w="2727" w:type="pct"/>
            <w:tcBorders>
              <w:left w:val="single" w:sz="4" w:space="0" w:color="000000"/>
              <w:right w:val="single" w:sz="4" w:space="0" w:color="000000"/>
            </w:tcBorders>
            <w:shd w:val="clear" w:color="auto" w:fill="auto"/>
          </w:tcPr>
          <w:p w:rsidR="000662DF" w:rsidRPr="000662DF" w:rsidRDefault="000662DF" w:rsidP="000662DF">
            <w:pPr>
              <w:snapToGrid w:val="0"/>
              <w:spacing w:after="0" w:line="240" w:lineRule="auto"/>
              <w:rPr>
                <w:rFonts w:ascii="Times New Roman" w:eastAsia="Times New Roman" w:hAnsi="Times New Roman" w:cs="Times New Roman"/>
                <w:color w:val="auto"/>
                <w:sz w:val="18"/>
                <w:szCs w:val="18"/>
                <w:lang w:eastAsia="zh-CN"/>
              </w:rPr>
            </w:pPr>
          </w:p>
        </w:tc>
      </w:tr>
      <w:tr w:rsidR="000662DF" w:rsidRPr="000662DF" w:rsidTr="000662DF">
        <w:tc>
          <w:tcPr>
            <w:tcW w:w="735" w:type="pct"/>
            <w:tcBorders>
              <w:left w:val="single" w:sz="4" w:space="0" w:color="000000"/>
            </w:tcBorders>
            <w:shd w:val="clear" w:color="auto" w:fill="auto"/>
            <w:vAlign w:val="center"/>
          </w:tcPr>
          <w:p w:rsidR="000662DF" w:rsidRPr="000662DF" w:rsidRDefault="000662DF" w:rsidP="000662DF">
            <w:pPr>
              <w:spacing w:after="0" w:line="240" w:lineRule="auto"/>
              <w:jc w:val="center"/>
              <w:rPr>
                <w:rFonts w:ascii="Times New Roman" w:eastAsia="Times New Roman" w:hAnsi="Times New Roman" w:cs="Times New Roman"/>
                <w:color w:val="auto"/>
                <w:sz w:val="18"/>
                <w:szCs w:val="18"/>
                <w:lang w:eastAsia="zh-CN"/>
              </w:rPr>
            </w:pPr>
            <w:r w:rsidRPr="000662DF">
              <w:rPr>
                <w:rFonts w:ascii="Times New Roman" w:eastAsia="Times New Roman" w:hAnsi="Times New Roman" w:cs="Times New Roman"/>
                <w:color w:val="auto"/>
                <w:sz w:val="18"/>
                <w:szCs w:val="18"/>
                <w:lang w:eastAsia="zh-CN"/>
              </w:rPr>
              <w:t>936</w:t>
            </w:r>
          </w:p>
        </w:tc>
        <w:tc>
          <w:tcPr>
            <w:tcW w:w="1537" w:type="pct"/>
            <w:tcBorders>
              <w:left w:val="single" w:sz="4" w:space="0" w:color="000000"/>
            </w:tcBorders>
            <w:shd w:val="clear" w:color="auto" w:fill="auto"/>
            <w:vAlign w:val="center"/>
          </w:tcPr>
          <w:p w:rsidR="000662DF" w:rsidRPr="000662DF" w:rsidRDefault="000662DF" w:rsidP="000662DF">
            <w:pPr>
              <w:spacing w:after="0" w:line="240" w:lineRule="auto"/>
              <w:jc w:val="center"/>
              <w:rPr>
                <w:rFonts w:ascii="Times New Roman" w:eastAsia="Times New Roman" w:hAnsi="Times New Roman" w:cs="Times New Roman"/>
                <w:color w:val="auto"/>
                <w:sz w:val="18"/>
                <w:szCs w:val="18"/>
                <w:lang w:eastAsia="zh-CN"/>
              </w:rPr>
            </w:pPr>
            <w:r w:rsidRPr="000662DF">
              <w:rPr>
                <w:rFonts w:ascii="Times New Roman" w:eastAsia="Times New Roman" w:hAnsi="Times New Roman" w:cs="Times New Roman"/>
                <w:color w:val="auto"/>
                <w:sz w:val="18"/>
                <w:szCs w:val="18"/>
                <w:lang w:eastAsia="zh-CN"/>
              </w:rPr>
              <w:t>01  02  00  00  13  0000  810</w:t>
            </w:r>
          </w:p>
        </w:tc>
        <w:tc>
          <w:tcPr>
            <w:tcW w:w="2727" w:type="pct"/>
            <w:tcBorders>
              <w:left w:val="single" w:sz="4" w:space="0" w:color="000000"/>
              <w:right w:val="single" w:sz="4" w:space="0" w:color="000000"/>
            </w:tcBorders>
            <w:shd w:val="clear" w:color="auto" w:fill="auto"/>
          </w:tcPr>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18"/>
                <w:szCs w:val="18"/>
                <w:lang w:eastAsia="zh-CN"/>
              </w:rPr>
              <w:t>Погашение бюджетами городских поселений кредитов от кредитных организаций в валюте Российской Федерации</w:t>
            </w:r>
          </w:p>
        </w:tc>
      </w:tr>
      <w:tr w:rsidR="000662DF" w:rsidRPr="000662DF" w:rsidTr="000662DF">
        <w:tc>
          <w:tcPr>
            <w:tcW w:w="735" w:type="pct"/>
            <w:tcBorders>
              <w:left w:val="single" w:sz="4" w:space="0" w:color="000000"/>
            </w:tcBorders>
            <w:shd w:val="clear" w:color="auto" w:fill="auto"/>
            <w:vAlign w:val="center"/>
          </w:tcPr>
          <w:p w:rsidR="000662DF" w:rsidRPr="000662DF" w:rsidRDefault="000662DF" w:rsidP="000662DF">
            <w:pPr>
              <w:spacing w:after="0" w:line="240" w:lineRule="auto"/>
              <w:jc w:val="center"/>
              <w:rPr>
                <w:rFonts w:ascii="Times New Roman" w:eastAsia="Times New Roman" w:hAnsi="Times New Roman" w:cs="Times New Roman"/>
                <w:color w:val="auto"/>
                <w:sz w:val="18"/>
                <w:szCs w:val="18"/>
                <w:lang w:eastAsia="zh-CN"/>
              </w:rPr>
            </w:pPr>
            <w:r w:rsidRPr="000662DF">
              <w:rPr>
                <w:rFonts w:ascii="Times New Roman" w:eastAsia="Times New Roman" w:hAnsi="Times New Roman" w:cs="Times New Roman"/>
                <w:color w:val="auto"/>
                <w:sz w:val="18"/>
                <w:szCs w:val="18"/>
                <w:lang w:eastAsia="zh-CN"/>
              </w:rPr>
              <w:t>936</w:t>
            </w:r>
          </w:p>
        </w:tc>
        <w:tc>
          <w:tcPr>
            <w:tcW w:w="1537" w:type="pct"/>
            <w:tcBorders>
              <w:left w:val="single" w:sz="4" w:space="0" w:color="000000"/>
            </w:tcBorders>
            <w:shd w:val="clear" w:color="auto" w:fill="auto"/>
            <w:vAlign w:val="center"/>
          </w:tcPr>
          <w:p w:rsidR="000662DF" w:rsidRPr="000662DF" w:rsidRDefault="000662DF" w:rsidP="000662DF">
            <w:pPr>
              <w:spacing w:after="0" w:line="240" w:lineRule="auto"/>
              <w:rPr>
                <w:rFonts w:ascii="Times New Roman" w:eastAsia="Times New Roman" w:hAnsi="Times New Roman" w:cs="Times New Roman"/>
                <w:color w:val="auto"/>
                <w:sz w:val="18"/>
                <w:szCs w:val="18"/>
                <w:lang w:eastAsia="zh-CN"/>
              </w:rPr>
            </w:pPr>
            <w:r w:rsidRPr="000662DF">
              <w:rPr>
                <w:rFonts w:ascii="Times New Roman" w:eastAsia="Times New Roman" w:hAnsi="Times New Roman" w:cs="Times New Roman"/>
                <w:color w:val="auto"/>
                <w:sz w:val="18"/>
                <w:szCs w:val="18"/>
                <w:lang w:eastAsia="zh-CN"/>
              </w:rPr>
              <w:t xml:space="preserve">           01  05  02  01  13  0000  510</w:t>
            </w:r>
          </w:p>
        </w:tc>
        <w:tc>
          <w:tcPr>
            <w:tcW w:w="2727" w:type="pct"/>
            <w:tcBorders>
              <w:left w:val="single" w:sz="4" w:space="0" w:color="000000"/>
              <w:right w:val="single" w:sz="4" w:space="0" w:color="000000"/>
            </w:tcBorders>
            <w:shd w:val="clear" w:color="auto" w:fill="auto"/>
            <w:vAlign w:val="bottom"/>
          </w:tcPr>
          <w:p w:rsidR="000662DF" w:rsidRPr="000662DF" w:rsidRDefault="000662DF" w:rsidP="000662DF">
            <w:pPr>
              <w:snapToGrid w:val="0"/>
              <w:spacing w:after="0" w:line="240" w:lineRule="auto"/>
              <w:rPr>
                <w:rFonts w:ascii="Times New Roman" w:eastAsia="Times New Roman" w:hAnsi="Times New Roman" w:cs="Times New Roman"/>
                <w:color w:val="auto"/>
                <w:sz w:val="18"/>
                <w:szCs w:val="18"/>
                <w:lang w:eastAsia="zh-CN"/>
              </w:rPr>
            </w:pPr>
          </w:p>
          <w:p w:rsidR="000662DF" w:rsidRPr="000662DF" w:rsidRDefault="000662DF" w:rsidP="000662DF">
            <w:pPr>
              <w:spacing w:after="0" w:line="240" w:lineRule="auto"/>
              <w:rPr>
                <w:rFonts w:ascii="Times New Roman" w:eastAsia="Times New Roman" w:hAnsi="Times New Roman" w:cs="Times New Roman"/>
                <w:color w:val="auto"/>
                <w:sz w:val="18"/>
                <w:szCs w:val="18"/>
                <w:lang w:eastAsia="zh-CN"/>
              </w:rPr>
            </w:pPr>
            <w:r w:rsidRPr="000662DF">
              <w:rPr>
                <w:rFonts w:ascii="Times New Roman" w:eastAsia="Times New Roman" w:hAnsi="Times New Roman" w:cs="Times New Roman"/>
                <w:color w:val="auto"/>
                <w:sz w:val="18"/>
                <w:szCs w:val="18"/>
                <w:lang w:eastAsia="zh-CN"/>
              </w:rPr>
              <w:t xml:space="preserve">Увеличение прочих остатков денежных средств бюджетов городских поселений </w:t>
            </w:r>
          </w:p>
          <w:p w:rsidR="000662DF" w:rsidRPr="000662DF" w:rsidRDefault="000662DF" w:rsidP="000662DF">
            <w:pPr>
              <w:spacing w:after="0" w:line="240" w:lineRule="auto"/>
              <w:rPr>
                <w:rFonts w:ascii="Times New Roman" w:eastAsia="Times New Roman" w:hAnsi="Times New Roman" w:cs="Times New Roman"/>
                <w:color w:val="auto"/>
                <w:sz w:val="18"/>
                <w:szCs w:val="18"/>
                <w:lang w:eastAsia="zh-CN"/>
              </w:rPr>
            </w:pPr>
          </w:p>
        </w:tc>
      </w:tr>
      <w:tr w:rsidR="000662DF" w:rsidRPr="000662DF" w:rsidTr="000662DF">
        <w:tc>
          <w:tcPr>
            <w:tcW w:w="735" w:type="pct"/>
            <w:tcBorders>
              <w:left w:val="single" w:sz="4" w:space="0" w:color="000000"/>
            </w:tcBorders>
            <w:shd w:val="clear" w:color="auto" w:fill="auto"/>
            <w:vAlign w:val="center"/>
          </w:tcPr>
          <w:p w:rsidR="000662DF" w:rsidRPr="000662DF" w:rsidRDefault="000662DF" w:rsidP="000662DF">
            <w:pPr>
              <w:spacing w:after="0" w:line="240" w:lineRule="auto"/>
              <w:jc w:val="center"/>
              <w:rPr>
                <w:rFonts w:ascii="Times New Roman" w:eastAsia="Times New Roman" w:hAnsi="Times New Roman" w:cs="Times New Roman"/>
                <w:color w:val="auto"/>
                <w:sz w:val="18"/>
                <w:szCs w:val="18"/>
                <w:lang w:eastAsia="zh-CN"/>
              </w:rPr>
            </w:pPr>
            <w:r w:rsidRPr="000662DF">
              <w:rPr>
                <w:rFonts w:ascii="Times New Roman" w:eastAsia="Times New Roman" w:hAnsi="Times New Roman" w:cs="Times New Roman"/>
                <w:color w:val="auto"/>
                <w:sz w:val="18"/>
                <w:szCs w:val="18"/>
                <w:lang w:eastAsia="zh-CN"/>
              </w:rPr>
              <w:t>936</w:t>
            </w:r>
          </w:p>
        </w:tc>
        <w:tc>
          <w:tcPr>
            <w:tcW w:w="1537" w:type="pct"/>
            <w:tcBorders>
              <w:left w:val="single" w:sz="4" w:space="0" w:color="000000"/>
            </w:tcBorders>
            <w:shd w:val="clear" w:color="auto" w:fill="auto"/>
            <w:vAlign w:val="center"/>
          </w:tcPr>
          <w:p w:rsidR="000662DF" w:rsidRPr="000662DF" w:rsidRDefault="000662DF" w:rsidP="000662DF">
            <w:pPr>
              <w:spacing w:after="0" w:line="240" w:lineRule="auto"/>
              <w:jc w:val="center"/>
              <w:rPr>
                <w:rFonts w:ascii="Times New Roman" w:eastAsia="Times New Roman" w:hAnsi="Times New Roman" w:cs="Times New Roman"/>
                <w:color w:val="auto"/>
                <w:sz w:val="18"/>
                <w:szCs w:val="18"/>
                <w:lang w:eastAsia="zh-CN"/>
              </w:rPr>
            </w:pPr>
            <w:r w:rsidRPr="000662DF">
              <w:rPr>
                <w:rFonts w:ascii="Times New Roman" w:eastAsia="Times New Roman" w:hAnsi="Times New Roman" w:cs="Times New Roman"/>
                <w:color w:val="auto"/>
                <w:sz w:val="18"/>
                <w:szCs w:val="18"/>
                <w:lang w:eastAsia="zh-CN"/>
              </w:rPr>
              <w:t>01  05  02  01  13  0000  610</w:t>
            </w:r>
          </w:p>
        </w:tc>
        <w:tc>
          <w:tcPr>
            <w:tcW w:w="2727" w:type="pct"/>
            <w:tcBorders>
              <w:left w:val="single" w:sz="4" w:space="0" w:color="000000"/>
              <w:right w:val="single" w:sz="4" w:space="0" w:color="000000"/>
            </w:tcBorders>
            <w:shd w:val="clear" w:color="auto" w:fill="auto"/>
            <w:vAlign w:val="bottom"/>
          </w:tcPr>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18"/>
                <w:szCs w:val="18"/>
                <w:lang w:eastAsia="zh-CN"/>
              </w:rPr>
              <w:t>Уменьшение прочих остатков денежных средств бюджетов городских поселений</w:t>
            </w:r>
          </w:p>
        </w:tc>
      </w:tr>
      <w:tr w:rsidR="000662DF" w:rsidRPr="000662DF" w:rsidTr="000662DF">
        <w:tc>
          <w:tcPr>
            <w:tcW w:w="735" w:type="pct"/>
            <w:tcBorders>
              <w:left w:val="single" w:sz="4" w:space="0" w:color="000000"/>
            </w:tcBorders>
            <w:shd w:val="clear" w:color="auto" w:fill="auto"/>
            <w:vAlign w:val="center"/>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18"/>
                <w:szCs w:val="18"/>
                <w:lang w:eastAsia="zh-CN"/>
              </w:rPr>
            </w:pPr>
          </w:p>
        </w:tc>
        <w:tc>
          <w:tcPr>
            <w:tcW w:w="1537" w:type="pct"/>
            <w:tcBorders>
              <w:left w:val="single" w:sz="4" w:space="0" w:color="000000"/>
            </w:tcBorders>
            <w:shd w:val="clear" w:color="auto" w:fill="auto"/>
            <w:vAlign w:val="center"/>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18"/>
                <w:szCs w:val="18"/>
                <w:lang w:eastAsia="zh-CN"/>
              </w:rPr>
            </w:pPr>
          </w:p>
        </w:tc>
        <w:tc>
          <w:tcPr>
            <w:tcW w:w="2727" w:type="pct"/>
            <w:tcBorders>
              <w:left w:val="single" w:sz="4" w:space="0" w:color="000000"/>
              <w:right w:val="single" w:sz="4" w:space="0" w:color="000000"/>
            </w:tcBorders>
            <w:shd w:val="clear" w:color="auto" w:fill="auto"/>
            <w:vAlign w:val="bottom"/>
          </w:tcPr>
          <w:p w:rsidR="000662DF" w:rsidRPr="000662DF" w:rsidRDefault="000662DF" w:rsidP="000662DF">
            <w:pPr>
              <w:snapToGrid w:val="0"/>
              <w:spacing w:after="0" w:line="240" w:lineRule="auto"/>
              <w:rPr>
                <w:rFonts w:ascii="Times New Roman" w:eastAsia="Times New Roman" w:hAnsi="Times New Roman" w:cs="Times New Roman"/>
                <w:color w:val="auto"/>
                <w:sz w:val="18"/>
                <w:szCs w:val="18"/>
                <w:lang w:eastAsia="zh-CN"/>
              </w:rPr>
            </w:pPr>
          </w:p>
        </w:tc>
      </w:tr>
      <w:tr w:rsidR="000662DF" w:rsidRPr="000662DF" w:rsidTr="000662DF">
        <w:trPr>
          <w:trHeight w:val="68"/>
        </w:trPr>
        <w:tc>
          <w:tcPr>
            <w:tcW w:w="735" w:type="pct"/>
            <w:tcBorders>
              <w:left w:val="single" w:sz="4" w:space="0" w:color="000000"/>
              <w:bottom w:val="single" w:sz="4" w:space="0" w:color="000000"/>
            </w:tcBorders>
            <w:shd w:val="clear" w:color="auto" w:fill="auto"/>
            <w:vAlign w:val="center"/>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18"/>
                <w:szCs w:val="18"/>
                <w:lang w:eastAsia="zh-CN"/>
              </w:rPr>
            </w:pPr>
          </w:p>
        </w:tc>
        <w:tc>
          <w:tcPr>
            <w:tcW w:w="1537" w:type="pct"/>
            <w:tcBorders>
              <w:left w:val="single" w:sz="4" w:space="0" w:color="000000"/>
              <w:bottom w:val="single" w:sz="4" w:space="0" w:color="000000"/>
            </w:tcBorders>
            <w:shd w:val="clear" w:color="auto" w:fill="auto"/>
            <w:vAlign w:val="center"/>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18"/>
                <w:szCs w:val="18"/>
                <w:lang w:eastAsia="zh-CN"/>
              </w:rPr>
            </w:pPr>
          </w:p>
        </w:tc>
        <w:tc>
          <w:tcPr>
            <w:tcW w:w="2727" w:type="pct"/>
            <w:tcBorders>
              <w:left w:val="single" w:sz="4" w:space="0" w:color="000000"/>
              <w:bottom w:val="single" w:sz="4" w:space="0" w:color="000000"/>
              <w:right w:val="single" w:sz="4" w:space="0" w:color="000000"/>
            </w:tcBorders>
            <w:shd w:val="clear" w:color="auto" w:fill="auto"/>
            <w:vAlign w:val="bottom"/>
          </w:tcPr>
          <w:p w:rsidR="000662DF" w:rsidRPr="000662DF" w:rsidRDefault="000662DF" w:rsidP="000662DF">
            <w:pPr>
              <w:snapToGrid w:val="0"/>
              <w:spacing w:after="0" w:line="240" w:lineRule="auto"/>
              <w:rPr>
                <w:rFonts w:ascii="Times New Roman" w:eastAsia="Times New Roman" w:hAnsi="Times New Roman" w:cs="Times New Roman"/>
                <w:color w:val="auto"/>
                <w:sz w:val="18"/>
                <w:szCs w:val="18"/>
                <w:lang w:eastAsia="zh-CN"/>
              </w:rPr>
            </w:pPr>
          </w:p>
        </w:tc>
      </w:tr>
    </w:tbl>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tbl>
      <w:tblPr>
        <w:tblW w:w="5000" w:type="pct"/>
        <w:tblLook w:val="0000" w:firstRow="0" w:lastRow="0" w:firstColumn="0" w:lastColumn="0" w:noHBand="0" w:noVBand="0"/>
      </w:tblPr>
      <w:tblGrid>
        <w:gridCol w:w="9355"/>
      </w:tblGrid>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lastRenderedPageBreak/>
              <w:t xml:space="preserve">                                                                                                               Приложение № 2</w:t>
            </w:r>
          </w:p>
        </w:tc>
      </w:tr>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к</w:t>
            </w:r>
            <w:proofErr w:type="gramEnd"/>
            <w:r>
              <w:rPr>
                <w:rFonts w:ascii="Times New Roman" w:eastAsia="Times New Roman" w:hAnsi="Times New Roman" w:cs="Times New Roman"/>
                <w:sz w:val="18"/>
                <w:szCs w:val="18"/>
                <w:lang w:eastAsia="zh-CN"/>
              </w:rPr>
              <w:t xml:space="preserve"> решению Совета депутатов</w:t>
            </w:r>
          </w:p>
        </w:tc>
      </w:tr>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городского</w:t>
            </w:r>
            <w:proofErr w:type="gramEnd"/>
            <w:r>
              <w:rPr>
                <w:rFonts w:ascii="Times New Roman" w:eastAsia="Times New Roman" w:hAnsi="Times New Roman" w:cs="Times New Roman"/>
                <w:sz w:val="18"/>
                <w:szCs w:val="18"/>
                <w:lang w:eastAsia="zh-CN"/>
              </w:rPr>
              <w:t xml:space="preserve"> поселения город</w:t>
            </w:r>
          </w:p>
        </w:tc>
      </w:tr>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r w:rsidR="00414FF0">
              <w:rPr>
                <w:rFonts w:ascii="Times New Roman" w:eastAsia="Times New Roman" w:hAnsi="Times New Roman" w:cs="Times New Roman"/>
                <w:sz w:val="18"/>
                <w:szCs w:val="18"/>
                <w:lang w:eastAsia="zh-CN"/>
              </w:rPr>
              <w:t xml:space="preserve">                  Чухлома от «18» декабря 2020 г. № 330</w:t>
            </w:r>
          </w:p>
        </w:tc>
      </w:tr>
    </w:tbl>
    <w:p w:rsidR="00FB6BC2" w:rsidRDefault="00FB6BC2">
      <w:pPr>
        <w:tabs>
          <w:tab w:val="left" w:pos="1860"/>
        </w:tabs>
        <w:rPr>
          <w:rFonts w:ascii="Times New Roman" w:hAnsi="Times New Roman" w:cs="Times New Roman"/>
          <w:sz w:val="24"/>
          <w:szCs w:val="24"/>
        </w:rPr>
      </w:pPr>
    </w:p>
    <w:p w:rsidR="00FB6BC2" w:rsidRDefault="003C4017">
      <w:pPr>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ПЕРЕЧЕНЬ </w:t>
      </w:r>
    </w:p>
    <w:p w:rsidR="00FB6BC2" w:rsidRDefault="003C4017">
      <w:pPr>
        <w:spacing w:after="0" w:line="240" w:lineRule="auto"/>
        <w:jc w:val="center"/>
        <w:rPr>
          <w:rFonts w:ascii="Times New Roman" w:eastAsia="Times New Roman" w:hAnsi="Times New Roman" w:cs="Times New Roman"/>
          <w:b/>
          <w:sz w:val="24"/>
          <w:szCs w:val="24"/>
          <w:lang w:eastAsia="zh-CN"/>
        </w:rPr>
      </w:pPr>
      <w:proofErr w:type="gramStart"/>
      <w:r>
        <w:rPr>
          <w:rFonts w:ascii="Times New Roman" w:eastAsia="Times New Roman" w:hAnsi="Times New Roman" w:cs="Times New Roman"/>
          <w:b/>
          <w:sz w:val="24"/>
          <w:szCs w:val="24"/>
          <w:lang w:eastAsia="zh-CN"/>
        </w:rPr>
        <w:t>главных</w:t>
      </w:r>
      <w:proofErr w:type="gramEnd"/>
      <w:r>
        <w:rPr>
          <w:rFonts w:ascii="Times New Roman" w:eastAsia="Times New Roman" w:hAnsi="Times New Roman" w:cs="Times New Roman"/>
          <w:b/>
          <w:sz w:val="24"/>
          <w:szCs w:val="24"/>
          <w:lang w:eastAsia="zh-CN"/>
        </w:rPr>
        <w:t xml:space="preserve"> администраторов доходов </w:t>
      </w:r>
    </w:p>
    <w:p w:rsidR="00FB6BC2" w:rsidRDefault="003C4017">
      <w:pPr>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roofErr w:type="gramStart"/>
      <w:r>
        <w:rPr>
          <w:rFonts w:ascii="Times New Roman" w:eastAsia="Times New Roman" w:hAnsi="Times New Roman" w:cs="Times New Roman"/>
          <w:b/>
          <w:sz w:val="24"/>
          <w:szCs w:val="24"/>
          <w:lang w:eastAsia="zh-CN"/>
        </w:rPr>
        <w:t>бюджета</w:t>
      </w:r>
      <w:proofErr w:type="gramEnd"/>
      <w:r>
        <w:rPr>
          <w:rFonts w:ascii="Times New Roman" w:eastAsia="Times New Roman" w:hAnsi="Times New Roman" w:cs="Times New Roman"/>
          <w:b/>
          <w:sz w:val="24"/>
          <w:szCs w:val="24"/>
          <w:lang w:eastAsia="zh-CN"/>
        </w:rPr>
        <w:t xml:space="preserve"> и закрепляемые за ними виды (подвиды) доходов бюджета городского  поселения город Чухлома Чухломского муниципального района Костромской области на 2021 год и на плановый период 2022 и 2023 годов</w:t>
      </w:r>
    </w:p>
    <w:p w:rsidR="00FB6BC2" w:rsidRDefault="00FB6BC2">
      <w:pPr>
        <w:spacing w:after="0" w:line="240" w:lineRule="auto"/>
        <w:jc w:val="center"/>
        <w:rPr>
          <w:rFonts w:ascii="Times New Roman" w:eastAsia="Times New Roman" w:hAnsi="Times New Roman" w:cs="Times New Roman"/>
          <w:b/>
          <w:sz w:val="24"/>
          <w:szCs w:val="24"/>
          <w:lang w:eastAsia="zh-CN"/>
        </w:rPr>
      </w:pPr>
    </w:p>
    <w:p w:rsidR="00FB6BC2" w:rsidRDefault="00FB6BC2">
      <w:pPr>
        <w:spacing w:after="0" w:line="240" w:lineRule="auto"/>
        <w:jc w:val="center"/>
        <w:rPr>
          <w:rFonts w:ascii="Times New Roman" w:eastAsia="Times New Roman" w:hAnsi="Times New Roman" w:cs="Times New Roman"/>
          <w:b/>
          <w:sz w:val="24"/>
          <w:szCs w:val="24"/>
          <w:lang w:eastAsia="zh-CN"/>
        </w:rPr>
      </w:pPr>
    </w:p>
    <w:tbl>
      <w:tblPr>
        <w:tblW w:w="5000" w:type="pct"/>
        <w:tblLook w:val="0000" w:firstRow="0" w:lastRow="0" w:firstColumn="0" w:lastColumn="0" w:noHBand="0" w:noVBand="0"/>
      </w:tblPr>
      <w:tblGrid>
        <w:gridCol w:w="486"/>
        <w:gridCol w:w="1885"/>
        <w:gridCol w:w="724"/>
        <w:gridCol w:w="2391"/>
        <w:gridCol w:w="3859"/>
      </w:tblGrid>
      <w:tr w:rsidR="000662DF" w:rsidRPr="000662DF" w:rsidTr="000662DF">
        <w:trPr>
          <w:trHeight w:val="693"/>
        </w:trPr>
        <w:tc>
          <w:tcPr>
            <w:tcW w:w="250"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w:t>
            </w:r>
          </w:p>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proofErr w:type="gramStart"/>
            <w:r w:rsidRPr="000662DF">
              <w:rPr>
                <w:rFonts w:ascii="Times New Roman" w:eastAsia="Times New Roman" w:hAnsi="Times New Roman" w:cs="Times New Roman"/>
                <w:color w:val="auto"/>
                <w:sz w:val="20"/>
                <w:szCs w:val="20"/>
                <w:lang w:eastAsia="zh-CN"/>
              </w:rPr>
              <w:t>п</w:t>
            </w:r>
            <w:proofErr w:type="gramEnd"/>
            <w:r w:rsidRPr="000662DF">
              <w:rPr>
                <w:rFonts w:ascii="Times New Roman" w:eastAsia="Times New Roman" w:hAnsi="Times New Roman" w:cs="Times New Roman"/>
                <w:color w:val="auto"/>
                <w:sz w:val="20"/>
                <w:szCs w:val="20"/>
                <w:lang w:eastAsia="zh-CN"/>
              </w:rPr>
              <w:t>/п</w:t>
            </w:r>
          </w:p>
        </w:tc>
        <w:tc>
          <w:tcPr>
            <w:tcW w:w="1011"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Наименование администратора поступлений, ИНН, КПП.</w:t>
            </w:r>
          </w:p>
        </w:tc>
        <w:tc>
          <w:tcPr>
            <w:tcW w:w="390"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Код главы</w:t>
            </w:r>
          </w:p>
        </w:tc>
        <w:tc>
          <w:tcPr>
            <w:tcW w:w="1282"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0"/>
                <w:szCs w:val="20"/>
                <w:lang w:eastAsia="zh-CN"/>
              </w:rPr>
            </w:pPr>
          </w:p>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Код</w:t>
            </w:r>
          </w:p>
        </w:tc>
        <w:tc>
          <w:tcPr>
            <w:tcW w:w="2068" w:type="pct"/>
            <w:tcBorders>
              <w:top w:val="single" w:sz="4" w:space="0" w:color="000000"/>
              <w:left w:val="single" w:sz="4" w:space="0" w:color="000000"/>
              <w:bottom w:val="single" w:sz="4" w:space="0" w:color="000000"/>
              <w:right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0"/>
                <w:szCs w:val="20"/>
                <w:lang w:eastAsia="zh-CN"/>
              </w:rPr>
            </w:pPr>
          </w:p>
        </w:tc>
      </w:tr>
      <w:tr w:rsidR="000662DF" w:rsidRPr="000662DF" w:rsidTr="000662DF">
        <w:tc>
          <w:tcPr>
            <w:tcW w:w="250"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4"/>
                <w:szCs w:val="24"/>
                <w:lang w:eastAsia="zh-CN"/>
              </w:rPr>
            </w:pPr>
            <w:r w:rsidRPr="000662DF">
              <w:rPr>
                <w:rFonts w:ascii="Times New Roman" w:eastAsia="Times New Roman" w:hAnsi="Times New Roman" w:cs="Times New Roman"/>
                <w:color w:val="auto"/>
                <w:sz w:val="24"/>
                <w:szCs w:val="24"/>
                <w:lang w:eastAsia="zh-CN"/>
              </w:rPr>
              <w:t>1</w:t>
            </w:r>
          </w:p>
        </w:tc>
        <w:tc>
          <w:tcPr>
            <w:tcW w:w="1011"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4"/>
                <w:szCs w:val="24"/>
                <w:lang w:eastAsia="zh-CN"/>
              </w:rPr>
            </w:pPr>
            <w:r w:rsidRPr="000662DF">
              <w:rPr>
                <w:rFonts w:ascii="Times New Roman" w:eastAsia="Times New Roman" w:hAnsi="Times New Roman" w:cs="Times New Roman"/>
                <w:color w:val="auto"/>
                <w:sz w:val="24"/>
                <w:szCs w:val="24"/>
                <w:lang w:eastAsia="zh-CN"/>
              </w:rPr>
              <w:t>2</w:t>
            </w:r>
          </w:p>
        </w:tc>
        <w:tc>
          <w:tcPr>
            <w:tcW w:w="390"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4"/>
                <w:szCs w:val="24"/>
                <w:lang w:eastAsia="zh-CN"/>
              </w:rPr>
            </w:pPr>
            <w:r w:rsidRPr="000662DF">
              <w:rPr>
                <w:rFonts w:ascii="Times New Roman" w:eastAsia="Times New Roman" w:hAnsi="Times New Roman" w:cs="Times New Roman"/>
                <w:color w:val="auto"/>
                <w:sz w:val="24"/>
                <w:szCs w:val="24"/>
                <w:lang w:eastAsia="zh-CN"/>
              </w:rPr>
              <w:t>3</w:t>
            </w:r>
          </w:p>
        </w:tc>
        <w:tc>
          <w:tcPr>
            <w:tcW w:w="1282"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4"/>
                <w:szCs w:val="24"/>
                <w:lang w:eastAsia="zh-CN"/>
              </w:rPr>
            </w:pPr>
            <w:r w:rsidRPr="000662DF">
              <w:rPr>
                <w:rFonts w:ascii="Times New Roman" w:eastAsia="Times New Roman" w:hAnsi="Times New Roman" w:cs="Times New Roman"/>
                <w:color w:val="auto"/>
                <w:sz w:val="24"/>
                <w:szCs w:val="24"/>
                <w:lang w:eastAsia="zh-CN"/>
              </w:rPr>
              <w:t>4</w:t>
            </w:r>
          </w:p>
        </w:tc>
        <w:tc>
          <w:tcPr>
            <w:tcW w:w="2068" w:type="pct"/>
            <w:tcBorders>
              <w:top w:val="single" w:sz="4" w:space="0" w:color="000000"/>
              <w:left w:val="single" w:sz="4" w:space="0" w:color="000000"/>
              <w:bottom w:val="single" w:sz="4" w:space="0" w:color="000000"/>
              <w:right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4"/>
                <w:szCs w:val="24"/>
                <w:lang w:eastAsia="zh-CN"/>
              </w:rPr>
              <w:t>5</w:t>
            </w:r>
          </w:p>
        </w:tc>
      </w:tr>
      <w:tr w:rsidR="000662DF" w:rsidRPr="000662DF" w:rsidTr="000662DF">
        <w:trPr>
          <w:cantSplit/>
        </w:trPr>
        <w:tc>
          <w:tcPr>
            <w:tcW w:w="250" w:type="pct"/>
            <w:vMerge w:val="restart"/>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p w:rsidR="000662DF" w:rsidRPr="000662DF" w:rsidRDefault="000662DF" w:rsidP="000662DF">
            <w:pPr>
              <w:spacing w:after="0" w:line="240" w:lineRule="auto"/>
              <w:jc w:val="center"/>
              <w:rPr>
                <w:rFonts w:ascii="Times New Roman" w:eastAsia="Times New Roman" w:hAnsi="Times New Roman" w:cs="Times New Roman"/>
                <w:color w:val="auto"/>
                <w:sz w:val="24"/>
                <w:szCs w:val="24"/>
                <w:lang w:eastAsia="zh-CN"/>
              </w:rPr>
            </w:pPr>
          </w:p>
          <w:p w:rsidR="000662DF" w:rsidRPr="000662DF" w:rsidRDefault="000662DF" w:rsidP="000662DF">
            <w:pPr>
              <w:spacing w:after="0" w:line="240" w:lineRule="auto"/>
              <w:jc w:val="center"/>
              <w:rPr>
                <w:rFonts w:ascii="Times New Roman" w:eastAsia="Times New Roman" w:hAnsi="Times New Roman" w:cs="Times New Roman"/>
                <w:color w:val="auto"/>
                <w:sz w:val="24"/>
                <w:szCs w:val="24"/>
                <w:lang w:eastAsia="zh-CN"/>
              </w:rPr>
            </w:pPr>
          </w:p>
        </w:tc>
        <w:tc>
          <w:tcPr>
            <w:tcW w:w="1011" w:type="pct"/>
            <w:vMerge w:val="restar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 xml:space="preserve">Администрация городского поселения город Чухлома </w:t>
            </w:r>
          </w:p>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ИНН 4429003045</w:t>
            </w:r>
          </w:p>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КПП 442901001</w:t>
            </w:r>
          </w:p>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p>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p>
        </w:tc>
        <w:tc>
          <w:tcPr>
            <w:tcW w:w="390"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0"/>
                <w:szCs w:val="20"/>
                <w:lang w:eastAsia="zh-CN"/>
              </w:rPr>
            </w:pPr>
          </w:p>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936</w:t>
            </w:r>
          </w:p>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p>
        </w:tc>
        <w:tc>
          <w:tcPr>
            <w:tcW w:w="1282"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rPr>
                <w:rFonts w:ascii="Times New Roman" w:eastAsia="Times New Roman" w:hAnsi="Times New Roman" w:cs="Times New Roman"/>
                <w:color w:val="auto"/>
                <w:sz w:val="20"/>
                <w:szCs w:val="20"/>
                <w:lang w:eastAsia="zh-CN"/>
              </w:rPr>
            </w:pPr>
          </w:p>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111 05013 13 0000 120</w:t>
            </w:r>
          </w:p>
        </w:tc>
        <w:tc>
          <w:tcPr>
            <w:tcW w:w="2068" w:type="pct"/>
            <w:tcBorders>
              <w:top w:val="single" w:sz="4" w:space="0" w:color="000000"/>
              <w:left w:val="single" w:sz="4" w:space="0" w:color="000000"/>
              <w:bottom w:val="single" w:sz="4" w:space="0" w:color="000000"/>
              <w:right w:val="single" w:sz="4" w:space="0" w:color="000000"/>
            </w:tcBorders>
            <w:shd w:val="clear" w:color="auto" w:fill="auto"/>
          </w:tcPr>
          <w:p w:rsidR="000662DF" w:rsidRPr="000662DF" w:rsidRDefault="000662DF" w:rsidP="000662DF">
            <w:pPr>
              <w:snapToGrid w:val="0"/>
              <w:spacing w:after="0" w:line="240" w:lineRule="auto"/>
              <w:jc w:val="both"/>
              <w:rPr>
                <w:rFonts w:ascii="Times New Roman" w:eastAsia="Times New Roman" w:hAnsi="Times New Roman" w:cs="Times New Roman"/>
                <w:color w:val="auto"/>
                <w:sz w:val="20"/>
                <w:szCs w:val="20"/>
                <w:lang w:eastAsia="zh-CN"/>
              </w:rPr>
            </w:pPr>
          </w:p>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662DF" w:rsidRPr="000662DF" w:rsidTr="000662DF">
        <w:trPr>
          <w:cantSplit/>
        </w:trPr>
        <w:tc>
          <w:tcPr>
            <w:tcW w:w="250"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1011"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390"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936</w:t>
            </w:r>
          </w:p>
        </w:tc>
        <w:tc>
          <w:tcPr>
            <w:tcW w:w="1282"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111 05035 13 0000 120</w:t>
            </w:r>
          </w:p>
        </w:tc>
        <w:tc>
          <w:tcPr>
            <w:tcW w:w="2068" w:type="pct"/>
            <w:tcBorders>
              <w:top w:val="single" w:sz="4" w:space="0" w:color="000000"/>
              <w:left w:val="single" w:sz="4" w:space="0" w:color="000000"/>
              <w:bottom w:val="single" w:sz="4" w:space="0" w:color="000000"/>
              <w:right w:val="single" w:sz="4" w:space="0" w:color="000000"/>
            </w:tcBorders>
            <w:shd w:val="clear" w:color="auto" w:fill="auto"/>
          </w:tcPr>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p>
        </w:tc>
      </w:tr>
      <w:tr w:rsidR="000662DF" w:rsidRPr="000662DF" w:rsidTr="000662DF">
        <w:trPr>
          <w:cantSplit/>
        </w:trPr>
        <w:tc>
          <w:tcPr>
            <w:tcW w:w="250"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1011"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390"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936</w:t>
            </w:r>
          </w:p>
        </w:tc>
        <w:tc>
          <w:tcPr>
            <w:tcW w:w="1282"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111 05075 13 0000 120</w:t>
            </w:r>
          </w:p>
        </w:tc>
        <w:tc>
          <w:tcPr>
            <w:tcW w:w="2068" w:type="pct"/>
            <w:tcBorders>
              <w:top w:val="single" w:sz="4" w:space="0" w:color="000000"/>
              <w:left w:val="single" w:sz="4" w:space="0" w:color="000000"/>
              <w:bottom w:val="single" w:sz="4" w:space="0" w:color="000000"/>
              <w:right w:val="single" w:sz="4" w:space="0" w:color="000000"/>
            </w:tcBorders>
            <w:shd w:val="clear" w:color="auto" w:fill="auto"/>
          </w:tcPr>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Доходы от сдачи в аренду имущества, составляющего казну городских поселений (за исключением земельных участков)</w:t>
            </w:r>
          </w:p>
        </w:tc>
      </w:tr>
      <w:tr w:rsidR="000662DF" w:rsidRPr="000662DF" w:rsidTr="000662DF">
        <w:trPr>
          <w:cantSplit/>
        </w:trPr>
        <w:tc>
          <w:tcPr>
            <w:tcW w:w="250"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1011"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390"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936</w:t>
            </w:r>
          </w:p>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p>
        </w:tc>
        <w:tc>
          <w:tcPr>
            <w:tcW w:w="1282"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1 11 09045 13 0000 120</w:t>
            </w:r>
          </w:p>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p>
        </w:tc>
        <w:tc>
          <w:tcPr>
            <w:tcW w:w="2068" w:type="pct"/>
            <w:tcBorders>
              <w:top w:val="single" w:sz="4" w:space="0" w:color="000000"/>
              <w:left w:val="single" w:sz="4" w:space="0" w:color="000000"/>
              <w:bottom w:val="single" w:sz="4" w:space="0" w:color="000000"/>
              <w:right w:val="single" w:sz="4" w:space="0" w:color="000000"/>
            </w:tcBorders>
            <w:shd w:val="clear" w:color="auto" w:fill="auto"/>
          </w:tcPr>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p>
        </w:tc>
      </w:tr>
      <w:tr w:rsidR="000662DF" w:rsidRPr="000662DF" w:rsidTr="000662DF">
        <w:trPr>
          <w:cantSplit/>
        </w:trPr>
        <w:tc>
          <w:tcPr>
            <w:tcW w:w="250"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1011"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390" w:type="pct"/>
            <w:tcBorders>
              <w:top w:val="single" w:sz="4" w:space="0" w:color="000000"/>
              <w:left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936</w:t>
            </w:r>
          </w:p>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p>
        </w:tc>
        <w:tc>
          <w:tcPr>
            <w:tcW w:w="1282" w:type="pct"/>
            <w:tcBorders>
              <w:top w:val="single" w:sz="4" w:space="0" w:color="000000"/>
              <w:left w:val="single" w:sz="4" w:space="0" w:color="000000"/>
            </w:tcBorders>
            <w:shd w:val="clear" w:color="auto" w:fill="auto"/>
          </w:tcPr>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 xml:space="preserve">1 13 01995 13 0000 130 </w:t>
            </w:r>
          </w:p>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p>
        </w:tc>
        <w:tc>
          <w:tcPr>
            <w:tcW w:w="2068" w:type="pct"/>
            <w:tcBorders>
              <w:top w:val="single" w:sz="4" w:space="0" w:color="000000"/>
              <w:left w:val="single" w:sz="4" w:space="0" w:color="000000"/>
              <w:right w:val="single" w:sz="4" w:space="0" w:color="000000"/>
            </w:tcBorders>
            <w:shd w:val="clear" w:color="auto" w:fill="auto"/>
          </w:tcPr>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 xml:space="preserve">Прочие доходы от оказания платных услуг (работ) получателями средств бюджетов городских поселений </w:t>
            </w:r>
          </w:p>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p>
        </w:tc>
      </w:tr>
      <w:tr w:rsidR="000662DF" w:rsidRPr="000662DF" w:rsidTr="000662DF">
        <w:trPr>
          <w:cantSplit/>
        </w:trPr>
        <w:tc>
          <w:tcPr>
            <w:tcW w:w="250"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1011"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390" w:type="pct"/>
            <w:tcBorders>
              <w:left w:val="single" w:sz="4" w:space="0" w:color="000000"/>
              <w:bottom w:val="single" w:sz="4" w:space="0" w:color="000000"/>
            </w:tcBorders>
            <w:shd w:val="clear" w:color="auto" w:fill="auto"/>
          </w:tcPr>
          <w:p w:rsidR="000662DF" w:rsidRPr="000662DF" w:rsidRDefault="000662DF" w:rsidP="000662DF">
            <w:pPr>
              <w:snapToGrid w:val="0"/>
              <w:spacing w:after="0" w:line="240" w:lineRule="auto"/>
              <w:rPr>
                <w:rFonts w:ascii="Times New Roman" w:eastAsia="Times New Roman" w:hAnsi="Times New Roman" w:cs="Times New Roman"/>
                <w:color w:val="auto"/>
                <w:sz w:val="24"/>
                <w:szCs w:val="24"/>
                <w:lang w:eastAsia="zh-CN"/>
              </w:rPr>
            </w:pPr>
          </w:p>
        </w:tc>
        <w:tc>
          <w:tcPr>
            <w:tcW w:w="1282" w:type="pct"/>
            <w:tcBorders>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2068" w:type="pct"/>
            <w:tcBorders>
              <w:left w:val="single" w:sz="4" w:space="0" w:color="000000"/>
              <w:bottom w:val="single" w:sz="4" w:space="0" w:color="000000"/>
              <w:right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r>
      <w:tr w:rsidR="000662DF" w:rsidRPr="000662DF" w:rsidTr="000662DF">
        <w:trPr>
          <w:cantSplit/>
        </w:trPr>
        <w:tc>
          <w:tcPr>
            <w:tcW w:w="250"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1011"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390"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936</w:t>
            </w:r>
          </w:p>
        </w:tc>
        <w:tc>
          <w:tcPr>
            <w:tcW w:w="1282"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113 02065 13 0000 130</w:t>
            </w:r>
          </w:p>
        </w:tc>
        <w:tc>
          <w:tcPr>
            <w:tcW w:w="2068" w:type="pct"/>
            <w:tcBorders>
              <w:top w:val="single" w:sz="4" w:space="0" w:color="000000"/>
              <w:left w:val="single" w:sz="4" w:space="0" w:color="000000"/>
              <w:bottom w:val="single" w:sz="4" w:space="0" w:color="000000"/>
              <w:right w:val="single" w:sz="4" w:space="0" w:color="000000"/>
            </w:tcBorders>
            <w:shd w:val="clear" w:color="auto" w:fill="auto"/>
          </w:tcPr>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Доходы, поступающие в порядке возмещения расходов, понесенных в связи с эксплуатацией имущества городских поселений</w:t>
            </w:r>
          </w:p>
        </w:tc>
      </w:tr>
      <w:tr w:rsidR="000662DF" w:rsidRPr="000662DF" w:rsidTr="000662DF">
        <w:trPr>
          <w:cantSplit/>
        </w:trPr>
        <w:tc>
          <w:tcPr>
            <w:tcW w:w="250"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1011"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390"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936</w:t>
            </w:r>
          </w:p>
        </w:tc>
        <w:tc>
          <w:tcPr>
            <w:tcW w:w="1282"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1 13 02995 13 0000 130</w:t>
            </w:r>
          </w:p>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p>
        </w:tc>
        <w:tc>
          <w:tcPr>
            <w:tcW w:w="2068" w:type="pct"/>
            <w:tcBorders>
              <w:top w:val="single" w:sz="4" w:space="0" w:color="000000"/>
              <w:left w:val="single" w:sz="4" w:space="0" w:color="000000"/>
              <w:bottom w:val="single" w:sz="4" w:space="0" w:color="000000"/>
              <w:right w:val="single" w:sz="4" w:space="0" w:color="000000"/>
            </w:tcBorders>
            <w:shd w:val="clear" w:color="auto" w:fill="auto"/>
          </w:tcPr>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Прочие доходы от компенсации затрат бюджетов городских поселений</w:t>
            </w:r>
          </w:p>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p>
        </w:tc>
      </w:tr>
      <w:tr w:rsidR="000662DF" w:rsidRPr="000662DF" w:rsidTr="000662DF">
        <w:trPr>
          <w:cantSplit/>
        </w:trPr>
        <w:tc>
          <w:tcPr>
            <w:tcW w:w="250"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1011"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390"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 xml:space="preserve">936 </w:t>
            </w:r>
          </w:p>
        </w:tc>
        <w:tc>
          <w:tcPr>
            <w:tcW w:w="1282"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rPr>
                <w:rFonts w:ascii="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114 02053 13 0000 410</w:t>
            </w:r>
          </w:p>
        </w:tc>
        <w:tc>
          <w:tcPr>
            <w:tcW w:w="2068" w:type="pct"/>
            <w:tcBorders>
              <w:top w:val="single" w:sz="4" w:space="0" w:color="000000"/>
              <w:left w:val="single" w:sz="4" w:space="0" w:color="000000"/>
              <w:bottom w:val="single" w:sz="4" w:space="0" w:color="000000"/>
              <w:right w:val="single" w:sz="4" w:space="0" w:color="000000"/>
            </w:tcBorders>
            <w:shd w:val="clear" w:color="auto" w:fill="auto"/>
          </w:tcPr>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r w:rsidRPr="000662DF">
              <w:rPr>
                <w:rFonts w:ascii="Times New Roman" w:hAnsi="Times New Roman" w:cs="Times New Roman"/>
                <w:color w:val="auto"/>
                <w:sz w:val="20"/>
                <w:szCs w:val="20"/>
                <w:lang w:eastAsia="zh-C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662DF" w:rsidRPr="000662DF" w:rsidTr="000662DF">
        <w:trPr>
          <w:cantSplit/>
        </w:trPr>
        <w:tc>
          <w:tcPr>
            <w:tcW w:w="250"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hAnsi="Times New Roman" w:cs="Times New Roman"/>
                <w:color w:val="auto"/>
                <w:sz w:val="24"/>
                <w:szCs w:val="24"/>
                <w:lang w:eastAsia="zh-CN"/>
              </w:rPr>
            </w:pPr>
          </w:p>
        </w:tc>
        <w:tc>
          <w:tcPr>
            <w:tcW w:w="1011"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hAnsi="Times New Roman" w:cs="Times New Roman"/>
                <w:color w:val="auto"/>
                <w:sz w:val="24"/>
                <w:szCs w:val="24"/>
                <w:lang w:eastAsia="zh-CN"/>
              </w:rPr>
            </w:pPr>
          </w:p>
        </w:tc>
        <w:tc>
          <w:tcPr>
            <w:tcW w:w="390"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936</w:t>
            </w:r>
          </w:p>
        </w:tc>
        <w:tc>
          <w:tcPr>
            <w:tcW w:w="1282"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rPr>
                <w:rFonts w:ascii="Times New Roman" w:eastAsia="Times New Roman" w:hAnsi="Times New Roman" w:cs="Calibri"/>
                <w:color w:val="auto"/>
                <w:sz w:val="20"/>
                <w:szCs w:val="20"/>
                <w:lang w:eastAsia="zh-CN"/>
              </w:rPr>
            </w:pPr>
            <w:r w:rsidRPr="000662DF">
              <w:rPr>
                <w:rFonts w:ascii="Times New Roman" w:eastAsia="Times New Roman" w:hAnsi="Times New Roman" w:cs="Times New Roman"/>
                <w:color w:val="auto"/>
                <w:sz w:val="20"/>
                <w:szCs w:val="20"/>
                <w:lang w:eastAsia="zh-CN"/>
              </w:rPr>
              <w:t>114 06013 13 0000 430</w:t>
            </w:r>
          </w:p>
        </w:tc>
        <w:tc>
          <w:tcPr>
            <w:tcW w:w="2068" w:type="pct"/>
            <w:tcBorders>
              <w:top w:val="single" w:sz="4" w:space="0" w:color="000000"/>
              <w:left w:val="single" w:sz="4" w:space="0" w:color="000000"/>
              <w:bottom w:val="single" w:sz="4" w:space="0" w:color="000000"/>
              <w:right w:val="single" w:sz="4" w:space="0" w:color="000000"/>
            </w:tcBorders>
            <w:shd w:val="clear" w:color="auto" w:fill="auto"/>
          </w:tcPr>
          <w:p w:rsidR="000662DF" w:rsidRPr="000662DF" w:rsidRDefault="000662DF" w:rsidP="000662DF">
            <w:pPr>
              <w:widowControl w:val="0"/>
              <w:autoSpaceDE w:val="0"/>
              <w:spacing w:after="0" w:line="240" w:lineRule="auto"/>
              <w:jc w:val="both"/>
              <w:rPr>
                <w:rFonts w:ascii="Times New Roman" w:eastAsia="Times New Roman" w:hAnsi="Times New Roman" w:cs="Times New Roman"/>
                <w:color w:val="auto"/>
                <w:sz w:val="20"/>
                <w:szCs w:val="20"/>
                <w:lang w:eastAsia="zh-CN"/>
              </w:rPr>
            </w:pPr>
            <w:r w:rsidRPr="000662DF">
              <w:rPr>
                <w:rFonts w:ascii="Times New Roman" w:eastAsia="Times New Roman" w:hAnsi="Times New Roman" w:cs="Calibri"/>
                <w:color w:val="auto"/>
                <w:sz w:val="20"/>
                <w:szCs w:val="20"/>
                <w:lang w:eastAsia="zh-C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0662DF" w:rsidRPr="000662DF" w:rsidTr="000662DF">
        <w:trPr>
          <w:cantSplit/>
          <w:trHeight w:val="120"/>
        </w:trPr>
        <w:tc>
          <w:tcPr>
            <w:tcW w:w="250"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Calibri"/>
                <w:color w:val="auto"/>
                <w:sz w:val="24"/>
                <w:szCs w:val="24"/>
                <w:lang w:eastAsia="zh-CN"/>
              </w:rPr>
            </w:pPr>
          </w:p>
        </w:tc>
        <w:tc>
          <w:tcPr>
            <w:tcW w:w="1011"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Calibri"/>
                <w:color w:val="auto"/>
                <w:sz w:val="24"/>
                <w:szCs w:val="24"/>
                <w:lang w:eastAsia="zh-CN"/>
              </w:rPr>
            </w:pPr>
          </w:p>
        </w:tc>
        <w:tc>
          <w:tcPr>
            <w:tcW w:w="3740" w:type="pct"/>
            <w:gridSpan w:val="3"/>
            <w:tcBorders>
              <w:top w:val="single" w:sz="4" w:space="0" w:color="000000"/>
              <w:left w:val="single" w:sz="4" w:space="0" w:color="000000"/>
              <w:bottom w:val="single" w:sz="4" w:space="0" w:color="000000"/>
              <w:right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Calibri"/>
                <w:color w:val="auto"/>
                <w:sz w:val="24"/>
                <w:szCs w:val="24"/>
                <w:lang w:eastAsia="zh-CN"/>
              </w:rPr>
            </w:pPr>
          </w:p>
        </w:tc>
      </w:tr>
      <w:tr w:rsidR="000662DF" w:rsidRPr="000662DF" w:rsidTr="000662DF">
        <w:trPr>
          <w:cantSplit/>
        </w:trPr>
        <w:tc>
          <w:tcPr>
            <w:tcW w:w="250"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Calibri"/>
                <w:color w:val="auto"/>
                <w:sz w:val="24"/>
                <w:szCs w:val="24"/>
                <w:lang w:eastAsia="zh-CN"/>
              </w:rPr>
            </w:pPr>
          </w:p>
        </w:tc>
        <w:tc>
          <w:tcPr>
            <w:tcW w:w="1011"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Calibri"/>
                <w:color w:val="auto"/>
                <w:sz w:val="24"/>
                <w:szCs w:val="24"/>
                <w:lang w:eastAsia="zh-CN"/>
              </w:rPr>
            </w:pPr>
          </w:p>
        </w:tc>
        <w:tc>
          <w:tcPr>
            <w:tcW w:w="390" w:type="pct"/>
            <w:tcBorders>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936</w:t>
            </w:r>
          </w:p>
        </w:tc>
        <w:tc>
          <w:tcPr>
            <w:tcW w:w="1282" w:type="pct"/>
            <w:tcBorders>
              <w:left w:val="single" w:sz="4" w:space="0" w:color="000000"/>
              <w:bottom w:val="single" w:sz="4" w:space="0" w:color="000000"/>
            </w:tcBorders>
            <w:shd w:val="clear" w:color="auto" w:fill="auto"/>
          </w:tcPr>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1 16  02020 02 0000 140</w:t>
            </w:r>
          </w:p>
        </w:tc>
        <w:tc>
          <w:tcPr>
            <w:tcW w:w="2068" w:type="pct"/>
            <w:tcBorders>
              <w:left w:val="single" w:sz="4" w:space="0" w:color="000000"/>
              <w:bottom w:val="single" w:sz="4" w:space="0" w:color="000000"/>
              <w:right w:val="single" w:sz="4" w:space="0" w:color="000000"/>
            </w:tcBorders>
            <w:shd w:val="clear" w:color="auto" w:fill="auto"/>
          </w:tcPr>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Административные</w:t>
            </w:r>
            <w:r>
              <w:rPr>
                <w:rFonts w:ascii="Times New Roman" w:eastAsia="Times New Roman" w:hAnsi="Times New Roman" w:cs="Times New Roman"/>
                <w:color w:val="auto"/>
                <w:sz w:val="20"/>
                <w:szCs w:val="20"/>
                <w:lang w:eastAsia="zh-CN"/>
              </w:rPr>
              <w:t xml:space="preserve"> штрафы, установленные законами</w:t>
            </w:r>
            <w:r w:rsidRPr="000662DF">
              <w:rPr>
                <w:rFonts w:ascii="Times New Roman" w:eastAsia="Times New Roman" w:hAnsi="Times New Roman" w:cs="Times New Roman"/>
                <w:color w:val="auto"/>
                <w:sz w:val="20"/>
                <w:szCs w:val="20"/>
                <w:lang w:eastAsia="zh-CN"/>
              </w:rPr>
              <w:t xml:space="preserve"> субъектов Российской Федерации об административных правонарушениях, за нарушение муниципальных правовых актов</w:t>
            </w:r>
          </w:p>
        </w:tc>
      </w:tr>
      <w:tr w:rsidR="000662DF" w:rsidRPr="000662DF" w:rsidTr="000662DF">
        <w:trPr>
          <w:cantSplit/>
        </w:trPr>
        <w:tc>
          <w:tcPr>
            <w:tcW w:w="250"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1011"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390" w:type="pct"/>
            <w:tcBorders>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936</w:t>
            </w:r>
          </w:p>
        </w:tc>
        <w:tc>
          <w:tcPr>
            <w:tcW w:w="1282" w:type="pct"/>
            <w:tcBorders>
              <w:left w:val="single" w:sz="4" w:space="0" w:color="000000"/>
              <w:bottom w:val="single" w:sz="4" w:space="0" w:color="000000"/>
            </w:tcBorders>
            <w:shd w:val="clear" w:color="auto" w:fill="auto"/>
          </w:tcPr>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1 16  07010 13 0000 140</w:t>
            </w:r>
          </w:p>
        </w:tc>
        <w:tc>
          <w:tcPr>
            <w:tcW w:w="2068" w:type="pct"/>
            <w:tcBorders>
              <w:left w:val="single" w:sz="4" w:space="0" w:color="000000"/>
              <w:bottom w:val="single" w:sz="4" w:space="0" w:color="000000"/>
              <w:right w:val="single" w:sz="4" w:space="0" w:color="000000"/>
            </w:tcBorders>
            <w:shd w:val="clear" w:color="auto" w:fill="auto"/>
          </w:tcPr>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0662DF" w:rsidRPr="000662DF" w:rsidTr="000662DF">
        <w:trPr>
          <w:cantSplit/>
        </w:trPr>
        <w:tc>
          <w:tcPr>
            <w:tcW w:w="250"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1011"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390" w:type="pct"/>
            <w:tcBorders>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936</w:t>
            </w:r>
          </w:p>
        </w:tc>
        <w:tc>
          <w:tcPr>
            <w:tcW w:w="1282" w:type="pct"/>
            <w:tcBorders>
              <w:left w:val="single" w:sz="4" w:space="0" w:color="000000"/>
              <w:bottom w:val="single" w:sz="4" w:space="0" w:color="000000"/>
            </w:tcBorders>
            <w:shd w:val="clear" w:color="auto" w:fill="auto"/>
          </w:tcPr>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1 16  10123 01  0000 140</w:t>
            </w:r>
          </w:p>
        </w:tc>
        <w:tc>
          <w:tcPr>
            <w:tcW w:w="2068" w:type="pct"/>
            <w:tcBorders>
              <w:left w:val="single" w:sz="4" w:space="0" w:color="000000"/>
              <w:bottom w:val="single" w:sz="4" w:space="0" w:color="000000"/>
              <w:right w:val="single" w:sz="4" w:space="0" w:color="000000"/>
            </w:tcBorders>
            <w:shd w:val="clear" w:color="auto" w:fill="auto"/>
          </w:tcPr>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0662DF" w:rsidRPr="000662DF" w:rsidTr="000662DF">
        <w:trPr>
          <w:cantSplit/>
        </w:trPr>
        <w:tc>
          <w:tcPr>
            <w:tcW w:w="250"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1011"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390" w:type="pct"/>
            <w:tcBorders>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936</w:t>
            </w:r>
          </w:p>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p>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p>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p>
        </w:tc>
        <w:tc>
          <w:tcPr>
            <w:tcW w:w="1282" w:type="pct"/>
            <w:tcBorders>
              <w:left w:val="single" w:sz="4" w:space="0" w:color="000000"/>
              <w:bottom w:val="single" w:sz="4" w:space="0" w:color="000000"/>
            </w:tcBorders>
            <w:shd w:val="clear" w:color="auto" w:fill="auto"/>
          </w:tcPr>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1 17  01050 13 0000 180</w:t>
            </w:r>
          </w:p>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p>
        </w:tc>
        <w:tc>
          <w:tcPr>
            <w:tcW w:w="2068" w:type="pct"/>
            <w:tcBorders>
              <w:left w:val="single" w:sz="4" w:space="0" w:color="000000"/>
              <w:bottom w:val="single" w:sz="4" w:space="0" w:color="000000"/>
              <w:right w:val="single" w:sz="4" w:space="0" w:color="000000"/>
            </w:tcBorders>
            <w:shd w:val="clear" w:color="auto" w:fill="auto"/>
          </w:tcPr>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Невыясненные поступления, зачисляемые в бюджеты городских поселений.</w:t>
            </w:r>
          </w:p>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p>
        </w:tc>
      </w:tr>
      <w:tr w:rsidR="000662DF" w:rsidRPr="000662DF" w:rsidTr="000662DF">
        <w:trPr>
          <w:cantSplit/>
          <w:trHeight w:val="890"/>
        </w:trPr>
        <w:tc>
          <w:tcPr>
            <w:tcW w:w="250"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1011"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390"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936</w:t>
            </w:r>
          </w:p>
        </w:tc>
        <w:tc>
          <w:tcPr>
            <w:tcW w:w="1282"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1 17 15030 13 0000 150</w:t>
            </w:r>
          </w:p>
        </w:tc>
        <w:tc>
          <w:tcPr>
            <w:tcW w:w="2068" w:type="pct"/>
            <w:tcBorders>
              <w:top w:val="single" w:sz="4" w:space="0" w:color="000000"/>
              <w:left w:val="single" w:sz="4" w:space="0" w:color="000000"/>
              <w:bottom w:val="single" w:sz="4" w:space="0" w:color="000000"/>
              <w:right w:val="single" w:sz="4" w:space="0" w:color="000000"/>
            </w:tcBorders>
            <w:shd w:val="clear" w:color="auto" w:fill="auto"/>
          </w:tcPr>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Инициативные платежи, зачисляемые в бюджеты городских поселений</w:t>
            </w:r>
          </w:p>
        </w:tc>
      </w:tr>
      <w:tr w:rsidR="000662DF" w:rsidRPr="000662DF" w:rsidTr="000662DF">
        <w:trPr>
          <w:cantSplit/>
          <w:trHeight w:val="890"/>
        </w:trPr>
        <w:tc>
          <w:tcPr>
            <w:tcW w:w="250"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1011"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390" w:type="pct"/>
            <w:tcBorders>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936</w:t>
            </w:r>
          </w:p>
        </w:tc>
        <w:tc>
          <w:tcPr>
            <w:tcW w:w="1282" w:type="pct"/>
            <w:tcBorders>
              <w:left w:val="single" w:sz="4" w:space="0" w:color="000000"/>
              <w:bottom w:val="single" w:sz="4" w:space="0" w:color="000000"/>
            </w:tcBorders>
            <w:shd w:val="clear" w:color="auto" w:fill="auto"/>
          </w:tcPr>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2 02 15001 13 0000 150</w:t>
            </w:r>
          </w:p>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p>
        </w:tc>
        <w:tc>
          <w:tcPr>
            <w:tcW w:w="2068" w:type="pct"/>
            <w:tcBorders>
              <w:left w:val="single" w:sz="4" w:space="0" w:color="000000"/>
              <w:bottom w:val="single" w:sz="4" w:space="0" w:color="000000"/>
              <w:right w:val="single" w:sz="4" w:space="0" w:color="000000"/>
            </w:tcBorders>
            <w:shd w:val="clear" w:color="auto" w:fill="auto"/>
          </w:tcPr>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Дотации бюджетам городских поселений на выравнивание бюджетной обеспеченности из бюджета субъекта Российской Федерации.</w:t>
            </w:r>
          </w:p>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p>
        </w:tc>
      </w:tr>
      <w:tr w:rsidR="000662DF" w:rsidRPr="000662DF" w:rsidTr="000662DF">
        <w:trPr>
          <w:cantSplit/>
        </w:trPr>
        <w:tc>
          <w:tcPr>
            <w:tcW w:w="250"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1011"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390"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936</w:t>
            </w:r>
          </w:p>
        </w:tc>
        <w:tc>
          <w:tcPr>
            <w:tcW w:w="1282"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2 02 30024 13 0000 150</w:t>
            </w:r>
          </w:p>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p>
        </w:tc>
        <w:tc>
          <w:tcPr>
            <w:tcW w:w="2068" w:type="pct"/>
            <w:tcBorders>
              <w:top w:val="single" w:sz="4" w:space="0" w:color="000000"/>
              <w:left w:val="single" w:sz="4" w:space="0" w:color="000000"/>
              <w:bottom w:val="single" w:sz="4" w:space="0" w:color="000000"/>
              <w:right w:val="single" w:sz="4" w:space="0" w:color="000000"/>
            </w:tcBorders>
            <w:shd w:val="clear" w:color="auto" w:fill="auto"/>
          </w:tcPr>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Субвенции бюджетам городских поселений на выполнение передаваемых полномочий субъектов Российской Федерации</w:t>
            </w:r>
          </w:p>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p>
        </w:tc>
      </w:tr>
      <w:tr w:rsidR="000662DF" w:rsidRPr="000662DF" w:rsidTr="000662DF">
        <w:trPr>
          <w:cantSplit/>
        </w:trPr>
        <w:tc>
          <w:tcPr>
            <w:tcW w:w="250"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1011"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390"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936</w:t>
            </w:r>
          </w:p>
        </w:tc>
        <w:tc>
          <w:tcPr>
            <w:tcW w:w="1282"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2 02 35118 13 0000 150</w:t>
            </w:r>
          </w:p>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p>
        </w:tc>
        <w:tc>
          <w:tcPr>
            <w:tcW w:w="2068" w:type="pct"/>
            <w:tcBorders>
              <w:top w:val="single" w:sz="4" w:space="0" w:color="000000"/>
              <w:left w:val="single" w:sz="4" w:space="0" w:color="000000"/>
              <w:bottom w:val="single" w:sz="4" w:space="0" w:color="000000"/>
              <w:right w:val="single" w:sz="4" w:space="0" w:color="000000"/>
            </w:tcBorders>
            <w:shd w:val="clear" w:color="auto" w:fill="auto"/>
          </w:tcPr>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Субвенции бюджетам город</w:t>
            </w:r>
            <w:r w:rsidR="005053BE">
              <w:rPr>
                <w:rFonts w:ascii="Times New Roman" w:eastAsia="Times New Roman" w:hAnsi="Times New Roman" w:cs="Times New Roman"/>
                <w:color w:val="auto"/>
                <w:sz w:val="20"/>
                <w:szCs w:val="20"/>
                <w:lang w:eastAsia="zh-CN"/>
              </w:rPr>
              <w:t>ских поселений на осуществление</w:t>
            </w:r>
            <w:r w:rsidRPr="000662DF">
              <w:rPr>
                <w:rFonts w:ascii="Times New Roman" w:eastAsia="Times New Roman" w:hAnsi="Times New Roman" w:cs="Times New Roman"/>
                <w:color w:val="auto"/>
                <w:sz w:val="20"/>
                <w:szCs w:val="20"/>
                <w:lang w:eastAsia="zh-CN"/>
              </w:rPr>
              <w:t xml:space="preserve"> первичного воинского учёта на территориях, где отсутствуют военные комиссариаты</w:t>
            </w:r>
          </w:p>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p>
        </w:tc>
      </w:tr>
      <w:tr w:rsidR="000662DF" w:rsidRPr="000662DF" w:rsidTr="000662DF">
        <w:trPr>
          <w:cantSplit/>
        </w:trPr>
        <w:tc>
          <w:tcPr>
            <w:tcW w:w="250"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1011"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390"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000000"/>
                <w:sz w:val="20"/>
                <w:szCs w:val="20"/>
                <w:lang w:eastAsia="zh-CN"/>
              </w:rPr>
            </w:pPr>
            <w:r w:rsidRPr="000662DF">
              <w:rPr>
                <w:rFonts w:ascii="Times New Roman" w:eastAsia="Times New Roman" w:hAnsi="Times New Roman" w:cs="Times New Roman"/>
                <w:color w:val="auto"/>
                <w:sz w:val="20"/>
                <w:szCs w:val="20"/>
                <w:lang w:eastAsia="zh-CN"/>
              </w:rPr>
              <w:t>936</w:t>
            </w:r>
          </w:p>
        </w:tc>
        <w:tc>
          <w:tcPr>
            <w:tcW w:w="1282"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000000"/>
                <w:sz w:val="20"/>
                <w:szCs w:val="20"/>
                <w:lang w:eastAsia="zh-CN"/>
              </w:rPr>
              <w:t>2 02 25555  13 0000 150</w:t>
            </w:r>
          </w:p>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p>
        </w:tc>
        <w:tc>
          <w:tcPr>
            <w:tcW w:w="2068" w:type="pct"/>
            <w:tcBorders>
              <w:top w:val="single" w:sz="4" w:space="0" w:color="000000"/>
              <w:left w:val="single" w:sz="4" w:space="0" w:color="000000"/>
              <w:bottom w:val="single" w:sz="4" w:space="0" w:color="000000"/>
              <w:right w:val="single" w:sz="4" w:space="0" w:color="000000"/>
            </w:tcBorders>
            <w:shd w:val="clear" w:color="auto" w:fill="auto"/>
          </w:tcPr>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Субсидии бюджетам городских поселений на реализацию программ формирования современной городской среды</w:t>
            </w:r>
          </w:p>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p>
        </w:tc>
      </w:tr>
      <w:tr w:rsidR="000662DF" w:rsidRPr="000662DF" w:rsidTr="000662DF">
        <w:trPr>
          <w:cantSplit/>
        </w:trPr>
        <w:tc>
          <w:tcPr>
            <w:tcW w:w="250"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1011"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390" w:type="pct"/>
            <w:tcBorders>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000000"/>
                <w:sz w:val="20"/>
                <w:szCs w:val="20"/>
                <w:lang w:eastAsia="zh-CN"/>
              </w:rPr>
            </w:pPr>
            <w:r w:rsidRPr="000662DF">
              <w:rPr>
                <w:rFonts w:ascii="Times New Roman" w:eastAsia="Times New Roman" w:hAnsi="Times New Roman" w:cs="Times New Roman"/>
                <w:color w:val="auto"/>
                <w:sz w:val="20"/>
                <w:szCs w:val="20"/>
                <w:lang w:eastAsia="zh-CN"/>
              </w:rPr>
              <w:t>936</w:t>
            </w:r>
          </w:p>
        </w:tc>
        <w:tc>
          <w:tcPr>
            <w:tcW w:w="1282" w:type="pct"/>
            <w:tcBorders>
              <w:left w:val="single" w:sz="4" w:space="0" w:color="000000"/>
              <w:bottom w:val="single" w:sz="4" w:space="0" w:color="000000"/>
            </w:tcBorders>
            <w:shd w:val="clear" w:color="auto" w:fill="auto"/>
          </w:tcPr>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000000"/>
                <w:sz w:val="20"/>
                <w:szCs w:val="20"/>
                <w:lang w:eastAsia="zh-CN"/>
              </w:rPr>
              <w:t>2 02 25243 13 0000 150</w:t>
            </w:r>
          </w:p>
        </w:tc>
        <w:tc>
          <w:tcPr>
            <w:tcW w:w="2068" w:type="pct"/>
            <w:tcBorders>
              <w:left w:val="single" w:sz="4" w:space="0" w:color="000000"/>
              <w:bottom w:val="single" w:sz="4" w:space="0" w:color="000000"/>
              <w:right w:val="single" w:sz="4" w:space="0" w:color="000000"/>
            </w:tcBorders>
            <w:shd w:val="clear" w:color="auto" w:fill="auto"/>
          </w:tcPr>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Субсидии бюджетам городских поселений на строительство и реконструкцию (модернизацию) объектов питьевого водоснабжения</w:t>
            </w:r>
          </w:p>
        </w:tc>
      </w:tr>
      <w:tr w:rsidR="000662DF" w:rsidRPr="000662DF" w:rsidTr="000662DF">
        <w:trPr>
          <w:cantSplit/>
        </w:trPr>
        <w:tc>
          <w:tcPr>
            <w:tcW w:w="250"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1011"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390"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000000"/>
                <w:sz w:val="20"/>
                <w:szCs w:val="20"/>
                <w:lang w:eastAsia="zh-CN"/>
              </w:rPr>
            </w:pPr>
            <w:r w:rsidRPr="000662DF">
              <w:rPr>
                <w:rFonts w:ascii="Times New Roman" w:eastAsia="Times New Roman" w:hAnsi="Times New Roman" w:cs="Times New Roman"/>
                <w:color w:val="000000"/>
                <w:sz w:val="20"/>
                <w:szCs w:val="20"/>
                <w:lang w:eastAsia="zh-CN"/>
              </w:rPr>
              <w:t>936</w:t>
            </w:r>
          </w:p>
        </w:tc>
        <w:tc>
          <w:tcPr>
            <w:tcW w:w="1282" w:type="pct"/>
            <w:tcBorders>
              <w:top w:val="single" w:sz="4" w:space="0" w:color="000000"/>
              <w:left w:val="single" w:sz="4" w:space="0" w:color="000000"/>
              <w:bottom w:val="single" w:sz="4" w:space="0" w:color="000000"/>
            </w:tcBorders>
            <w:shd w:val="clear" w:color="auto" w:fill="auto"/>
          </w:tcPr>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000000"/>
                <w:sz w:val="20"/>
                <w:szCs w:val="20"/>
                <w:lang w:eastAsia="zh-CN"/>
              </w:rPr>
              <w:t>2 02 29900 13 0000 150</w:t>
            </w:r>
          </w:p>
        </w:tc>
        <w:tc>
          <w:tcPr>
            <w:tcW w:w="2068" w:type="pct"/>
            <w:tcBorders>
              <w:top w:val="single" w:sz="4" w:space="0" w:color="000000"/>
              <w:left w:val="single" w:sz="4" w:space="0" w:color="000000"/>
              <w:bottom w:val="single" w:sz="4" w:space="0" w:color="000000"/>
              <w:right w:val="single" w:sz="4" w:space="0" w:color="000000"/>
            </w:tcBorders>
            <w:shd w:val="clear" w:color="auto" w:fill="auto"/>
          </w:tcPr>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Субсидии бюджетам городских поселений из местных бюджетов</w:t>
            </w:r>
          </w:p>
        </w:tc>
      </w:tr>
      <w:tr w:rsidR="000662DF" w:rsidRPr="000662DF" w:rsidTr="000662DF">
        <w:trPr>
          <w:cantSplit/>
        </w:trPr>
        <w:tc>
          <w:tcPr>
            <w:tcW w:w="250"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1011" w:type="pct"/>
            <w:vMerge/>
            <w:tcBorders>
              <w:top w:val="single" w:sz="4" w:space="0" w:color="000000"/>
              <w:left w:val="single" w:sz="4" w:space="0" w:color="000000"/>
              <w:bottom w:val="single" w:sz="4" w:space="0" w:color="000000"/>
            </w:tcBorders>
            <w:shd w:val="clear" w:color="auto" w:fill="auto"/>
          </w:tcPr>
          <w:p w:rsidR="000662DF" w:rsidRPr="000662DF" w:rsidRDefault="000662DF" w:rsidP="000662DF">
            <w:pPr>
              <w:snapToGrid w:val="0"/>
              <w:spacing w:after="0" w:line="240" w:lineRule="auto"/>
              <w:jc w:val="center"/>
              <w:rPr>
                <w:rFonts w:ascii="Times New Roman" w:eastAsia="Times New Roman" w:hAnsi="Times New Roman" w:cs="Times New Roman"/>
                <w:color w:val="auto"/>
                <w:sz w:val="24"/>
                <w:szCs w:val="24"/>
                <w:lang w:eastAsia="zh-CN"/>
              </w:rPr>
            </w:pPr>
          </w:p>
        </w:tc>
        <w:tc>
          <w:tcPr>
            <w:tcW w:w="390" w:type="pct"/>
            <w:tcBorders>
              <w:left w:val="single" w:sz="4" w:space="0" w:color="000000"/>
              <w:bottom w:val="single" w:sz="4" w:space="0" w:color="000000"/>
            </w:tcBorders>
            <w:shd w:val="clear" w:color="auto" w:fill="auto"/>
          </w:tcPr>
          <w:p w:rsidR="000662DF" w:rsidRPr="000662DF" w:rsidRDefault="000662DF" w:rsidP="000662DF">
            <w:pPr>
              <w:spacing w:after="0" w:line="240" w:lineRule="auto"/>
              <w:jc w:val="center"/>
              <w:rPr>
                <w:rFonts w:ascii="Times New Roman" w:eastAsia="Times New Roman" w:hAnsi="Times New Roman" w:cs="Times New Roman"/>
                <w:color w:val="000000"/>
                <w:sz w:val="20"/>
                <w:szCs w:val="20"/>
                <w:lang w:eastAsia="zh-CN"/>
              </w:rPr>
            </w:pPr>
            <w:r w:rsidRPr="000662DF">
              <w:rPr>
                <w:rFonts w:ascii="Times New Roman" w:eastAsia="Times New Roman" w:hAnsi="Times New Roman" w:cs="Times New Roman"/>
                <w:color w:val="000000"/>
                <w:sz w:val="20"/>
                <w:szCs w:val="20"/>
                <w:lang w:eastAsia="zh-CN"/>
              </w:rPr>
              <w:t>936</w:t>
            </w:r>
          </w:p>
        </w:tc>
        <w:tc>
          <w:tcPr>
            <w:tcW w:w="1282" w:type="pct"/>
            <w:tcBorders>
              <w:left w:val="single" w:sz="4" w:space="0" w:color="000000"/>
              <w:bottom w:val="single" w:sz="4" w:space="0" w:color="000000"/>
            </w:tcBorders>
            <w:shd w:val="clear" w:color="auto" w:fill="auto"/>
          </w:tcPr>
          <w:p w:rsidR="000662DF" w:rsidRPr="000662DF" w:rsidRDefault="000662DF" w:rsidP="000662DF">
            <w:pPr>
              <w:spacing w:after="0" w:line="240" w:lineRule="auto"/>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000000"/>
                <w:sz w:val="20"/>
                <w:szCs w:val="20"/>
                <w:lang w:eastAsia="zh-CN"/>
              </w:rPr>
              <w:t>2 02 49999 13 0000 150</w:t>
            </w:r>
          </w:p>
        </w:tc>
        <w:tc>
          <w:tcPr>
            <w:tcW w:w="2068" w:type="pct"/>
            <w:tcBorders>
              <w:left w:val="single" w:sz="4" w:space="0" w:color="000000"/>
              <w:bottom w:val="single" w:sz="4" w:space="0" w:color="000000"/>
              <w:right w:val="single" w:sz="4" w:space="0" w:color="000000"/>
            </w:tcBorders>
            <w:shd w:val="clear" w:color="auto" w:fill="auto"/>
          </w:tcPr>
          <w:p w:rsidR="000662DF" w:rsidRPr="000662DF" w:rsidRDefault="000662DF" w:rsidP="000662DF">
            <w:pPr>
              <w:spacing w:after="0" w:line="240" w:lineRule="auto"/>
              <w:jc w:val="both"/>
              <w:rPr>
                <w:rFonts w:ascii="Times New Roman" w:eastAsia="Times New Roman" w:hAnsi="Times New Roman" w:cs="Times New Roman"/>
                <w:color w:val="auto"/>
                <w:sz w:val="20"/>
                <w:szCs w:val="20"/>
                <w:lang w:eastAsia="zh-CN"/>
              </w:rPr>
            </w:pPr>
            <w:r w:rsidRPr="000662DF">
              <w:rPr>
                <w:rFonts w:ascii="Times New Roman" w:eastAsia="Times New Roman" w:hAnsi="Times New Roman" w:cs="Times New Roman"/>
                <w:color w:val="auto"/>
                <w:sz w:val="20"/>
                <w:szCs w:val="20"/>
                <w:lang w:eastAsia="zh-CN"/>
              </w:rPr>
              <w:t>Прочие межбюджетные трансферты, передаваемые бюджетам городских поселений</w:t>
            </w:r>
          </w:p>
        </w:tc>
      </w:tr>
    </w:tbl>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p w:rsidR="003C4017" w:rsidRDefault="003C4017">
      <w:pPr>
        <w:tabs>
          <w:tab w:val="left" w:pos="1860"/>
        </w:tabs>
        <w:rPr>
          <w:rFonts w:ascii="Times New Roman" w:hAnsi="Times New Roman" w:cs="Times New Roman"/>
          <w:sz w:val="24"/>
          <w:szCs w:val="24"/>
        </w:rPr>
      </w:pPr>
    </w:p>
    <w:p w:rsidR="00EE1C06" w:rsidRDefault="00EE1C06">
      <w:pPr>
        <w:tabs>
          <w:tab w:val="left" w:pos="1860"/>
        </w:tabs>
        <w:rPr>
          <w:rFonts w:ascii="Times New Roman" w:hAnsi="Times New Roman" w:cs="Times New Roman"/>
          <w:sz w:val="24"/>
          <w:szCs w:val="24"/>
        </w:rPr>
      </w:pPr>
    </w:p>
    <w:p w:rsidR="00EE1C06" w:rsidRDefault="00EE1C06">
      <w:pPr>
        <w:tabs>
          <w:tab w:val="left" w:pos="1860"/>
        </w:tabs>
        <w:rPr>
          <w:rFonts w:ascii="Times New Roman" w:hAnsi="Times New Roman" w:cs="Times New Roman"/>
          <w:sz w:val="24"/>
          <w:szCs w:val="24"/>
        </w:rPr>
      </w:pPr>
    </w:p>
    <w:p w:rsidR="00EE1C06" w:rsidRDefault="00EE1C06">
      <w:pPr>
        <w:tabs>
          <w:tab w:val="left" w:pos="1860"/>
        </w:tabs>
        <w:rPr>
          <w:rFonts w:ascii="Times New Roman" w:hAnsi="Times New Roman" w:cs="Times New Roman"/>
          <w:sz w:val="24"/>
          <w:szCs w:val="24"/>
        </w:rPr>
      </w:pPr>
    </w:p>
    <w:p w:rsidR="00EE1C06" w:rsidRDefault="00EE1C06">
      <w:pPr>
        <w:tabs>
          <w:tab w:val="left" w:pos="1860"/>
        </w:tabs>
        <w:rPr>
          <w:rFonts w:ascii="Times New Roman" w:hAnsi="Times New Roman" w:cs="Times New Roman"/>
          <w:sz w:val="24"/>
          <w:szCs w:val="24"/>
        </w:rPr>
      </w:pPr>
    </w:p>
    <w:p w:rsidR="00EE1C06" w:rsidRDefault="00EE1C06">
      <w:pPr>
        <w:tabs>
          <w:tab w:val="left" w:pos="1860"/>
        </w:tabs>
        <w:rPr>
          <w:rFonts w:ascii="Times New Roman" w:hAnsi="Times New Roman" w:cs="Times New Roman"/>
          <w:sz w:val="24"/>
          <w:szCs w:val="24"/>
        </w:rPr>
      </w:pPr>
    </w:p>
    <w:p w:rsidR="00EE1C06" w:rsidRDefault="00EE1C06">
      <w:pPr>
        <w:tabs>
          <w:tab w:val="left" w:pos="1860"/>
        </w:tabs>
        <w:rPr>
          <w:rFonts w:ascii="Times New Roman" w:hAnsi="Times New Roman" w:cs="Times New Roman"/>
          <w:sz w:val="24"/>
          <w:szCs w:val="24"/>
        </w:rPr>
      </w:pPr>
    </w:p>
    <w:p w:rsidR="00EE1C06" w:rsidRDefault="00EE1C06">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tbl>
      <w:tblPr>
        <w:tblW w:w="5000" w:type="pct"/>
        <w:tblLook w:val="0000" w:firstRow="0" w:lastRow="0" w:firstColumn="0" w:lastColumn="0" w:noHBand="0" w:noVBand="0"/>
      </w:tblPr>
      <w:tblGrid>
        <w:gridCol w:w="9355"/>
      </w:tblGrid>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lastRenderedPageBreak/>
              <w:t xml:space="preserve">                                                                                                               Приложение № 3</w:t>
            </w:r>
          </w:p>
        </w:tc>
      </w:tr>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к</w:t>
            </w:r>
            <w:proofErr w:type="gramEnd"/>
            <w:r>
              <w:rPr>
                <w:rFonts w:ascii="Times New Roman" w:eastAsia="Times New Roman" w:hAnsi="Times New Roman" w:cs="Times New Roman"/>
                <w:sz w:val="18"/>
                <w:szCs w:val="18"/>
                <w:lang w:eastAsia="zh-CN"/>
              </w:rPr>
              <w:t xml:space="preserve"> решению Совета депутатов</w:t>
            </w:r>
          </w:p>
        </w:tc>
      </w:tr>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городского</w:t>
            </w:r>
            <w:proofErr w:type="gramEnd"/>
            <w:r>
              <w:rPr>
                <w:rFonts w:ascii="Times New Roman" w:eastAsia="Times New Roman" w:hAnsi="Times New Roman" w:cs="Times New Roman"/>
                <w:sz w:val="18"/>
                <w:szCs w:val="18"/>
                <w:lang w:eastAsia="zh-CN"/>
              </w:rPr>
              <w:t xml:space="preserve"> поселения город</w:t>
            </w:r>
          </w:p>
        </w:tc>
      </w:tr>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r w:rsidR="00414FF0">
              <w:rPr>
                <w:rFonts w:ascii="Times New Roman" w:eastAsia="Times New Roman" w:hAnsi="Times New Roman" w:cs="Times New Roman"/>
                <w:sz w:val="18"/>
                <w:szCs w:val="18"/>
                <w:lang w:eastAsia="zh-CN"/>
              </w:rPr>
              <w:t xml:space="preserve">                  Чухлома от «18» декабря 2020 г. № 330</w:t>
            </w:r>
          </w:p>
        </w:tc>
      </w:tr>
    </w:tbl>
    <w:p w:rsidR="00FB6BC2" w:rsidRDefault="000662DF">
      <w:pPr>
        <w:tabs>
          <w:tab w:val="left" w:pos="1860"/>
        </w:tabs>
        <w:jc w:val="center"/>
      </w:pPr>
      <w:r>
        <w:rPr>
          <w:rFonts w:ascii="Times New Roman" w:hAnsi="Times New Roman" w:cs="Times New Roman"/>
          <w:b/>
          <w:sz w:val="24"/>
          <w:szCs w:val="24"/>
        </w:rPr>
        <w:t xml:space="preserve">Прогнозируемые </w:t>
      </w:r>
      <w:r w:rsidR="003C4017">
        <w:rPr>
          <w:rFonts w:ascii="Times New Roman" w:hAnsi="Times New Roman" w:cs="Times New Roman"/>
          <w:b/>
          <w:sz w:val="24"/>
          <w:szCs w:val="24"/>
        </w:rPr>
        <w:t>доходы бюджета городского поселения город Чухлома Чухломского муниципального района Костромской области на 2021 год</w:t>
      </w:r>
    </w:p>
    <w:p w:rsidR="00FB6BC2" w:rsidRDefault="00FB6BC2">
      <w:pPr>
        <w:tabs>
          <w:tab w:val="left" w:pos="1860"/>
        </w:tabs>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3060"/>
        <w:gridCol w:w="1643"/>
      </w:tblGrid>
      <w:tr w:rsidR="000662DF" w:rsidRPr="000662DF" w:rsidTr="000662DF">
        <w:trPr>
          <w:trHeight w:val="465"/>
        </w:trPr>
        <w:tc>
          <w:tcPr>
            <w:tcW w:w="2484" w:type="pct"/>
            <w:vMerge w:val="restart"/>
            <w:shd w:val="clear" w:color="auto" w:fill="auto"/>
            <w:vAlign w:val="center"/>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Наименование показателя</w:t>
            </w:r>
          </w:p>
        </w:tc>
        <w:tc>
          <w:tcPr>
            <w:tcW w:w="1637" w:type="pct"/>
            <w:vMerge w:val="restart"/>
            <w:shd w:val="clear" w:color="auto" w:fill="auto"/>
            <w:vAlign w:val="center"/>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Код дохода по КД</w:t>
            </w:r>
          </w:p>
        </w:tc>
        <w:tc>
          <w:tcPr>
            <w:tcW w:w="880" w:type="pct"/>
            <w:vMerge w:val="restart"/>
            <w:shd w:val="clear" w:color="auto" w:fill="auto"/>
            <w:vAlign w:val="center"/>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 xml:space="preserve">План   на 2021 </w:t>
            </w:r>
            <w:proofErr w:type="spellStart"/>
            <w:proofErr w:type="gramStart"/>
            <w:r w:rsidRPr="000662DF">
              <w:rPr>
                <w:rFonts w:ascii="Times New Roman" w:eastAsia="Times New Roman" w:hAnsi="Times New Roman" w:cs="Times New Roman"/>
                <w:b/>
                <w:bCs/>
                <w:color w:val="auto"/>
                <w:sz w:val="16"/>
                <w:szCs w:val="16"/>
                <w:lang w:eastAsia="ru-RU"/>
              </w:rPr>
              <w:t>год,тыс</w:t>
            </w:r>
            <w:proofErr w:type="spellEnd"/>
            <w:r w:rsidRPr="000662DF">
              <w:rPr>
                <w:rFonts w:ascii="Times New Roman" w:eastAsia="Times New Roman" w:hAnsi="Times New Roman" w:cs="Times New Roman"/>
                <w:b/>
                <w:bCs/>
                <w:color w:val="auto"/>
                <w:sz w:val="16"/>
                <w:szCs w:val="16"/>
                <w:lang w:eastAsia="ru-RU"/>
              </w:rPr>
              <w:t>.</w:t>
            </w:r>
            <w:proofErr w:type="gramEnd"/>
            <w:r w:rsidRPr="000662DF">
              <w:rPr>
                <w:rFonts w:ascii="Times New Roman" w:eastAsia="Times New Roman" w:hAnsi="Times New Roman" w:cs="Times New Roman"/>
                <w:b/>
                <w:bCs/>
                <w:color w:val="auto"/>
                <w:sz w:val="16"/>
                <w:szCs w:val="16"/>
                <w:lang w:eastAsia="ru-RU"/>
              </w:rPr>
              <w:t xml:space="preserve"> руб.</w:t>
            </w:r>
          </w:p>
        </w:tc>
      </w:tr>
      <w:tr w:rsidR="000662DF" w:rsidRPr="000662DF" w:rsidTr="000662DF">
        <w:trPr>
          <w:trHeight w:val="495"/>
        </w:trPr>
        <w:tc>
          <w:tcPr>
            <w:tcW w:w="2484" w:type="pct"/>
            <w:vMerge/>
            <w:vAlign w:val="center"/>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p>
        </w:tc>
        <w:tc>
          <w:tcPr>
            <w:tcW w:w="1637" w:type="pct"/>
            <w:vMerge/>
            <w:vAlign w:val="center"/>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p>
        </w:tc>
        <w:tc>
          <w:tcPr>
            <w:tcW w:w="880" w:type="pct"/>
            <w:vMerge/>
            <w:vAlign w:val="center"/>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p>
        </w:tc>
      </w:tr>
      <w:tr w:rsidR="000662DF" w:rsidRPr="000662DF" w:rsidTr="000662DF">
        <w:trPr>
          <w:trHeight w:val="225"/>
        </w:trPr>
        <w:tc>
          <w:tcPr>
            <w:tcW w:w="2484"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1</w:t>
            </w:r>
          </w:p>
        </w:tc>
        <w:tc>
          <w:tcPr>
            <w:tcW w:w="1637"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2</w:t>
            </w:r>
          </w:p>
        </w:tc>
        <w:tc>
          <w:tcPr>
            <w:tcW w:w="880"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3</w:t>
            </w:r>
          </w:p>
        </w:tc>
      </w:tr>
      <w:tr w:rsidR="000662DF" w:rsidRPr="000662DF" w:rsidTr="000662DF">
        <w:trPr>
          <w:trHeight w:val="375"/>
        </w:trPr>
        <w:tc>
          <w:tcPr>
            <w:tcW w:w="2484" w:type="pct"/>
            <w:shd w:val="clear" w:color="33CCCC" w:fill="00FF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28"/>
                <w:szCs w:val="28"/>
                <w:lang w:eastAsia="ru-RU"/>
              </w:rPr>
            </w:pPr>
            <w:r w:rsidRPr="000662DF">
              <w:rPr>
                <w:rFonts w:ascii="Times New Roman" w:eastAsia="Times New Roman" w:hAnsi="Times New Roman" w:cs="Times New Roman"/>
                <w:b/>
                <w:bCs/>
                <w:color w:val="auto"/>
                <w:sz w:val="28"/>
                <w:szCs w:val="28"/>
                <w:lang w:eastAsia="ru-RU"/>
              </w:rPr>
              <w:t>Доходы бюджета - ВСЕГО</w:t>
            </w:r>
          </w:p>
        </w:tc>
        <w:tc>
          <w:tcPr>
            <w:tcW w:w="1637" w:type="pct"/>
            <w:shd w:val="clear" w:color="33CCCC" w:fill="00FF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28"/>
                <w:szCs w:val="28"/>
                <w:lang w:eastAsia="ru-RU"/>
              </w:rPr>
            </w:pPr>
            <w:r w:rsidRPr="000662DF">
              <w:rPr>
                <w:rFonts w:ascii="Times New Roman" w:eastAsia="Times New Roman" w:hAnsi="Times New Roman" w:cs="Times New Roman"/>
                <w:b/>
                <w:bCs/>
                <w:color w:val="auto"/>
                <w:sz w:val="28"/>
                <w:szCs w:val="28"/>
                <w:lang w:eastAsia="ru-RU"/>
              </w:rPr>
              <w:t> </w:t>
            </w:r>
          </w:p>
        </w:tc>
        <w:tc>
          <w:tcPr>
            <w:tcW w:w="880" w:type="pct"/>
            <w:shd w:val="clear" w:color="33CCCC" w:fill="00FF00"/>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28"/>
                <w:szCs w:val="28"/>
                <w:lang w:eastAsia="ru-RU"/>
              </w:rPr>
            </w:pPr>
            <w:r w:rsidRPr="000662DF">
              <w:rPr>
                <w:rFonts w:ascii="Times New Roman" w:eastAsia="Times New Roman" w:hAnsi="Times New Roman" w:cs="Times New Roman"/>
                <w:b/>
                <w:bCs/>
                <w:color w:val="auto"/>
                <w:sz w:val="28"/>
                <w:szCs w:val="28"/>
                <w:lang w:eastAsia="ru-RU"/>
              </w:rPr>
              <w:t>30415,0</w:t>
            </w:r>
          </w:p>
        </w:tc>
      </w:tr>
      <w:tr w:rsidR="000662DF" w:rsidRPr="000662DF" w:rsidTr="000662DF">
        <w:trPr>
          <w:trHeight w:val="315"/>
        </w:trPr>
        <w:tc>
          <w:tcPr>
            <w:tcW w:w="2484" w:type="pct"/>
            <w:shd w:val="clear" w:color="FF3300" w:fill="FF66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24"/>
                <w:szCs w:val="24"/>
                <w:lang w:eastAsia="ru-RU"/>
              </w:rPr>
            </w:pPr>
            <w:r w:rsidRPr="000662DF">
              <w:rPr>
                <w:rFonts w:ascii="Times New Roman" w:eastAsia="Times New Roman" w:hAnsi="Times New Roman" w:cs="Times New Roman"/>
                <w:b/>
                <w:bCs/>
                <w:color w:val="auto"/>
                <w:sz w:val="24"/>
                <w:szCs w:val="24"/>
                <w:lang w:eastAsia="ru-RU"/>
              </w:rPr>
              <w:t xml:space="preserve"> НАЛОГОВЫЕ И НЕНАЛОГОВЫЕ ДОХОДЫ</w:t>
            </w:r>
          </w:p>
        </w:tc>
        <w:tc>
          <w:tcPr>
            <w:tcW w:w="1637" w:type="pct"/>
            <w:shd w:val="clear" w:color="FF3300" w:fill="FF66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24"/>
                <w:szCs w:val="24"/>
                <w:lang w:eastAsia="ru-RU"/>
              </w:rPr>
            </w:pPr>
            <w:r w:rsidRPr="000662DF">
              <w:rPr>
                <w:rFonts w:ascii="Times New Roman" w:eastAsia="Times New Roman" w:hAnsi="Times New Roman" w:cs="Times New Roman"/>
                <w:b/>
                <w:bCs/>
                <w:color w:val="auto"/>
                <w:sz w:val="24"/>
                <w:szCs w:val="24"/>
                <w:lang w:eastAsia="ru-RU"/>
              </w:rPr>
              <w:t>000  1  00  00000  00  0000  000</w:t>
            </w:r>
          </w:p>
        </w:tc>
        <w:tc>
          <w:tcPr>
            <w:tcW w:w="880" w:type="pct"/>
            <w:shd w:val="clear" w:color="FF3300" w:fill="FF6600"/>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24"/>
                <w:szCs w:val="24"/>
                <w:lang w:eastAsia="ru-RU"/>
              </w:rPr>
            </w:pPr>
            <w:r w:rsidRPr="000662DF">
              <w:rPr>
                <w:rFonts w:ascii="Times New Roman" w:eastAsia="Times New Roman" w:hAnsi="Times New Roman" w:cs="Times New Roman"/>
                <w:b/>
                <w:bCs/>
                <w:color w:val="auto"/>
                <w:sz w:val="24"/>
                <w:szCs w:val="24"/>
                <w:lang w:eastAsia="ru-RU"/>
              </w:rPr>
              <w:t>18641,8</w:t>
            </w:r>
          </w:p>
        </w:tc>
      </w:tr>
      <w:tr w:rsidR="000662DF" w:rsidRPr="000662DF" w:rsidTr="000662DF">
        <w:trPr>
          <w:trHeight w:val="210"/>
        </w:trPr>
        <w:tc>
          <w:tcPr>
            <w:tcW w:w="2484" w:type="pct"/>
            <w:shd w:val="clear" w:color="FFCC00" w:fill="FF99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НАЛОГИ НА ПРИБЫЛЬ, ДОХОДЫ</w:t>
            </w:r>
          </w:p>
        </w:tc>
        <w:tc>
          <w:tcPr>
            <w:tcW w:w="1637" w:type="pct"/>
            <w:shd w:val="clear" w:color="FFCC00" w:fill="FF99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000  1  01  00000  00  0000  000</w:t>
            </w:r>
          </w:p>
        </w:tc>
        <w:tc>
          <w:tcPr>
            <w:tcW w:w="880" w:type="pct"/>
            <w:shd w:val="clear" w:color="FFCC00" w:fill="FF9900"/>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6607,0</w:t>
            </w:r>
          </w:p>
        </w:tc>
      </w:tr>
      <w:tr w:rsidR="000662DF" w:rsidRPr="000662DF" w:rsidTr="000662DF">
        <w:trPr>
          <w:trHeight w:val="225"/>
        </w:trPr>
        <w:tc>
          <w:tcPr>
            <w:tcW w:w="2484" w:type="pct"/>
            <w:shd w:val="clear" w:color="C0C0C0" w:fill="FFCC99"/>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Налог на доходы физических лиц</w:t>
            </w:r>
          </w:p>
        </w:tc>
        <w:tc>
          <w:tcPr>
            <w:tcW w:w="1637" w:type="pct"/>
            <w:shd w:val="clear" w:color="C0C0C0" w:fill="FFCC99"/>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000  1  01  02000  01  0000  110</w:t>
            </w:r>
          </w:p>
        </w:tc>
        <w:tc>
          <w:tcPr>
            <w:tcW w:w="880" w:type="pct"/>
            <w:shd w:val="clear" w:color="C0C0C0" w:fill="FFCC99"/>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6607,0</w:t>
            </w:r>
          </w:p>
        </w:tc>
      </w:tr>
      <w:tr w:rsidR="000662DF" w:rsidRPr="000662DF" w:rsidTr="000662DF">
        <w:trPr>
          <w:trHeight w:val="900"/>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662DF">
              <w:rPr>
                <w:rFonts w:ascii="Times New Roman" w:eastAsia="Times New Roman" w:hAnsi="Times New Roman" w:cs="Times New Roman"/>
                <w:color w:val="auto"/>
                <w:sz w:val="16"/>
                <w:szCs w:val="16"/>
                <w:vertAlign w:val="superscript"/>
                <w:lang w:eastAsia="ru-RU"/>
              </w:rPr>
              <w:t>1</w:t>
            </w:r>
            <w:r w:rsidRPr="000662DF">
              <w:rPr>
                <w:rFonts w:ascii="Times New Roman" w:eastAsia="Times New Roman" w:hAnsi="Times New Roman" w:cs="Times New Roman"/>
                <w:color w:val="auto"/>
                <w:sz w:val="16"/>
                <w:szCs w:val="16"/>
                <w:lang w:eastAsia="ru-RU"/>
              </w:rPr>
              <w:t xml:space="preserve"> и 228 Налогового кодекса Российской Федерации</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000  1  01  02010  01  0000  110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6487,0</w:t>
            </w:r>
          </w:p>
        </w:tc>
      </w:tr>
      <w:tr w:rsidR="000662DF" w:rsidRPr="000662DF" w:rsidTr="000662DF">
        <w:trPr>
          <w:trHeight w:val="1350"/>
        </w:trPr>
        <w:tc>
          <w:tcPr>
            <w:tcW w:w="2484" w:type="pct"/>
            <w:shd w:val="clear" w:color="auto" w:fill="auto"/>
            <w:hideMark/>
          </w:tcPr>
          <w:p w:rsidR="000662DF" w:rsidRPr="000662DF" w:rsidRDefault="000662DF" w:rsidP="000662DF">
            <w:pPr>
              <w:suppressAutoHyphens w:val="0"/>
              <w:spacing w:after="0" w:line="240" w:lineRule="auto"/>
              <w:jc w:val="both"/>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000  1  01  02020  01  0000  110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20,0</w:t>
            </w:r>
          </w:p>
        </w:tc>
      </w:tr>
      <w:tr w:rsidR="000662DF" w:rsidRPr="000662DF" w:rsidTr="000662DF">
        <w:trPr>
          <w:trHeight w:val="450"/>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Налог на до</w:t>
            </w:r>
            <w:r>
              <w:rPr>
                <w:rFonts w:ascii="Times New Roman" w:eastAsia="Times New Roman" w:hAnsi="Times New Roman" w:cs="Times New Roman"/>
                <w:color w:val="auto"/>
                <w:sz w:val="16"/>
                <w:szCs w:val="16"/>
                <w:lang w:eastAsia="ru-RU"/>
              </w:rPr>
              <w:t xml:space="preserve">ходы физических лиц с доходов, </w:t>
            </w:r>
            <w:r w:rsidRPr="000662DF">
              <w:rPr>
                <w:rFonts w:ascii="Times New Roman" w:eastAsia="Times New Roman" w:hAnsi="Times New Roman" w:cs="Times New Roman"/>
                <w:color w:val="auto"/>
                <w:sz w:val="16"/>
                <w:szCs w:val="16"/>
                <w:lang w:eastAsia="ru-RU"/>
              </w:rPr>
              <w:t>полученных физическими лицами в соответствии со статьей 228 Налогового Кодекса Российской Федерации</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000  1  01  02030  01  0000  110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50,0</w:t>
            </w:r>
          </w:p>
        </w:tc>
      </w:tr>
      <w:tr w:rsidR="000662DF" w:rsidRPr="000662DF" w:rsidTr="000662DF">
        <w:trPr>
          <w:trHeight w:val="1125"/>
        </w:trPr>
        <w:tc>
          <w:tcPr>
            <w:tcW w:w="2484" w:type="pct"/>
            <w:shd w:val="clear" w:color="FFFFCC" w:fill="FFFFFF"/>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000000"/>
                <w:sz w:val="16"/>
                <w:szCs w:val="16"/>
                <w:lang w:eastAsia="ru-RU"/>
              </w:rPr>
            </w:pPr>
            <w:r w:rsidRPr="000662DF">
              <w:rPr>
                <w:rFonts w:ascii="Times New Roman" w:eastAsia="Times New Roman" w:hAnsi="Times New Roman" w:cs="Times New Roman"/>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000  1  01  02040  01  0000  110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50,0</w:t>
            </w:r>
          </w:p>
        </w:tc>
      </w:tr>
      <w:tr w:rsidR="000662DF" w:rsidRPr="000662DF" w:rsidTr="000662DF">
        <w:trPr>
          <w:trHeight w:val="435"/>
        </w:trPr>
        <w:tc>
          <w:tcPr>
            <w:tcW w:w="2484" w:type="pct"/>
            <w:shd w:val="clear" w:color="FFCC00" w:fill="FF99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НАЛОГИ НА ТОВАРЫ (РАБОТЫ,</w:t>
            </w:r>
            <w:r>
              <w:rPr>
                <w:rFonts w:ascii="Times New Roman" w:eastAsia="Times New Roman" w:hAnsi="Times New Roman" w:cs="Times New Roman"/>
                <w:b/>
                <w:bCs/>
                <w:color w:val="auto"/>
                <w:sz w:val="16"/>
                <w:szCs w:val="16"/>
                <w:lang w:eastAsia="ru-RU"/>
              </w:rPr>
              <w:t xml:space="preserve"> </w:t>
            </w:r>
            <w:r w:rsidRPr="000662DF">
              <w:rPr>
                <w:rFonts w:ascii="Times New Roman" w:eastAsia="Times New Roman" w:hAnsi="Times New Roman" w:cs="Times New Roman"/>
                <w:b/>
                <w:bCs/>
                <w:color w:val="auto"/>
                <w:sz w:val="16"/>
                <w:szCs w:val="16"/>
                <w:lang w:eastAsia="ru-RU"/>
              </w:rPr>
              <w:t>УСЛУГИ), РЕАЛИЗУЕМЫЕ НА ТЕРРИТОРИИ РОССИЙСКОЙ ФЕДЕРАЦИИ</w:t>
            </w:r>
          </w:p>
        </w:tc>
        <w:tc>
          <w:tcPr>
            <w:tcW w:w="1637" w:type="pct"/>
            <w:shd w:val="clear" w:color="FFCC00" w:fill="FF99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000  1  03  00000  00  0000  000</w:t>
            </w:r>
          </w:p>
        </w:tc>
        <w:tc>
          <w:tcPr>
            <w:tcW w:w="880" w:type="pct"/>
            <w:shd w:val="clear" w:color="FFCC00" w:fill="FF9900"/>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857,6</w:t>
            </w:r>
          </w:p>
        </w:tc>
      </w:tr>
      <w:tr w:rsidR="000662DF" w:rsidRPr="000662DF" w:rsidTr="000662DF">
        <w:trPr>
          <w:trHeight w:val="450"/>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Акцизы по подакцизным товарам, (продукции), производимым на территории Российской Федерации</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000  1  03  02000  01  0000  110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857,6</w:t>
            </w:r>
          </w:p>
        </w:tc>
      </w:tr>
      <w:tr w:rsidR="000662DF" w:rsidRPr="000662DF" w:rsidTr="000662DF">
        <w:trPr>
          <w:trHeight w:val="900"/>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000  1  03  02230  01  0000  110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393,8</w:t>
            </w:r>
          </w:p>
        </w:tc>
      </w:tr>
      <w:tr w:rsidR="000662DF" w:rsidRPr="000662DF" w:rsidTr="000662DF">
        <w:trPr>
          <w:trHeight w:val="1350"/>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37" w:type="pct"/>
            <w:shd w:val="clear" w:color="auto" w:fill="auto"/>
            <w:vAlign w:val="bottom"/>
            <w:hideMark/>
          </w:tcPr>
          <w:p w:rsidR="000662DF" w:rsidRPr="000662DF" w:rsidRDefault="000662DF" w:rsidP="000662DF">
            <w:pPr>
              <w:suppressAutoHyphens w:val="0"/>
              <w:spacing w:after="0" w:line="240" w:lineRule="auto"/>
              <w:rPr>
                <w:rFonts w:ascii="Arial CYR" w:eastAsia="Times New Roman" w:hAnsi="Arial CYR" w:cs="Arial CYR"/>
                <w:color w:val="auto"/>
                <w:sz w:val="16"/>
                <w:szCs w:val="16"/>
                <w:lang w:eastAsia="ru-RU"/>
              </w:rPr>
            </w:pPr>
            <w:r w:rsidRPr="000662DF">
              <w:rPr>
                <w:rFonts w:ascii="Arial CYR" w:eastAsia="Times New Roman" w:hAnsi="Arial CYR" w:cs="Arial CYR"/>
                <w:color w:val="auto"/>
                <w:sz w:val="16"/>
                <w:szCs w:val="16"/>
                <w:lang w:eastAsia="ru-RU"/>
              </w:rPr>
              <w:t>000  1  03  02231  01  0000  110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393,8</w:t>
            </w:r>
          </w:p>
        </w:tc>
      </w:tr>
      <w:tr w:rsidR="000662DF" w:rsidRPr="000662DF" w:rsidTr="000662DF">
        <w:trPr>
          <w:trHeight w:val="1125"/>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Доходы от уплаты акцизов на моторные масла для дизельных и (или) карбюраторных (</w:t>
            </w:r>
            <w:proofErr w:type="spellStart"/>
            <w:r w:rsidRPr="000662DF">
              <w:rPr>
                <w:rFonts w:ascii="Times New Roman" w:eastAsia="Times New Roman" w:hAnsi="Times New Roman" w:cs="Times New Roman"/>
                <w:color w:val="auto"/>
                <w:sz w:val="16"/>
                <w:szCs w:val="16"/>
                <w:lang w:eastAsia="ru-RU"/>
              </w:rPr>
              <w:t>инжекторных</w:t>
            </w:r>
            <w:proofErr w:type="spellEnd"/>
            <w:r w:rsidRPr="000662DF">
              <w:rPr>
                <w:rFonts w:ascii="Times New Roman" w:eastAsia="Times New Roman" w:hAnsi="Times New Roman" w:cs="Times New Roman"/>
                <w:color w:val="auto"/>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w:t>
            </w:r>
            <w:r>
              <w:rPr>
                <w:rFonts w:ascii="Times New Roman" w:eastAsia="Times New Roman" w:hAnsi="Times New Roman" w:cs="Times New Roman"/>
                <w:color w:val="auto"/>
                <w:sz w:val="16"/>
                <w:szCs w:val="16"/>
                <w:lang w:eastAsia="ru-RU"/>
              </w:rPr>
              <w:t>х дифференцированных нормативов</w:t>
            </w:r>
            <w:r w:rsidRPr="000662DF">
              <w:rPr>
                <w:rFonts w:ascii="Times New Roman" w:eastAsia="Times New Roman" w:hAnsi="Times New Roman" w:cs="Times New Roman"/>
                <w:color w:val="auto"/>
                <w:sz w:val="16"/>
                <w:szCs w:val="16"/>
                <w:lang w:eastAsia="ru-RU"/>
              </w:rPr>
              <w:t xml:space="preserve"> отчислений в местные бюджеты</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000  1  03  02240  01  0000  110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2,2</w:t>
            </w:r>
          </w:p>
        </w:tc>
      </w:tr>
      <w:tr w:rsidR="000662DF" w:rsidRPr="000662DF" w:rsidTr="000662DF">
        <w:trPr>
          <w:trHeight w:val="1575"/>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lastRenderedPageBreak/>
              <w:t>Доходы от уплаты акцизов на моторные масла для дизельных и (или) карбюраторных (</w:t>
            </w:r>
            <w:proofErr w:type="spellStart"/>
            <w:r w:rsidRPr="000662DF">
              <w:rPr>
                <w:rFonts w:ascii="Times New Roman" w:eastAsia="Times New Roman" w:hAnsi="Times New Roman" w:cs="Times New Roman"/>
                <w:color w:val="auto"/>
                <w:sz w:val="16"/>
                <w:szCs w:val="16"/>
                <w:lang w:eastAsia="ru-RU"/>
              </w:rPr>
              <w:t>инжекторных</w:t>
            </w:r>
            <w:proofErr w:type="spellEnd"/>
            <w:r w:rsidRPr="000662DF">
              <w:rPr>
                <w:rFonts w:ascii="Times New Roman" w:eastAsia="Times New Roman" w:hAnsi="Times New Roman" w:cs="Times New Roman"/>
                <w:color w:val="auto"/>
                <w:sz w:val="16"/>
                <w:szCs w:val="16"/>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000  1  03  02241  01  0000  110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2,2</w:t>
            </w:r>
          </w:p>
        </w:tc>
      </w:tr>
      <w:tr w:rsidR="000662DF" w:rsidRPr="000662DF" w:rsidTr="000662DF">
        <w:trPr>
          <w:trHeight w:val="927"/>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000  1  03  02250  01  0000  110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518,0</w:t>
            </w:r>
          </w:p>
        </w:tc>
      </w:tr>
      <w:tr w:rsidR="000662DF" w:rsidRPr="000662DF" w:rsidTr="000662DF">
        <w:trPr>
          <w:trHeight w:val="1298"/>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000  1  03  02251  01  0000  110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518,0</w:t>
            </w:r>
          </w:p>
        </w:tc>
      </w:tr>
      <w:tr w:rsidR="000662DF" w:rsidRPr="000662DF" w:rsidTr="000662DF">
        <w:trPr>
          <w:trHeight w:val="972"/>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000  1  03  02260  01  0000  110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-56,4</w:t>
            </w:r>
          </w:p>
        </w:tc>
      </w:tr>
      <w:tr w:rsidR="000662DF" w:rsidRPr="000662DF" w:rsidTr="000662DF">
        <w:trPr>
          <w:trHeight w:val="1298"/>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формирования дорожных фондов субъектов Российской Федерации)</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000  1  03  02261  01  0000  110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-56,4</w:t>
            </w:r>
          </w:p>
        </w:tc>
      </w:tr>
      <w:tr w:rsidR="000662DF" w:rsidRPr="000662DF" w:rsidTr="000662DF">
        <w:trPr>
          <w:trHeight w:val="210"/>
        </w:trPr>
        <w:tc>
          <w:tcPr>
            <w:tcW w:w="2484" w:type="pct"/>
            <w:shd w:val="clear" w:color="FFCC00" w:fill="FF99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НАЛОГИ НА СОВОКУПНЫЙ ДОХОД</w:t>
            </w:r>
          </w:p>
        </w:tc>
        <w:tc>
          <w:tcPr>
            <w:tcW w:w="1637" w:type="pct"/>
            <w:shd w:val="clear" w:color="FFCC00" w:fill="FF99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000  1  05  00000  00  0000  000</w:t>
            </w:r>
          </w:p>
        </w:tc>
        <w:tc>
          <w:tcPr>
            <w:tcW w:w="880" w:type="pct"/>
            <w:shd w:val="clear" w:color="FFCC00" w:fill="FF9900"/>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1920,0</w:t>
            </w:r>
          </w:p>
        </w:tc>
      </w:tr>
      <w:tr w:rsidR="000662DF" w:rsidRPr="000662DF" w:rsidTr="000662DF">
        <w:trPr>
          <w:trHeight w:val="450"/>
        </w:trPr>
        <w:tc>
          <w:tcPr>
            <w:tcW w:w="2484" w:type="pct"/>
            <w:shd w:val="clear" w:color="C0C0C0" w:fill="FFCC99"/>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Налог, взимаемый в связи с применением упрощенной системы налогообложения</w:t>
            </w:r>
          </w:p>
        </w:tc>
        <w:tc>
          <w:tcPr>
            <w:tcW w:w="1637" w:type="pct"/>
            <w:shd w:val="clear" w:color="C0C0C0" w:fill="FFCC99"/>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000  1  05  01000  00  0000  110</w:t>
            </w:r>
          </w:p>
        </w:tc>
        <w:tc>
          <w:tcPr>
            <w:tcW w:w="880" w:type="pct"/>
            <w:shd w:val="clear" w:color="C0C0C0" w:fill="FFCC99"/>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1920,0</w:t>
            </w:r>
          </w:p>
        </w:tc>
      </w:tr>
      <w:tr w:rsidR="000662DF" w:rsidRPr="000662DF" w:rsidTr="000662DF">
        <w:trPr>
          <w:trHeight w:val="450"/>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Налог, взимаемый с налогоплательщиков, выбравших в ка</w:t>
            </w:r>
            <w:r>
              <w:rPr>
                <w:rFonts w:ascii="Times New Roman" w:eastAsia="Times New Roman" w:hAnsi="Times New Roman" w:cs="Times New Roman"/>
                <w:color w:val="auto"/>
                <w:sz w:val="16"/>
                <w:szCs w:val="16"/>
                <w:lang w:eastAsia="ru-RU"/>
              </w:rPr>
              <w:t xml:space="preserve">честве объекта налогообложения </w:t>
            </w:r>
            <w:r w:rsidRPr="000662DF">
              <w:rPr>
                <w:rFonts w:ascii="Times New Roman" w:eastAsia="Times New Roman" w:hAnsi="Times New Roman" w:cs="Times New Roman"/>
                <w:color w:val="auto"/>
                <w:sz w:val="16"/>
                <w:szCs w:val="16"/>
                <w:lang w:eastAsia="ru-RU"/>
              </w:rPr>
              <w:t>доходы</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000  1  05  01010  01  0000  110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1220,0</w:t>
            </w:r>
          </w:p>
        </w:tc>
      </w:tr>
      <w:tr w:rsidR="000662DF" w:rsidRPr="000662DF" w:rsidTr="000662DF">
        <w:trPr>
          <w:trHeight w:val="450"/>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Налог, взимаемый с налогоплательщиков, выбравших в ка</w:t>
            </w:r>
            <w:r>
              <w:rPr>
                <w:rFonts w:ascii="Times New Roman" w:eastAsia="Times New Roman" w:hAnsi="Times New Roman" w:cs="Times New Roman"/>
                <w:color w:val="auto"/>
                <w:sz w:val="16"/>
                <w:szCs w:val="16"/>
                <w:lang w:eastAsia="ru-RU"/>
              </w:rPr>
              <w:t xml:space="preserve">честве объекта налогообложения </w:t>
            </w:r>
            <w:r w:rsidRPr="000662DF">
              <w:rPr>
                <w:rFonts w:ascii="Times New Roman" w:eastAsia="Times New Roman" w:hAnsi="Times New Roman" w:cs="Times New Roman"/>
                <w:color w:val="auto"/>
                <w:sz w:val="16"/>
                <w:szCs w:val="16"/>
                <w:lang w:eastAsia="ru-RU"/>
              </w:rPr>
              <w:t>доходы</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000  1  05  01011  01  0000  110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1220,0</w:t>
            </w:r>
          </w:p>
        </w:tc>
      </w:tr>
      <w:tr w:rsidR="000662DF" w:rsidRPr="000662DF" w:rsidTr="000662DF">
        <w:trPr>
          <w:trHeight w:val="450"/>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000  1  05  01020  01  0000  110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700,0</w:t>
            </w:r>
          </w:p>
        </w:tc>
      </w:tr>
      <w:tr w:rsidR="000662DF" w:rsidRPr="000662DF" w:rsidTr="000662DF">
        <w:trPr>
          <w:trHeight w:val="900"/>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000  1  05  01021  01  0000  110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700,0</w:t>
            </w:r>
          </w:p>
        </w:tc>
      </w:tr>
      <w:tr w:rsidR="000662DF" w:rsidRPr="000662DF" w:rsidTr="000662DF">
        <w:trPr>
          <w:trHeight w:val="210"/>
        </w:trPr>
        <w:tc>
          <w:tcPr>
            <w:tcW w:w="2484" w:type="pct"/>
            <w:shd w:val="clear" w:color="FFCC00" w:fill="FF99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НАЛОГИ НА ИМУЩЕСТВО</w:t>
            </w:r>
          </w:p>
        </w:tc>
        <w:tc>
          <w:tcPr>
            <w:tcW w:w="1637" w:type="pct"/>
            <w:shd w:val="clear" w:color="FFCC00" w:fill="FF99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000  1  06  00000  00  0000  000</w:t>
            </w:r>
          </w:p>
        </w:tc>
        <w:tc>
          <w:tcPr>
            <w:tcW w:w="880" w:type="pct"/>
            <w:shd w:val="clear" w:color="FFCC00" w:fill="FF9900"/>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2360,0</w:t>
            </w:r>
          </w:p>
        </w:tc>
      </w:tr>
      <w:tr w:rsidR="000662DF" w:rsidRPr="000662DF" w:rsidTr="000662DF">
        <w:trPr>
          <w:trHeight w:val="210"/>
        </w:trPr>
        <w:tc>
          <w:tcPr>
            <w:tcW w:w="2484" w:type="pct"/>
            <w:shd w:val="clear" w:color="C0C0C0" w:fill="FFCC99"/>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Налог на имущество физических лиц</w:t>
            </w:r>
          </w:p>
        </w:tc>
        <w:tc>
          <w:tcPr>
            <w:tcW w:w="1637" w:type="pct"/>
            <w:shd w:val="clear" w:color="C0C0C0" w:fill="FFCC99"/>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000  1  06  01000  00  0000  110</w:t>
            </w:r>
          </w:p>
        </w:tc>
        <w:tc>
          <w:tcPr>
            <w:tcW w:w="880" w:type="pct"/>
            <w:shd w:val="clear" w:color="C0C0C0" w:fill="FFCC99"/>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1100,0</w:t>
            </w:r>
          </w:p>
        </w:tc>
      </w:tr>
      <w:tr w:rsidR="000662DF" w:rsidRPr="000662DF" w:rsidTr="000662DF">
        <w:trPr>
          <w:trHeight w:val="450"/>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000  1  06  01030  13  0000  110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1100,0</w:t>
            </w:r>
          </w:p>
        </w:tc>
      </w:tr>
      <w:tr w:rsidR="000662DF" w:rsidRPr="000662DF" w:rsidTr="000662DF">
        <w:trPr>
          <w:trHeight w:val="210"/>
        </w:trPr>
        <w:tc>
          <w:tcPr>
            <w:tcW w:w="2484" w:type="pct"/>
            <w:shd w:val="clear" w:color="C0C0C0" w:fill="FFCC99"/>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Земельный налог</w:t>
            </w:r>
          </w:p>
        </w:tc>
        <w:tc>
          <w:tcPr>
            <w:tcW w:w="1637" w:type="pct"/>
            <w:shd w:val="clear" w:color="C0C0C0" w:fill="FFCC99"/>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000  1  06  06000  00  0000  110</w:t>
            </w:r>
          </w:p>
        </w:tc>
        <w:tc>
          <w:tcPr>
            <w:tcW w:w="880" w:type="pct"/>
            <w:shd w:val="clear" w:color="C0C0C0" w:fill="FFCC99"/>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1260,0</w:t>
            </w:r>
          </w:p>
        </w:tc>
      </w:tr>
      <w:tr w:rsidR="000662DF" w:rsidRPr="000662DF" w:rsidTr="000662DF">
        <w:trPr>
          <w:trHeight w:val="225"/>
        </w:trPr>
        <w:tc>
          <w:tcPr>
            <w:tcW w:w="2484" w:type="pct"/>
            <w:shd w:val="clear" w:color="FFFFCC" w:fill="FFFFFF"/>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Земельный налог с организаций</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000  1  06  06030  00  0000  110</w:t>
            </w:r>
          </w:p>
        </w:tc>
        <w:tc>
          <w:tcPr>
            <w:tcW w:w="880" w:type="pct"/>
            <w:shd w:val="clear" w:color="FFFFCC" w:fill="FFFFFF"/>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580,0</w:t>
            </w:r>
          </w:p>
        </w:tc>
      </w:tr>
      <w:tr w:rsidR="000662DF" w:rsidRPr="000662DF" w:rsidTr="000662DF">
        <w:trPr>
          <w:trHeight w:val="450"/>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Земельный налог с организаций, обладающих земельным участком, расположенным в границах городских поселений</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000  1  06  06033  13  0000  110</w:t>
            </w:r>
          </w:p>
        </w:tc>
        <w:tc>
          <w:tcPr>
            <w:tcW w:w="880" w:type="pct"/>
            <w:shd w:val="clear" w:color="FFFFCC" w:fill="FFFFFF"/>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580,0</w:t>
            </w:r>
          </w:p>
        </w:tc>
      </w:tr>
      <w:tr w:rsidR="000662DF" w:rsidRPr="000662DF" w:rsidTr="000662DF">
        <w:trPr>
          <w:trHeight w:val="225"/>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Земельный налог с физических лиц</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000  1  06  06040  00  0000  110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680,0</w:t>
            </w:r>
          </w:p>
        </w:tc>
      </w:tr>
      <w:tr w:rsidR="000662DF" w:rsidRPr="000662DF" w:rsidTr="000662DF">
        <w:trPr>
          <w:trHeight w:val="450"/>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000  1  06  06043  13  0000  110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680,0</w:t>
            </w:r>
          </w:p>
        </w:tc>
      </w:tr>
      <w:tr w:rsidR="000662DF" w:rsidRPr="000662DF" w:rsidTr="000662DF">
        <w:trPr>
          <w:trHeight w:val="420"/>
        </w:trPr>
        <w:tc>
          <w:tcPr>
            <w:tcW w:w="2484" w:type="pct"/>
            <w:shd w:val="clear" w:color="FFCC00" w:fill="FF99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ДОХОДЫ ОТ ИСПОЛЬЗОВАНИЯ ИМУЩЕСТВА, НАХОДЯЩЕГОСЯ В ГОСУДАРСТВЕННОЙ И МУНИЦИПАЛЬНОЙ СОБСТВЕННОСТИ</w:t>
            </w:r>
          </w:p>
        </w:tc>
        <w:tc>
          <w:tcPr>
            <w:tcW w:w="1637" w:type="pct"/>
            <w:shd w:val="clear" w:color="FFCC00" w:fill="FF99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000  1  11  00000  00  0000  000</w:t>
            </w:r>
          </w:p>
        </w:tc>
        <w:tc>
          <w:tcPr>
            <w:tcW w:w="880" w:type="pct"/>
            <w:shd w:val="clear" w:color="FFCC00" w:fill="FF9900"/>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1327,2</w:t>
            </w:r>
          </w:p>
        </w:tc>
      </w:tr>
      <w:tr w:rsidR="000662DF" w:rsidRPr="000662DF" w:rsidTr="000662DF">
        <w:trPr>
          <w:trHeight w:val="1155"/>
        </w:trPr>
        <w:tc>
          <w:tcPr>
            <w:tcW w:w="2484" w:type="pct"/>
            <w:shd w:val="clear" w:color="C0C0C0" w:fill="FFCC99"/>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shd w:val="clear" w:color="C0C0C0" w:fill="FFCC99"/>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000  1  11  05000  00  0000  120</w:t>
            </w:r>
          </w:p>
        </w:tc>
        <w:tc>
          <w:tcPr>
            <w:tcW w:w="880" w:type="pct"/>
            <w:shd w:val="clear" w:color="C0C0C0" w:fill="FFCC99"/>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1127,2</w:t>
            </w:r>
          </w:p>
        </w:tc>
      </w:tr>
      <w:tr w:rsidR="000662DF" w:rsidRPr="000662DF" w:rsidTr="000662DF">
        <w:trPr>
          <w:trHeight w:val="840"/>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000  1  11  05010  00  0000  120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820,0</w:t>
            </w:r>
          </w:p>
        </w:tc>
      </w:tr>
      <w:tr w:rsidR="000662DF" w:rsidRPr="000662DF" w:rsidTr="000662DF">
        <w:trPr>
          <w:trHeight w:val="972"/>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000  1  11  05013  13  0000  120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820,0</w:t>
            </w:r>
          </w:p>
        </w:tc>
      </w:tr>
      <w:tr w:rsidR="000662DF" w:rsidRPr="000662DF" w:rsidTr="000662DF">
        <w:trPr>
          <w:trHeight w:val="450"/>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000  1  11  05070  00  0000  120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307,2</w:t>
            </w:r>
          </w:p>
        </w:tc>
      </w:tr>
      <w:tr w:rsidR="000662DF" w:rsidRPr="000662DF" w:rsidTr="000662DF">
        <w:trPr>
          <w:trHeight w:val="450"/>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000  1  11  05075 13  0000  120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307,2</w:t>
            </w:r>
          </w:p>
        </w:tc>
      </w:tr>
      <w:tr w:rsidR="000662DF" w:rsidRPr="000662DF" w:rsidTr="000662DF">
        <w:trPr>
          <w:trHeight w:val="900"/>
        </w:trPr>
        <w:tc>
          <w:tcPr>
            <w:tcW w:w="2484" w:type="pct"/>
            <w:shd w:val="clear" w:color="FFCC00" w:fill="FF99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shd w:val="clear" w:color="FFCC00" w:fill="FF99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000  1  11  09000 00  0000  120</w:t>
            </w:r>
          </w:p>
        </w:tc>
        <w:tc>
          <w:tcPr>
            <w:tcW w:w="880" w:type="pct"/>
            <w:shd w:val="clear" w:color="FFCC00" w:fill="FF9900"/>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200,0</w:t>
            </w:r>
          </w:p>
        </w:tc>
      </w:tr>
      <w:tr w:rsidR="000662DF" w:rsidRPr="000662DF" w:rsidTr="000662DF">
        <w:trPr>
          <w:trHeight w:val="900"/>
        </w:trPr>
        <w:tc>
          <w:tcPr>
            <w:tcW w:w="2484" w:type="pct"/>
            <w:shd w:val="clear" w:color="C0C0C0" w:fill="FFCC99"/>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shd w:val="clear" w:color="C0C0C0" w:fill="FFCC99"/>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000  1  11  09040 00  0000  120</w:t>
            </w:r>
          </w:p>
        </w:tc>
        <w:tc>
          <w:tcPr>
            <w:tcW w:w="880" w:type="pct"/>
            <w:shd w:val="clear" w:color="C0C0C0" w:fill="FFCC99"/>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200,0</w:t>
            </w:r>
          </w:p>
        </w:tc>
      </w:tr>
      <w:tr w:rsidR="000662DF" w:rsidRPr="000662DF" w:rsidTr="000662DF">
        <w:trPr>
          <w:trHeight w:val="900"/>
        </w:trPr>
        <w:tc>
          <w:tcPr>
            <w:tcW w:w="2484" w:type="pct"/>
            <w:shd w:val="clear" w:color="FFFFCC" w:fill="FFFFFF"/>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Прочие поступлен</w:t>
            </w:r>
            <w:r>
              <w:rPr>
                <w:rFonts w:ascii="Times New Roman" w:eastAsia="Times New Roman" w:hAnsi="Times New Roman" w:cs="Times New Roman"/>
                <w:color w:val="auto"/>
                <w:sz w:val="16"/>
                <w:szCs w:val="16"/>
                <w:lang w:eastAsia="ru-RU"/>
              </w:rPr>
              <w:t>ия от использования имущества, находящегося</w:t>
            </w:r>
            <w:r w:rsidRPr="000662DF">
              <w:rPr>
                <w:rFonts w:ascii="Times New Roman" w:eastAsia="Times New Roman" w:hAnsi="Times New Roman" w:cs="Times New Roman"/>
                <w:color w:val="auto"/>
                <w:sz w:val="16"/>
                <w:szCs w:val="16"/>
                <w:lang w:eastAsia="ru-RU"/>
              </w:rPr>
              <w:t xml:space="preserve"> в собственности городских поселений (за исключением имущества муниципальных бюджетны</w:t>
            </w:r>
            <w:r>
              <w:rPr>
                <w:rFonts w:ascii="Times New Roman" w:eastAsia="Times New Roman" w:hAnsi="Times New Roman" w:cs="Times New Roman"/>
                <w:color w:val="auto"/>
                <w:sz w:val="16"/>
                <w:szCs w:val="16"/>
                <w:lang w:eastAsia="ru-RU"/>
              </w:rPr>
              <w:t>х</w:t>
            </w:r>
            <w:r w:rsidRPr="000662DF">
              <w:rPr>
                <w:rFonts w:ascii="Times New Roman" w:eastAsia="Times New Roman" w:hAnsi="Times New Roman" w:cs="Times New Roman"/>
                <w:color w:val="auto"/>
                <w:sz w:val="16"/>
                <w:szCs w:val="16"/>
                <w:lang w:eastAsia="ru-RU"/>
              </w:rPr>
              <w:t xml:space="preserve"> и автономных учреждений, а также </w:t>
            </w:r>
            <w:proofErr w:type="gramStart"/>
            <w:r w:rsidRPr="000662DF">
              <w:rPr>
                <w:rFonts w:ascii="Times New Roman" w:eastAsia="Times New Roman" w:hAnsi="Times New Roman" w:cs="Times New Roman"/>
                <w:color w:val="auto"/>
                <w:sz w:val="16"/>
                <w:szCs w:val="16"/>
                <w:lang w:eastAsia="ru-RU"/>
              </w:rPr>
              <w:t>имущества  муниципальных</w:t>
            </w:r>
            <w:proofErr w:type="gramEnd"/>
            <w:r w:rsidRPr="000662DF">
              <w:rPr>
                <w:rFonts w:ascii="Times New Roman" w:eastAsia="Times New Roman" w:hAnsi="Times New Roman" w:cs="Times New Roman"/>
                <w:color w:val="auto"/>
                <w:sz w:val="16"/>
                <w:szCs w:val="16"/>
                <w:lang w:eastAsia="ru-RU"/>
              </w:rPr>
              <w:t xml:space="preserve"> унитарных предприятий, в том числе казенных)</w:t>
            </w:r>
          </w:p>
        </w:tc>
        <w:tc>
          <w:tcPr>
            <w:tcW w:w="1637" w:type="pct"/>
            <w:shd w:val="clear" w:color="FFFFCC" w:fill="FFFFFF"/>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000  1  11  09045 13  0000  120</w:t>
            </w:r>
          </w:p>
        </w:tc>
        <w:tc>
          <w:tcPr>
            <w:tcW w:w="880" w:type="pct"/>
            <w:shd w:val="clear" w:color="FFFFCC" w:fill="FFFFFF"/>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200,0</w:t>
            </w:r>
          </w:p>
        </w:tc>
      </w:tr>
      <w:tr w:rsidR="000662DF" w:rsidRPr="000662DF" w:rsidTr="000662DF">
        <w:trPr>
          <w:trHeight w:val="435"/>
        </w:trPr>
        <w:tc>
          <w:tcPr>
            <w:tcW w:w="2484" w:type="pct"/>
            <w:shd w:val="clear" w:color="FFCC00" w:fill="FF99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Д</w:t>
            </w:r>
            <w:r>
              <w:rPr>
                <w:rFonts w:ascii="Times New Roman" w:eastAsia="Times New Roman" w:hAnsi="Times New Roman" w:cs="Times New Roman"/>
                <w:b/>
                <w:bCs/>
                <w:color w:val="auto"/>
                <w:sz w:val="16"/>
                <w:szCs w:val="16"/>
                <w:lang w:eastAsia="ru-RU"/>
              </w:rPr>
              <w:t>ОХОДЫ ОТ ОКАЗАНИЯ ПЛАТНЫХ УСЛУГ</w:t>
            </w:r>
            <w:r w:rsidRPr="000662DF">
              <w:rPr>
                <w:rFonts w:ascii="Times New Roman" w:eastAsia="Times New Roman" w:hAnsi="Times New Roman" w:cs="Times New Roman"/>
                <w:b/>
                <w:bCs/>
                <w:color w:val="auto"/>
                <w:sz w:val="16"/>
                <w:szCs w:val="16"/>
                <w:lang w:eastAsia="ru-RU"/>
              </w:rPr>
              <w:t xml:space="preserve"> И КОМПЕНСАЦИИ ЗАТРАТ ГОСУДАРСТВА</w:t>
            </w:r>
          </w:p>
        </w:tc>
        <w:tc>
          <w:tcPr>
            <w:tcW w:w="1637" w:type="pct"/>
            <w:shd w:val="clear" w:color="FFCC00" w:fill="FF99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000  1  13  00000  00  0000  000</w:t>
            </w:r>
          </w:p>
        </w:tc>
        <w:tc>
          <w:tcPr>
            <w:tcW w:w="880" w:type="pct"/>
            <w:shd w:val="clear" w:color="FFCC00" w:fill="FF9900"/>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4690,0</w:t>
            </w:r>
          </w:p>
        </w:tc>
      </w:tr>
      <w:tr w:rsidR="000662DF" w:rsidRPr="000662DF" w:rsidTr="000662DF">
        <w:trPr>
          <w:trHeight w:val="225"/>
        </w:trPr>
        <w:tc>
          <w:tcPr>
            <w:tcW w:w="2484" w:type="pct"/>
            <w:shd w:val="clear" w:color="FFCC00" w:fill="FF99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 xml:space="preserve">Доходы от оказания платных услуг (работ) </w:t>
            </w:r>
          </w:p>
        </w:tc>
        <w:tc>
          <w:tcPr>
            <w:tcW w:w="1637" w:type="pct"/>
            <w:shd w:val="clear" w:color="FFCC00" w:fill="FF99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000  1  13  01000  00  0000  130</w:t>
            </w:r>
          </w:p>
        </w:tc>
        <w:tc>
          <w:tcPr>
            <w:tcW w:w="880" w:type="pct"/>
            <w:shd w:val="clear" w:color="FFCC00" w:fill="FF9900"/>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1400,0</w:t>
            </w:r>
          </w:p>
        </w:tc>
      </w:tr>
      <w:tr w:rsidR="000662DF" w:rsidRPr="000662DF" w:rsidTr="000662DF">
        <w:trPr>
          <w:trHeight w:val="225"/>
        </w:trPr>
        <w:tc>
          <w:tcPr>
            <w:tcW w:w="2484" w:type="pct"/>
            <w:shd w:val="clear" w:color="FFFFCC" w:fill="FFFFFF"/>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 xml:space="preserve">Прочие доходы от оказания платных услуг (работ) </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000  1  13  01990  00  0000  130</w:t>
            </w:r>
          </w:p>
        </w:tc>
        <w:tc>
          <w:tcPr>
            <w:tcW w:w="880" w:type="pct"/>
            <w:shd w:val="clear" w:color="FFFFCC" w:fill="FFFFFF"/>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1400,0</w:t>
            </w:r>
          </w:p>
        </w:tc>
      </w:tr>
      <w:tr w:rsidR="000662DF" w:rsidRPr="000662DF" w:rsidTr="000662DF">
        <w:trPr>
          <w:trHeight w:val="450"/>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Прочие доходы от оказания платных услуг (работ) получателями средств бюджетов городских поселений</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000  1  13  01995  13  0000  130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1400,0</w:t>
            </w:r>
          </w:p>
        </w:tc>
      </w:tr>
      <w:tr w:rsidR="000662DF" w:rsidRPr="000662DF" w:rsidTr="000662DF">
        <w:trPr>
          <w:trHeight w:val="210"/>
        </w:trPr>
        <w:tc>
          <w:tcPr>
            <w:tcW w:w="2484" w:type="pct"/>
            <w:shd w:val="clear" w:color="FFCC00" w:fill="FF99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Pr>
                <w:rFonts w:ascii="Times New Roman" w:eastAsia="Times New Roman" w:hAnsi="Times New Roman" w:cs="Times New Roman"/>
                <w:b/>
                <w:bCs/>
                <w:color w:val="auto"/>
                <w:sz w:val="16"/>
                <w:szCs w:val="16"/>
                <w:lang w:eastAsia="ru-RU"/>
              </w:rPr>
              <w:t xml:space="preserve">ДОХОДЫ ОТ </w:t>
            </w:r>
            <w:r w:rsidRPr="000662DF">
              <w:rPr>
                <w:rFonts w:ascii="Times New Roman" w:eastAsia="Times New Roman" w:hAnsi="Times New Roman" w:cs="Times New Roman"/>
                <w:b/>
                <w:bCs/>
                <w:color w:val="auto"/>
                <w:sz w:val="16"/>
                <w:szCs w:val="16"/>
                <w:lang w:eastAsia="ru-RU"/>
              </w:rPr>
              <w:t>КОМПЕНСАЦИИ ЗАТРАТ ГОСУДАРСТВА</w:t>
            </w:r>
          </w:p>
        </w:tc>
        <w:tc>
          <w:tcPr>
            <w:tcW w:w="1637" w:type="pct"/>
            <w:shd w:val="clear" w:color="FFCC00" w:fill="FF99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000  1  13  02000  00  0000  130</w:t>
            </w:r>
          </w:p>
        </w:tc>
        <w:tc>
          <w:tcPr>
            <w:tcW w:w="880" w:type="pct"/>
            <w:shd w:val="clear" w:color="FFCC00" w:fill="FF9900"/>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3290,0</w:t>
            </w:r>
          </w:p>
        </w:tc>
      </w:tr>
      <w:tr w:rsidR="000662DF" w:rsidRPr="000662DF" w:rsidTr="000662DF">
        <w:trPr>
          <w:trHeight w:val="525"/>
        </w:trPr>
        <w:tc>
          <w:tcPr>
            <w:tcW w:w="2484" w:type="pct"/>
            <w:shd w:val="clear" w:color="FFCC00" w:fill="FF99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000000"/>
                <w:sz w:val="16"/>
                <w:szCs w:val="16"/>
                <w:lang w:eastAsia="ru-RU"/>
              </w:rPr>
            </w:pPr>
            <w:r w:rsidRPr="000662DF">
              <w:rPr>
                <w:rFonts w:ascii="Times New Roman" w:eastAsia="Times New Roman" w:hAnsi="Times New Roman" w:cs="Times New Roman"/>
                <w:color w:val="000000"/>
                <w:sz w:val="16"/>
                <w:szCs w:val="16"/>
                <w:lang w:eastAsia="ru-RU"/>
              </w:rPr>
              <w:t>Доходы, поступающие в порядке возмещения расходов, понесенных в связи с эксплуатацией имущества</w:t>
            </w:r>
          </w:p>
        </w:tc>
        <w:tc>
          <w:tcPr>
            <w:tcW w:w="1637" w:type="pct"/>
            <w:shd w:val="clear" w:color="FFCC00" w:fill="FF99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000  1  13  02060  00  0000  130</w:t>
            </w:r>
          </w:p>
        </w:tc>
        <w:tc>
          <w:tcPr>
            <w:tcW w:w="880" w:type="pct"/>
            <w:shd w:val="clear" w:color="FFCC00" w:fill="FF9900"/>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3290,0</w:t>
            </w:r>
          </w:p>
        </w:tc>
      </w:tr>
      <w:tr w:rsidR="000662DF" w:rsidRPr="000662DF" w:rsidTr="000662DF">
        <w:trPr>
          <w:trHeight w:val="450"/>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Доходы, поступающие в порядке возмещения расходов, понесенных в связи с эксплуатацией имущества городских поселений</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000  1  13  02065  13  0000  130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3290,0</w:t>
            </w:r>
          </w:p>
        </w:tc>
      </w:tr>
      <w:tr w:rsidR="000662DF" w:rsidRPr="000662DF" w:rsidTr="000662DF">
        <w:trPr>
          <w:trHeight w:val="435"/>
        </w:trPr>
        <w:tc>
          <w:tcPr>
            <w:tcW w:w="2484" w:type="pct"/>
            <w:shd w:val="clear" w:color="FF3300" w:fill="FF66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ДОХОДЫ ОТ ПРОДАЖИ МАТЕРИАЛЬНЫХ И НЕМАТЕРИАЛЬНЫХ АКТИВОВ</w:t>
            </w:r>
          </w:p>
        </w:tc>
        <w:tc>
          <w:tcPr>
            <w:tcW w:w="1637" w:type="pct"/>
            <w:shd w:val="clear" w:color="FF3300" w:fill="FF66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000  1  14  00000 00  0000  000</w:t>
            </w:r>
          </w:p>
        </w:tc>
        <w:tc>
          <w:tcPr>
            <w:tcW w:w="880" w:type="pct"/>
            <w:shd w:val="clear" w:color="FF3300" w:fill="FF6600"/>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660,0</w:t>
            </w:r>
          </w:p>
        </w:tc>
      </w:tr>
      <w:tr w:rsidR="000662DF" w:rsidRPr="000662DF" w:rsidTr="000662DF">
        <w:trPr>
          <w:trHeight w:val="915"/>
        </w:trPr>
        <w:tc>
          <w:tcPr>
            <w:tcW w:w="2484" w:type="pct"/>
            <w:shd w:val="clear" w:color="FF3300" w:fill="FF66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w:t>
            </w:r>
            <w:r>
              <w:rPr>
                <w:rFonts w:ascii="Times New Roman" w:eastAsia="Times New Roman" w:hAnsi="Times New Roman" w:cs="Times New Roman"/>
                <w:color w:val="auto"/>
                <w:sz w:val="16"/>
                <w:szCs w:val="16"/>
                <w:lang w:eastAsia="ru-RU"/>
              </w:rPr>
              <w:t>жетных и автономных учреждений,</w:t>
            </w:r>
            <w:r w:rsidRPr="000662DF">
              <w:rPr>
                <w:rFonts w:ascii="Times New Roman" w:eastAsia="Times New Roman" w:hAnsi="Times New Roman" w:cs="Times New Roman"/>
                <w:color w:val="auto"/>
                <w:sz w:val="16"/>
                <w:szCs w:val="16"/>
                <w:lang w:eastAsia="ru-RU"/>
              </w:rPr>
              <w:t xml:space="preserve"> а</w:t>
            </w:r>
            <w:r>
              <w:rPr>
                <w:rFonts w:ascii="Times New Roman" w:eastAsia="Times New Roman" w:hAnsi="Times New Roman" w:cs="Times New Roman"/>
                <w:color w:val="auto"/>
                <w:sz w:val="16"/>
                <w:szCs w:val="16"/>
                <w:lang w:eastAsia="ru-RU"/>
              </w:rPr>
              <w:t xml:space="preserve"> </w:t>
            </w:r>
            <w:r w:rsidRPr="000662DF">
              <w:rPr>
                <w:rFonts w:ascii="Times New Roman" w:eastAsia="Times New Roman" w:hAnsi="Times New Roman" w:cs="Times New Roman"/>
                <w:color w:val="auto"/>
                <w:sz w:val="16"/>
                <w:szCs w:val="16"/>
                <w:lang w:eastAsia="ru-RU"/>
              </w:rPr>
              <w:t>также имущества государственных и муниципальных унитарных предприятий, в том числе казенных)</w:t>
            </w:r>
          </w:p>
        </w:tc>
        <w:tc>
          <w:tcPr>
            <w:tcW w:w="1637" w:type="pct"/>
            <w:shd w:val="clear" w:color="FF3300" w:fill="FF66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000  1  14  02000 00  0000  000</w:t>
            </w:r>
          </w:p>
        </w:tc>
        <w:tc>
          <w:tcPr>
            <w:tcW w:w="880" w:type="pct"/>
            <w:shd w:val="clear" w:color="FF3300" w:fill="FF6600"/>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600,0</w:t>
            </w:r>
          </w:p>
        </w:tc>
      </w:tr>
      <w:tr w:rsidR="000662DF" w:rsidRPr="000662DF" w:rsidTr="000662DF">
        <w:trPr>
          <w:trHeight w:val="1230"/>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Доходы от реализации имущества, находящегося в собственности город</w:t>
            </w:r>
            <w:r>
              <w:rPr>
                <w:rFonts w:ascii="Times New Roman" w:eastAsia="Times New Roman" w:hAnsi="Times New Roman" w:cs="Times New Roman"/>
                <w:color w:val="auto"/>
                <w:sz w:val="16"/>
                <w:szCs w:val="16"/>
                <w:lang w:eastAsia="ru-RU"/>
              </w:rPr>
              <w:t xml:space="preserve">ских поселений (за исключением </w:t>
            </w:r>
            <w:r w:rsidRPr="000662DF">
              <w:rPr>
                <w:rFonts w:ascii="Times New Roman" w:eastAsia="Times New Roman" w:hAnsi="Times New Roman" w:cs="Times New Roman"/>
                <w:color w:val="auto"/>
                <w:sz w:val="16"/>
                <w:szCs w:val="16"/>
                <w:lang w:eastAsia="ru-RU"/>
              </w:rPr>
              <w:t>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shd w:val="clear" w:color="FFFFCC" w:fill="FFFFFF"/>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000  1  14  02050 13  0000  410</w:t>
            </w:r>
          </w:p>
        </w:tc>
        <w:tc>
          <w:tcPr>
            <w:tcW w:w="880" w:type="pct"/>
            <w:shd w:val="clear" w:color="FFFFCC" w:fill="FFFFFF"/>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600,0</w:t>
            </w:r>
          </w:p>
        </w:tc>
      </w:tr>
      <w:tr w:rsidR="000662DF" w:rsidRPr="000662DF" w:rsidTr="000662DF">
        <w:trPr>
          <w:trHeight w:val="1125"/>
        </w:trPr>
        <w:tc>
          <w:tcPr>
            <w:tcW w:w="2484" w:type="pct"/>
            <w:shd w:val="clear" w:color="FFFFCC" w:fill="FFFFFF"/>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Доходы от реализации и</w:t>
            </w:r>
            <w:r>
              <w:rPr>
                <w:rFonts w:ascii="Times New Roman" w:eastAsia="Times New Roman" w:hAnsi="Times New Roman" w:cs="Times New Roman"/>
                <w:color w:val="auto"/>
                <w:sz w:val="16"/>
                <w:szCs w:val="16"/>
                <w:lang w:eastAsia="ru-RU"/>
              </w:rPr>
              <w:t xml:space="preserve">ного имущества, находящегося в </w:t>
            </w:r>
            <w:r w:rsidRPr="000662DF">
              <w:rPr>
                <w:rFonts w:ascii="Times New Roman" w:eastAsia="Times New Roman" w:hAnsi="Times New Roman" w:cs="Times New Roman"/>
                <w:color w:val="auto"/>
                <w:sz w:val="16"/>
                <w:szCs w:val="16"/>
                <w:lang w:eastAsia="ru-RU"/>
              </w:rPr>
              <w:t xml:space="preserve">собственности городских поселений (за </w:t>
            </w:r>
            <w:proofErr w:type="gramStart"/>
            <w:r w:rsidRPr="000662DF">
              <w:rPr>
                <w:rFonts w:ascii="Times New Roman" w:eastAsia="Times New Roman" w:hAnsi="Times New Roman" w:cs="Times New Roman"/>
                <w:color w:val="auto"/>
                <w:sz w:val="16"/>
                <w:szCs w:val="16"/>
                <w:lang w:eastAsia="ru-RU"/>
              </w:rPr>
              <w:t>исключением  имущества</w:t>
            </w:r>
            <w:proofErr w:type="gramEnd"/>
            <w:r w:rsidRPr="000662DF">
              <w:rPr>
                <w:rFonts w:ascii="Times New Roman" w:eastAsia="Times New Roman" w:hAnsi="Times New Roman" w:cs="Times New Roman"/>
                <w:color w:val="auto"/>
                <w:sz w:val="16"/>
                <w:szCs w:val="16"/>
                <w:lang w:eastAsia="ru-RU"/>
              </w:rPr>
              <w:t xml:space="preserve">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shd w:val="clear" w:color="FFFFCC" w:fill="FFFFFF"/>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000  1  14  02053 13  0000  410</w:t>
            </w:r>
          </w:p>
        </w:tc>
        <w:tc>
          <w:tcPr>
            <w:tcW w:w="880" w:type="pct"/>
            <w:shd w:val="clear" w:color="FFFFCC" w:fill="FFFFFF"/>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600,0</w:t>
            </w:r>
          </w:p>
        </w:tc>
      </w:tr>
      <w:tr w:rsidR="000662DF" w:rsidRPr="000662DF" w:rsidTr="000662DF">
        <w:trPr>
          <w:trHeight w:val="525"/>
        </w:trPr>
        <w:tc>
          <w:tcPr>
            <w:tcW w:w="2484" w:type="pct"/>
            <w:shd w:val="clear" w:color="FF3300" w:fill="FF6600"/>
            <w:hideMark/>
          </w:tcPr>
          <w:p w:rsidR="000662DF" w:rsidRPr="000662DF" w:rsidRDefault="000662DF" w:rsidP="000662DF">
            <w:pPr>
              <w:suppressAutoHyphens w:val="0"/>
              <w:spacing w:after="0" w:line="240" w:lineRule="auto"/>
              <w:jc w:val="both"/>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 xml:space="preserve">Доходы от продажи земельных участков, находящихся в государственной и муниципальной собственности </w:t>
            </w:r>
          </w:p>
        </w:tc>
        <w:tc>
          <w:tcPr>
            <w:tcW w:w="1637" w:type="pct"/>
            <w:shd w:val="clear" w:color="FF3300" w:fill="FF66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000  1  14  06000 00  0000  430</w:t>
            </w:r>
          </w:p>
        </w:tc>
        <w:tc>
          <w:tcPr>
            <w:tcW w:w="880" w:type="pct"/>
            <w:shd w:val="clear" w:color="FF3300" w:fill="FF6600"/>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60,0</w:t>
            </w:r>
          </w:p>
        </w:tc>
      </w:tr>
      <w:tr w:rsidR="000662DF" w:rsidRPr="000662DF" w:rsidTr="000662DF">
        <w:trPr>
          <w:trHeight w:val="450"/>
        </w:trPr>
        <w:tc>
          <w:tcPr>
            <w:tcW w:w="2484" w:type="pct"/>
            <w:shd w:val="clear" w:color="FFCC00" w:fill="FF9900"/>
            <w:hideMark/>
          </w:tcPr>
          <w:p w:rsidR="000662DF" w:rsidRPr="000662DF" w:rsidRDefault="000662DF" w:rsidP="000662DF">
            <w:pPr>
              <w:suppressAutoHyphens w:val="0"/>
              <w:spacing w:after="0" w:line="240" w:lineRule="auto"/>
              <w:jc w:val="both"/>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Доходы от продажи земельных участков, государственная собственность на которые не разграничена</w:t>
            </w:r>
          </w:p>
        </w:tc>
        <w:tc>
          <w:tcPr>
            <w:tcW w:w="1637" w:type="pct"/>
            <w:shd w:val="clear" w:color="FFCC00" w:fill="FF99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000  1  14  06010 00  0000  430</w:t>
            </w:r>
          </w:p>
        </w:tc>
        <w:tc>
          <w:tcPr>
            <w:tcW w:w="880" w:type="pct"/>
            <w:shd w:val="clear" w:color="FFCC00" w:fill="FF9900"/>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60,0</w:t>
            </w:r>
          </w:p>
        </w:tc>
      </w:tr>
      <w:tr w:rsidR="000662DF" w:rsidRPr="000662DF" w:rsidTr="000662DF">
        <w:trPr>
          <w:trHeight w:val="675"/>
        </w:trPr>
        <w:tc>
          <w:tcPr>
            <w:tcW w:w="2484" w:type="pct"/>
            <w:shd w:val="clear" w:color="auto" w:fill="auto"/>
            <w:hideMark/>
          </w:tcPr>
          <w:p w:rsidR="000662DF" w:rsidRPr="000662DF" w:rsidRDefault="000662DF" w:rsidP="000662DF">
            <w:pPr>
              <w:suppressAutoHyphens w:val="0"/>
              <w:spacing w:after="0" w:line="240" w:lineRule="auto"/>
              <w:jc w:val="both"/>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37" w:type="pct"/>
            <w:shd w:val="clear" w:color="FFFFCC" w:fill="FFFFFF"/>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000  1  14  06013 13  0000  430</w:t>
            </w:r>
          </w:p>
        </w:tc>
        <w:tc>
          <w:tcPr>
            <w:tcW w:w="880" w:type="pct"/>
            <w:shd w:val="clear" w:color="FFFFCC" w:fill="FFFFFF"/>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60,0</w:t>
            </w:r>
          </w:p>
        </w:tc>
      </w:tr>
      <w:tr w:rsidR="000662DF" w:rsidRPr="000662DF" w:rsidTr="000662DF">
        <w:trPr>
          <w:trHeight w:val="225"/>
        </w:trPr>
        <w:tc>
          <w:tcPr>
            <w:tcW w:w="2484" w:type="pct"/>
            <w:shd w:val="clear" w:color="FFCC00" w:fill="FF99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ШТРАФЫ, САНКЦИИ, ВОЗМЕЩЕНИЕ УЩЕРБА</w:t>
            </w:r>
          </w:p>
        </w:tc>
        <w:tc>
          <w:tcPr>
            <w:tcW w:w="1637" w:type="pct"/>
            <w:shd w:val="clear" w:color="FFCC00" w:fill="FF99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000  1  16  00000  00  0000  000</w:t>
            </w:r>
          </w:p>
        </w:tc>
        <w:tc>
          <w:tcPr>
            <w:tcW w:w="880" w:type="pct"/>
            <w:shd w:val="clear" w:color="FFCC00" w:fill="FF9900"/>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68,0</w:t>
            </w:r>
          </w:p>
        </w:tc>
      </w:tr>
      <w:tr w:rsidR="000662DF" w:rsidRPr="000662DF" w:rsidTr="000662DF">
        <w:trPr>
          <w:trHeight w:val="450"/>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000000"/>
                <w:sz w:val="16"/>
                <w:szCs w:val="16"/>
                <w:lang w:eastAsia="ru-RU"/>
              </w:rPr>
            </w:pPr>
            <w:r w:rsidRPr="000662DF">
              <w:rPr>
                <w:rFonts w:ascii="Times New Roman" w:eastAsia="Times New Roman" w:hAnsi="Times New Roman" w:cs="Times New Roman"/>
                <w:color w:val="000000"/>
                <w:sz w:val="16"/>
                <w:szCs w:val="16"/>
                <w:lang w:eastAsia="ru-RU"/>
              </w:rPr>
              <w:lastRenderedPageBreak/>
              <w:t>Административные штрафы, установленные законами субъектов Российской Федерации об административных правонарушениях</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000  1  16  02000 02  0000  140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18,0</w:t>
            </w:r>
          </w:p>
        </w:tc>
      </w:tr>
      <w:tr w:rsidR="000662DF" w:rsidRPr="000662DF" w:rsidTr="000662DF">
        <w:trPr>
          <w:trHeight w:val="675"/>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000000"/>
                <w:sz w:val="16"/>
                <w:szCs w:val="16"/>
                <w:lang w:eastAsia="ru-RU"/>
              </w:rPr>
            </w:pPr>
            <w:r w:rsidRPr="000662DF">
              <w:rPr>
                <w:rFonts w:ascii="Times New Roman" w:eastAsia="Times New Roman" w:hAnsi="Times New Roman" w:cs="Times New Roman"/>
                <w:color w:val="000000"/>
                <w:sz w:val="16"/>
                <w:szCs w:val="16"/>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000  1  16  02020 02  0000  140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18,0</w:t>
            </w:r>
          </w:p>
        </w:tc>
      </w:tr>
      <w:tr w:rsidR="000662DF" w:rsidRPr="000662DF" w:rsidTr="000662DF">
        <w:trPr>
          <w:trHeight w:val="900"/>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000000"/>
                <w:sz w:val="16"/>
                <w:szCs w:val="16"/>
                <w:lang w:eastAsia="ru-RU"/>
              </w:rPr>
            </w:pPr>
            <w:r w:rsidRPr="000662DF">
              <w:rPr>
                <w:rFonts w:ascii="Times New Roman" w:eastAsia="Times New Roman" w:hAnsi="Times New Roman" w:cs="Times New Roman"/>
                <w:color w:val="000000"/>
                <w:sz w:val="16"/>
                <w:szCs w:val="16"/>
                <w:lang w:eastAsia="ru-RU"/>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000  1  16  07010 13  0000  140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30,0</w:t>
            </w:r>
          </w:p>
        </w:tc>
      </w:tr>
      <w:tr w:rsidR="000662DF" w:rsidRPr="000662DF" w:rsidTr="000662DF">
        <w:trPr>
          <w:trHeight w:val="900"/>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000000"/>
                <w:sz w:val="16"/>
                <w:szCs w:val="16"/>
                <w:lang w:eastAsia="ru-RU"/>
              </w:rPr>
            </w:pPr>
            <w:r w:rsidRPr="000662DF">
              <w:rPr>
                <w:rFonts w:ascii="Times New Roman" w:eastAsia="Times New Roman" w:hAnsi="Times New Roman" w:cs="Times New Roman"/>
                <w:color w:val="000000"/>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000  1  16  10120  00  0000  000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20,0</w:t>
            </w:r>
          </w:p>
        </w:tc>
      </w:tr>
      <w:tr w:rsidR="000662DF" w:rsidRPr="000662DF" w:rsidTr="000662DF">
        <w:trPr>
          <w:trHeight w:val="225"/>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000000"/>
                <w:sz w:val="16"/>
                <w:szCs w:val="16"/>
                <w:lang w:eastAsia="ru-RU"/>
              </w:rPr>
            </w:pPr>
            <w:r w:rsidRPr="000662DF">
              <w:rPr>
                <w:rFonts w:ascii="Times New Roman" w:eastAsia="Times New Roman" w:hAnsi="Times New Roman" w:cs="Times New Roman"/>
                <w:b/>
                <w:bCs/>
                <w:color w:val="000000"/>
                <w:sz w:val="16"/>
                <w:szCs w:val="16"/>
                <w:lang w:eastAsia="ru-RU"/>
              </w:rPr>
              <w:t>Прочие неналоговые доходы</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000 1 17 00000 00 0000 000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152,0</w:t>
            </w:r>
          </w:p>
        </w:tc>
      </w:tr>
      <w:tr w:rsidR="000662DF" w:rsidRPr="000662DF" w:rsidTr="000662DF">
        <w:trPr>
          <w:trHeight w:val="225"/>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000000"/>
                <w:sz w:val="16"/>
                <w:szCs w:val="16"/>
                <w:lang w:eastAsia="ru-RU"/>
              </w:rPr>
            </w:pPr>
            <w:r w:rsidRPr="000662DF">
              <w:rPr>
                <w:rFonts w:ascii="Times New Roman" w:eastAsia="Times New Roman" w:hAnsi="Times New Roman" w:cs="Times New Roman"/>
                <w:color w:val="000000"/>
                <w:sz w:val="16"/>
                <w:szCs w:val="16"/>
                <w:lang w:eastAsia="ru-RU"/>
              </w:rPr>
              <w:t>Инициативные платежи</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000 1 17 15000 00 0000 150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152,0</w:t>
            </w:r>
          </w:p>
        </w:tc>
      </w:tr>
      <w:tr w:rsidR="000662DF" w:rsidRPr="000662DF" w:rsidTr="000662DF">
        <w:trPr>
          <w:trHeight w:val="225"/>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000000"/>
                <w:sz w:val="16"/>
                <w:szCs w:val="16"/>
                <w:lang w:eastAsia="ru-RU"/>
              </w:rPr>
            </w:pPr>
            <w:r w:rsidRPr="000662DF">
              <w:rPr>
                <w:rFonts w:ascii="Times New Roman" w:eastAsia="Times New Roman" w:hAnsi="Times New Roman" w:cs="Times New Roman"/>
                <w:color w:val="000000"/>
                <w:sz w:val="16"/>
                <w:szCs w:val="16"/>
                <w:lang w:eastAsia="ru-RU"/>
              </w:rPr>
              <w:t>Инициативные платежи, зачисляемые в бюджеты городских поселений</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000 1 17 15030 13 0000 150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152,0</w:t>
            </w:r>
          </w:p>
        </w:tc>
      </w:tr>
      <w:tr w:rsidR="000662DF" w:rsidRPr="000662DF" w:rsidTr="000662DF">
        <w:trPr>
          <w:trHeight w:val="210"/>
        </w:trPr>
        <w:tc>
          <w:tcPr>
            <w:tcW w:w="2484" w:type="pct"/>
            <w:shd w:val="clear" w:color="FF3300" w:fill="FF66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БЕЗВОЗМЕЗДНЫЕ ПОСТУПЛЕНИЯ</w:t>
            </w:r>
          </w:p>
        </w:tc>
        <w:tc>
          <w:tcPr>
            <w:tcW w:w="1637" w:type="pct"/>
            <w:shd w:val="clear" w:color="FF3300" w:fill="FF66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000  2  00  00000  00  0000  000</w:t>
            </w:r>
          </w:p>
        </w:tc>
        <w:tc>
          <w:tcPr>
            <w:tcW w:w="880" w:type="pct"/>
            <w:shd w:val="clear" w:color="FF3300" w:fill="FF6600"/>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11773,2</w:t>
            </w:r>
          </w:p>
        </w:tc>
      </w:tr>
      <w:tr w:rsidR="000662DF" w:rsidRPr="000662DF" w:rsidTr="000662DF">
        <w:trPr>
          <w:trHeight w:val="615"/>
        </w:trPr>
        <w:tc>
          <w:tcPr>
            <w:tcW w:w="2484" w:type="pct"/>
            <w:shd w:val="clear" w:color="FF3300" w:fill="FF66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 xml:space="preserve">Безвозмездные поступления от других бюджетов бюджетной системы Российской Федерации </w:t>
            </w:r>
          </w:p>
        </w:tc>
        <w:tc>
          <w:tcPr>
            <w:tcW w:w="1637" w:type="pct"/>
            <w:shd w:val="clear" w:color="FF3300" w:fill="FF66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000  2  02  00000  00  0000  000</w:t>
            </w:r>
          </w:p>
        </w:tc>
        <w:tc>
          <w:tcPr>
            <w:tcW w:w="880" w:type="pct"/>
            <w:shd w:val="clear" w:color="FF3300" w:fill="FF6600"/>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11773,2</w:t>
            </w:r>
          </w:p>
        </w:tc>
      </w:tr>
      <w:tr w:rsidR="000662DF" w:rsidRPr="000662DF" w:rsidTr="000662DF">
        <w:trPr>
          <w:trHeight w:val="210"/>
        </w:trPr>
        <w:tc>
          <w:tcPr>
            <w:tcW w:w="2484" w:type="pct"/>
            <w:shd w:val="clear" w:color="FF3300" w:fill="FF66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 xml:space="preserve">Дотации бюджетам бюджетной системы Российской Федерации </w:t>
            </w:r>
          </w:p>
        </w:tc>
        <w:tc>
          <w:tcPr>
            <w:tcW w:w="1637" w:type="pct"/>
            <w:shd w:val="clear" w:color="FF3300" w:fill="FF66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000  2  02  1000  00  0000  150</w:t>
            </w:r>
          </w:p>
        </w:tc>
        <w:tc>
          <w:tcPr>
            <w:tcW w:w="880" w:type="pct"/>
            <w:shd w:val="clear" w:color="FF3300" w:fill="FF6600"/>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3800,0</w:t>
            </w:r>
          </w:p>
        </w:tc>
      </w:tr>
      <w:tr w:rsidR="000662DF" w:rsidRPr="000662DF" w:rsidTr="000662DF">
        <w:trPr>
          <w:trHeight w:val="405"/>
        </w:trPr>
        <w:tc>
          <w:tcPr>
            <w:tcW w:w="2484" w:type="pct"/>
            <w:shd w:val="clear" w:color="FF3300" w:fill="FF66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Дотации на выравнивание бюджетной обеспеченности</w:t>
            </w:r>
          </w:p>
        </w:tc>
        <w:tc>
          <w:tcPr>
            <w:tcW w:w="1637" w:type="pct"/>
            <w:shd w:val="clear" w:color="FF3300" w:fill="FF66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000  2 02 15001 00 0000 150</w:t>
            </w:r>
          </w:p>
        </w:tc>
        <w:tc>
          <w:tcPr>
            <w:tcW w:w="880" w:type="pct"/>
            <w:shd w:val="clear" w:color="FF3300" w:fill="FF6600"/>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3800,0</w:t>
            </w:r>
          </w:p>
        </w:tc>
      </w:tr>
      <w:tr w:rsidR="000662DF" w:rsidRPr="000662DF" w:rsidTr="000662DF">
        <w:trPr>
          <w:trHeight w:val="600"/>
        </w:trPr>
        <w:tc>
          <w:tcPr>
            <w:tcW w:w="2484" w:type="pct"/>
            <w:shd w:val="clear" w:color="FFFFCC" w:fill="FFFFFF"/>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Дотации бюджетам городских поселений на выравнивание бюджетной обеспеченности из бюджета субъекта Российской Федерации</w:t>
            </w:r>
          </w:p>
        </w:tc>
        <w:tc>
          <w:tcPr>
            <w:tcW w:w="1637" w:type="pct"/>
            <w:shd w:val="clear" w:color="FFFFCC" w:fill="FFFFFF"/>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000  2  02  15001 13 000  150</w:t>
            </w:r>
          </w:p>
        </w:tc>
        <w:tc>
          <w:tcPr>
            <w:tcW w:w="880" w:type="pct"/>
            <w:shd w:val="clear" w:color="FFFFCC" w:fill="FFFFFF"/>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3800,0</w:t>
            </w:r>
          </w:p>
        </w:tc>
      </w:tr>
      <w:tr w:rsidR="000662DF" w:rsidRPr="000662DF" w:rsidTr="000662DF">
        <w:trPr>
          <w:trHeight w:val="600"/>
        </w:trPr>
        <w:tc>
          <w:tcPr>
            <w:tcW w:w="2484" w:type="pct"/>
            <w:shd w:val="clear" w:color="FFFFCC" w:fill="FFFFFF"/>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Субсидии бюджетам бюджетной системы Российской Федерации (межбюджетные субсидии)</w:t>
            </w:r>
          </w:p>
        </w:tc>
        <w:tc>
          <w:tcPr>
            <w:tcW w:w="1637" w:type="pct"/>
            <w:shd w:val="clear" w:color="FFFFCC" w:fill="FFFFFF"/>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000  2  02  20000 00 0000 150</w:t>
            </w:r>
          </w:p>
        </w:tc>
        <w:tc>
          <w:tcPr>
            <w:tcW w:w="880" w:type="pct"/>
            <w:shd w:val="clear" w:color="FFFFCC" w:fill="FFFFFF"/>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6220,2</w:t>
            </w:r>
          </w:p>
        </w:tc>
      </w:tr>
      <w:tr w:rsidR="000662DF" w:rsidRPr="000662DF" w:rsidTr="000662DF">
        <w:trPr>
          <w:trHeight w:val="600"/>
        </w:trPr>
        <w:tc>
          <w:tcPr>
            <w:tcW w:w="2484" w:type="pct"/>
            <w:shd w:val="clear" w:color="FFFFCC" w:fill="FFFFFF"/>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Субсидии бюджетам на реализацию программ формирования современной городской среды</w:t>
            </w:r>
          </w:p>
        </w:tc>
        <w:tc>
          <w:tcPr>
            <w:tcW w:w="1637" w:type="pct"/>
            <w:shd w:val="clear" w:color="FFFFCC" w:fill="FFFFFF"/>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000 2 02 25555 00 0000 150</w:t>
            </w:r>
          </w:p>
        </w:tc>
        <w:tc>
          <w:tcPr>
            <w:tcW w:w="880" w:type="pct"/>
            <w:shd w:val="clear" w:color="FFFFCC" w:fill="FFFFFF"/>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1220,2</w:t>
            </w:r>
          </w:p>
        </w:tc>
      </w:tr>
      <w:tr w:rsidR="000662DF" w:rsidRPr="000662DF" w:rsidTr="000662DF">
        <w:trPr>
          <w:trHeight w:val="600"/>
        </w:trPr>
        <w:tc>
          <w:tcPr>
            <w:tcW w:w="2484" w:type="pct"/>
            <w:shd w:val="clear" w:color="FFFFCC" w:fill="FFFFFF"/>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Субсидии бюджетам городских поселений на реализацию программ формирования современной городской среды</w:t>
            </w:r>
          </w:p>
        </w:tc>
        <w:tc>
          <w:tcPr>
            <w:tcW w:w="1637" w:type="pct"/>
            <w:shd w:val="clear" w:color="FFFFCC" w:fill="FFFFFF"/>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000 2 02 25555 13 0000 150</w:t>
            </w:r>
          </w:p>
        </w:tc>
        <w:tc>
          <w:tcPr>
            <w:tcW w:w="880" w:type="pct"/>
            <w:shd w:val="clear" w:color="FFFFCC" w:fill="FFFFFF"/>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1220,2</w:t>
            </w:r>
          </w:p>
        </w:tc>
      </w:tr>
      <w:tr w:rsidR="000662DF" w:rsidRPr="000662DF" w:rsidTr="000662DF">
        <w:trPr>
          <w:trHeight w:val="600"/>
        </w:trPr>
        <w:tc>
          <w:tcPr>
            <w:tcW w:w="2484" w:type="pct"/>
            <w:shd w:val="clear" w:color="FFFFCC" w:fill="FFFFFF"/>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637" w:type="pct"/>
            <w:shd w:val="clear" w:color="FFFFCC" w:fill="FFFFFF"/>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000 2 02 29900 00 0000 150</w:t>
            </w:r>
          </w:p>
        </w:tc>
        <w:tc>
          <w:tcPr>
            <w:tcW w:w="880" w:type="pct"/>
            <w:shd w:val="clear" w:color="FFFFCC" w:fill="FFFFFF"/>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5000,0</w:t>
            </w:r>
          </w:p>
        </w:tc>
      </w:tr>
      <w:tr w:rsidR="000662DF" w:rsidRPr="000662DF" w:rsidTr="000662DF">
        <w:trPr>
          <w:trHeight w:val="600"/>
        </w:trPr>
        <w:tc>
          <w:tcPr>
            <w:tcW w:w="2484" w:type="pct"/>
            <w:shd w:val="clear" w:color="FFFFCC" w:fill="FFFFFF"/>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Субсидии бюджетам городских поселений из местных бюджетов</w:t>
            </w:r>
          </w:p>
        </w:tc>
        <w:tc>
          <w:tcPr>
            <w:tcW w:w="1637" w:type="pct"/>
            <w:shd w:val="clear" w:color="FFFFCC" w:fill="FFFFFF"/>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000 2 02 29900 13 0000 150</w:t>
            </w:r>
          </w:p>
        </w:tc>
        <w:tc>
          <w:tcPr>
            <w:tcW w:w="880" w:type="pct"/>
            <w:shd w:val="clear" w:color="FFFFCC" w:fill="FFFFFF"/>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5000,0</w:t>
            </w:r>
          </w:p>
        </w:tc>
      </w:tr>
      <w:tr w:rsidR="000662DF" w:rsidRPr="000662DF" w:rsidTr="000662DF">
        <w:trPr>
          <w:trHeight w:val="600"/>
        </w:trPr>
        <w:tc>
          <w:tcPr>
            <w:tcW w:w="2484" w:type="pct"/>
            <w:shd w:val="clear" w:color="FF3300" w:fill="FF66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 xml:space="preserve">Субвенции бюджетам бюджетной системы Российской Федерации </w:t>
            </w:r>
          </w:p>
        </w:tc>
        <w:tc>
          <w:tcPr>
            <w:tcW w:w="1637" w:type="pct"/>
            <w:shd w:val="clear" w:color="FF3300" w:fill="FF66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000  2  02  30000  00  0000  150</w:t>
            </w:r>
          </w:p>
        </w:tc>
        <w:tc>
          <w:tcPr>
            <w:tcW w:w="880" w:type="pct"/>
            <w:shd w:val="clear" w:color="FF3300" w:fill="FF6600"/>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253,0</w:t>
            </w:r>
          </w:p>
        </w:tc>
      </w:tr>
      <w:tr w:rsidR="000662DF" w:rsidRPr="000662DF" w:rsidTr="000662DF">
        <w:trPr>
          <w:trHeight w:val="600"/>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Pr>
                <w:rFonts w:ascii="Times New Roman" w:eastAsia="Times New Roman" w:hAnsi="Times New Roman" w:cs="Times New Roman"/>
                <w:color w:val="auto"/>
                <w:sz w:val="16"/>
                <w:szCs w:val="16"/>
                <w:lang w:eastAsia="ru-RU"/>
              </w:rPr>
              <w:t xml:space="preserve">Субвенции местным </w:t>
            </w:r>
            <w:r w:rsidRPr="000662DF">
              <w:rPr>
                <w:rFonts w:ascii="Times New Roman" w:eastAsia="Times New Roman" w:hAnsi="Times New Roman" w:cs="Times New Roman"/>
                <w:color w:val="auto"/>
                <w:sz w:val="16"/>
                <w:szCs w:val="16"/>
                <w:lang w:eastAsia="ru-RU"/>
              </w:rPr>
              <w:t xml:space="preserve">бюджетам на выполнение передаваемых полномочий субъектов Российской Федерации </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000  2  02  30024 00  0000  150</w:t>
            </w:r>
          </w:p>
        </w:tc>
        <w:tc>
          <w:tcPr>
            <w:tcW w:w="880" w:type="pct"/>
            <w:shd w:val="clear" w:color="FFFFCC" w:fill="FFFFFF"/>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11,8</w:t>
            </w:r>
          </w:p>
        </w:tc>
      </w:tr>
      <w:tr w:rsidR="000662DF" w:rsidRPr="000662DF" w:rsidTr="000662DF">
        <w:trPr>
          <w:trHeight w:val="477"/>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 xml:space="preserve">Субвенции бюджетам городских поселений на выполнение передаваемых полномочий субъектов Российской Федерации </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000  2  02  30024 13  0000  150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11,8</w:t>
            </w:r>
          </w:p>
        </w:tc>
      </w:tr>
      <w:tr w:rsidR="000662DF" w:rsidRPr="000662DF" w:rsidTr="000662DF">
        <w:trPr>
          <w:trHeight w:val="477"/>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000  2  02  35118 00  0000  150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241,2</w:t>
            </w:r>
          </w:p>
        </w:tc>
      </w:tr>
      <w:tr w:rsidR="000662DF" w:rsidRPr="000662DF" w:rsidTr="000662DF">
        <w:trPr>
          <w:trHeight w:val="732"/>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637"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000  2  02  35118 13  0000  150</w:t>
            </w:r>
          </w:p>
        </w:tc>
        <w:tc>
          <w:tcPr>
            <w:tcW w:w="880" w:type="pct"/>
            <w:shd w:val="clear" w:color="auto" w:fill="auto"/>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241,2</w:t>
            </w:r>
          </w:p>
        </w:tc>
      </w:tr>
      <w:tr w:rsidR="000662DF" w:rsidRPr="000662DF" w:rsidTr="000662DF">
        <w:trPr>
          <w:trHeight w:val="432"/>
        </w:trPr>
        <w:tc>
          <w:tcPr>
            <w:tcW w:w="2484" w:type="pct"/>
            <w:shd w:val="clear" w:color="FF6600" w:fill="FF3300"/>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Иные межбюджетные трансферты</w:t>
            </w:r>
          </w:p>
        </w:tc>
        <w:tc>
          <w:tcPr>
            <w:tcW w:w="1637" w:type="pct"/>
            <w:shd w:val="clear" w:color="FF6600" w:fill="FF3300"/>
            <w:noWrap/>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000  2 02   40000 00  0000 150</w:t>
            </w:r>
          </w:p>
        </w:tc>
        <w:tc>
          <w:tcPr>
            <w:tcW w:w="880" w:type="pct"/>
            <w:shd w:val="clear" w:color="FF6600" w:fill="FF3300"/>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1500,0</w:t>
            </w:r>
          </w:p>
        </w:tc>
      </w:tr>
      <w:tr w:rsidR="000662DF" w:rsidRPr="000662DF" w:rsidTr="000662DF">
        <w:trPr>
          <w:trHeight w:val="225"/>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 xml:space="preserve">Прочие межбюджетные трансферты, передаваемые бюджетам </w:t>
            </w:r>
          </w:p>
        </w:tc>
        <w:tc>
          <w:tcPr>
            <w:tcW w:w="1637" w:type="pct"/>
            <w:shd w:val="clear" w:color="FFFFCC" w:fill="FFFFFF"/>
            <w:noWrap/>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000  2 02   49999 00  0000 150</w:t>
            </w:r>
          </w:p>
        </w:tc>
        <w:tc>
          <w:tcPr>
            <w:tcW w:w="880"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1500,0</w:t>
            </w:r>
          </w:p>
        </w:tc>
      </w:tr>
      <w:tr w:rsidR="000662DF" w:rsidRPr="000662DF" w:rsidTr="000662DF">
        <w:trPr>
          <w:trHeight w:val="450"/>
        </w:trPr>
        <w:tc>
          <w:tcPr>
            <w:tcW w:w="2484"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Прочие межбюджетные трансферты, передаваемые бюджетам городских поселений</w:t>
            </w:r>
          </w:p>
        </w:tc>
        <w:tc>
          <w:tcPr>
            <w:tcW w:w="1637" w:type="pct"/>
            <w:shd w:val="clear" w:color="FFFFCC" w:fill="FFFFFF"/>
            <w:noWrap/>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000  2 02   49999 13  0000 150</w:t>
            </w:r>
          </w:p>
        </w:tc>
        <w:tc>
          <w:tcPr>
            <w:tcW w:w="880"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1500,0</w:t>
            </w:r>
          </w:p>
        </w:tc>
      </w:tr>
    </w:tbl>
    <w:p w:rsidR="00FB6BC2" w:rsidRDefault="00FB6BC2">
      <w:pPr>
        <w:tabs>
          <w:tab w:val="left" w:pos="1860"/>
        </w:tabs>
        <w:rPr>
          <w:rFonts w:ascii="Times New Roman" w:hAnsi="Times New Roman" w:cs="Times New Roman"/>
          <w:sz w:val="24"/>
          <w:szCs w:val="24"/>
        </w:rPr>
      </w:pPr>
    </w:p>
    <w:p w:rsidR="00FB6BC2" w:rsidRDefault="00FB6BC2">
      <w:pPr>
        <w:tabs>
          <w:tab w:val="left" w:pos="1860"/>
        </w:tabs>
        <w:rPr>
          <w:rFonts w:ascii="Times New Roman" w:hAnsi="Times New Roman" w:cs="Times New Roman"/>
          <w:sz w:val="24"/>
          <w:szCs w:val="24"/>
        </w:rPr>
      </w:pPr>
    </w:p>
    <w:tbl>
      <w:tblPr>
        <w:tblW w:w="5000" w:type="pct"/>
        <w:tblLook w:val="0000" w:firstRow="0" w:lastRow="0" w:firstColumn="0" w:lastColumn="0" w:noHBand="0" w:noVBand="0"/>
      </w:tblPr>
      <w:tblGrid>
        <w:gridCol w:w="9355"/>
      </w:tblGrid>
      <w:tr w:rsidR="00FB6BC2">
        <w:tc>
          <w:tcPr>
            <w:tcW w:w="9355" w:type="dxa"/>
            <w:shd w:val="clear" w:color="auto" w:fill="auto"/>
          </w:tcPr>
          <w:p w:rsidR="00FB6BC2" w:rsidRDefault="00FB6BC2">
            <w:pPr>
              <w:spacing w:after="0" w:line="240" w:lineRule="auto"/>
              <w:jc w:val="right"/>
              <w:rPr>
                <w:rFonts w:ascii="Times New Roman" w:eastAsia="Times New Roman" w:hAnsi="Times New Roman" w:cs="Times New Roman"/>
                <w:sz w:val="18"/>
                <w:szCs w:val="18"/>
                <w:lang w:eastAsia="zh-CN"/>
              </w:rPr>
            </w:pPr>
          </w:p>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lastRenderedPageBreak/>
              <w:t xml:space="preserve">                                                                                                               Приложение № 4</w:t>
            </w:r>
          </w:p>
        </w:tc>
      </w:tr>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lastRenderedPageBreak/>
              <w:t xml:space="preserve">                                                                                                               </w:t>
            </w:r>
            <w:proofErr w:type="gramStart"/>
            <w:r>
              <w:rPr>
                <w:rFonts w:ascii="Times New Roman" w:eastAsia="Times New Roman" w:hAnsi="Times New Roman" w:cs="Times New Roman"/>
                <w:sz w:val="18"/>
                <w:szCs w:val="18"/>
                <w:lang w:eastAsia="zh-CN"/>
              </w:rPr>
              <w:t>к</w:t>
            </w:r>
            <w:proofErr w:type="gramEnd"/>
            <w:r>
              <w:rPr>
                <w:rFonts w:ascii="Times New Roman" w:eastAsia="Times New Roman" w:hAnsi="Times New Roman" w:cs="Times New Roman"/>
                <w:sz w:val="18"/>
                <w:szCs w:val="18"/>
                <w:lang w:eastAsia="zh-CN"/>
              </w:rPr>
              <w:t xml:space="preserve"> решению Совета депутатов</w:t>
            </w:r>
          </w:p>
        </w:tc>
      </w:tr>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городского</w:t>
            </w:r>
            <w:proofErr w:type="gramEnd"/>
            <w:r>
              <w:rPr>
                <w:rFonts w:ascii="Times New Roman" w:eastAsia="Times New Roman" w:hAnsi="Times New Roman" w:cs="Times New Roman"/>
                <w:sz w:val="18"/>
                <w:szCs w:val="18"/>
                <w:lang w:eastAsia="zh-CN"/>
              </w:rPr>
              <w:t xml:space="preserve"> поселения город</w:t>
            </w:r>
          </w:p>
        </w:tc>
      </w:tr>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r w:rsidR="00323586">
              <w:rPr>
                <w:rFonts w:ascii="Times New Roman" w:eastAsia="Times New Roman" w:hAnsi="Times New Roman" w:cs="Times New Roman"/>
                <w:sz w:val="18"/>
                <w:szCs w:val="18"/>
                <w:lang w:eastAsia="zh-CN"/>
              </w:rPr>
              <w:t xml:space="preserve">                  Чухлома от «18» декабря 2020 г. № 330</w:t>
            </w:r>
            <w:bookmarkStart w:id="1" w:name="_GoBack"/>
            <w:bookmarkEnd w:id="1"/>
          </w:p>
        </w:tc>
      </w:tr>
    </w:tbl>
    <w:p w:rsidR="00FB6BC2" w:rsidRDefault="003C4017">
      <w:pPr>
        <w:jc w:val="center"/>
      </w:pPr>
      <w:r>
        <w:rPr>
          <w:rFonts w:ascii="Times New Roman" w:hAnsi="Times New Roman" w:cs="Times New Roman"/>
          <w:b/>
          <w:sz w:val="24"/>
          <w:szCs w:val="24"/>
        </w:rPr>
        <w:t xml:space="preserve">Прогнозируемые доходы бюджета городского поселения город Чухлома Чухломского муниципального района Костромской области на </w:t>
      </w:r>
      <w:r w:rsidR="0016100D">
        <w:rPr>
          <w:rFonts w:ascii="Times New Roman" w:hAnsi="Times New Roman" w:cs="Times New Roman"/>
          <w:b/>
          <w:sz w:val="24"/>
          <w:szCs w:val="24"/>
        </w:rPr>
        <w:t>плановый период 2022 и 2023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2306"/>
        <w:gridCol w:w="1460"/>
        <w:gridCol w:w="1460"/>
      </w:tblGrid>
      <w:tr w:rsidR="00635EB3" w:rsidRPr="00635EB3" w:rsidTr="00635EB3">
        <w:trPr>
          <w:trHeight w:val="465"/>
        </w:trPr>
        <w:tc>
          <w:tcPr>
            <w:tcW w:w="2204" w:type="pct"/>
            <w:vMerge w:val="restart"/>
            <w:shd w:val="clear" w:color="auto" w:fill="auto"/>
            <w:vAlign w:val="center"/>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Наименование показателя</w:t>
            </w:r>
          </w:p>
        </w:tc>
        <w:tc>
          <w:tcPr>
            <w:tcW w:w="1234" w:type="pct"/>
            <w:vMerge w:val="restart"/>
            <w:shd w:val="clear" w:color="auto" w:fill="auto"/>
            <w:vAlign w:val="center"/>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Код дохода по КД</w:t>
            </w:r>
          </w:p>
        </w:tc>
        <w:tc>
          <w:tcPr>
            <w:tcW w:w="781" w:type="pct"/>
            <w:vMerge w:val="restart"/>
            <w:shd w:val="clear" w:color="auto" w:fill="auto"/>
            <w:vAlign w:val="center"/>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 xml:space="preserve">План   на 2022 </w:t>
            </w:r>
            <w:proofErr w:type="spellStart"/>
            <w:proofErr w:type="gramStart"/>
            <w:r w:rsidRPr="00635EB3">
              <w:rPr>
                <w:rFonts w:ascii="Times New Roman" w:eastAsia="Times New Roman" w:hAnsi="Times New Roman" w:cs="Times New Roman"/>
                <w:b/>
                <w:bCs/>
                <w:color w:val="auto"/>
                <w:sz w:val="16"/>
                <w:szCs w:val="16"/>
                <w:lang w:eastAsia="ru-RU"/>
              </w:rPr>
              <w:t>год,тыс</w:t>
            </w:r>
            <w:proofErr w:type="spellEnd"/>
            <w:r w:rsidRPr="00635EB3">
              <w:rPr>
                <w:rFonts w:ascii="Times New Roman" w:eastAsia="Times New Roman" w:hAnsi="Times New Roman" w:cs="Times New Roman"/>
                <w:b/>
                <w:bCs/>
                <w:color w:val="auto"/>
                <w:sz w:val="16"/>
                <w:szCs w:val="16"/>
                <w:lang w:eastAsia="ru-RU"/>
              </w:rPr>
              <w:t>.</w:t>
            </w:r>
            <w:proofErr w:type="gramEnd"/>
            <w:r w:rsidRPr="00635EB3">
              <w:rPr>
                <w:rFonts w:ascii="Times New Roman" w:eastAsia="Times New Roman" w:hAnsi="Times New Roman" w:cs="Times New Roman"/>
                <w:b/>
                <w:bCs/>
                <w:color w:val="auto"/>
                <w:sz w:val="16"/>
                <w:szCs w:val="16"/>
                <w:lang w:eastAsia="ru-RU"/>
              </w:rPr>
              <w:t xml:space="preserve"> руб.</w:t>
            </w:r>
          </w:p>
        </w:tc>
        <w:tc>
          <w:tcPr>
            <w:tcW w:w="781" w:type="pct"/>
            <w:vMerge w:val="restart"/>
            <w:shd w:val="clear" w:color="auto" w:fill="auto"/>
            <w:vAlign w:val="center"/>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 xml:space="preserve">План   на 2023 </w:t>
            </w:r>
            <w:proofErr w:type="spellStart"/>
            <w:proofErr w:type="gramStart"/>
            <w:r w:rsidRPr="00635EB3">
              <w:rPr>
                <w:rFonts w:ascii="Times New Roman" w:eastAsia="Times New Roman" w:hAnsi="Times New Roman" w:cs="Times New Roman"/>
                <w:b/>
                <w:bCs/>
                <w:color w:val="auto"/>
                <w:sz w:val="16"/>
                <w:szCs w:val="16"/>
                <w:lang w:eastAsia="ru-RU"/>
              </w:rPr>
              <w:t>год,тыс</w:t>
            </w:r>
            <w:proofErr w:type="spellEnd"/>
            <w:r w:rsidRPr="00635EB3">
              <w:rPr>
                <w:rFonts w:ascii="Times New Roman" w:eastAsia="Times New Roman" w:hAnsi="Times New Roman" w:cs="Times New Roman"/>
                <w:b/>
                <w:bCs/>
                <w:color w:val="auto"/>
                <w:sz w:val="16"/>
                <w:szCs w:val="16"/>
                <w:lang w:eastAsia="ru-RU"/>
              </w:rPr>
              <w:t>.</w:t>
            </w:r>
            <w:proofErr w:type="gramEnd"/>
            <w:r w:rsidRPr="00635EB3">
              <w:rPr>
                <w:rFonts w:ascii="Times New Roman" w:eastAsia="Times New Roman" w:hAnsi="Times New Roman" w:cs="Times New Roman"/>
                <w:b/>
                <w:bCs/>
                <w:color w:val="auto"/>
                <w:sz w:val="16"/>
                <w:szCs w:val="16"/>
                <w:lang w:eastAsia="ru-RU"/>
              </w:rPr>
              <w:t xml:space="preserve"> руб.</w:t>
            </w:r>
          </w:p>
        </w:tc>
      </w:tr>
      <w:tr w:rsidR="00635EB3" w:rsidRPr="00635EB3" w:rsidTr="00635EB3">
        <w:trPr>
          <w:trHeight w:val="495"/>
        </w:trPr>
        <w:tc>
          <w:tcPr>
            <w:tcW w:w="2204" w:type="pct"/>
            <w:vMerge/>
            <w:vAlign w:val="center"/>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p>
        </w:tc>
        <w:tc>
          <w:tcPr>
            <w:tcW w:w="1234" w:type="pct"/>
            <w:vMerge/>
            <w:vAlign w:val="center"/>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p>
        </w:tc>
        <w:tc>
          <w:tcPr>
            <w:tcW w:w="781" w:type="pct"/>
            <w:vMerge/>
            <w:vAlign w:val="center"/>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p>
        </w:tc>
        <w:tc>
          <w:tcPr>
            <w:tcW w:w="781" w:type="pct"/>
            <w:vMerge/>
            <w:vAlign w:val="center"/>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p>
        </w:tc>
      </w:tr>
      <w:tr w:rsidR="00635EB3" w:rsidRPr="00635EB3" w:rsidTr="00635EB3">
        <w:trPr>
          <w:trHeight w:val="225"/>
        </w:trPr>
        <w:tc>
          <w:tcPr>
            <w:tcW w:w="220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1</w:t>
            </w:r>
          </w:p>
        </w:tc>
        <w:tc>
          <w:tcPr>
            <w:tcW w:w="123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2</w:t>
            </w:r>
          </w:p>
        </w:tc>
        <w:tc>
          <w:tcPr>
            <w:tcW w:w="781"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3</w:t>
            </w:r>
          </w:p>
        </w:tc>
        <w:tc>
          <w:tcPr>
            <w:tcW w:w="781"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3</w:t>
            </w:r>
          </w:p>
        </w:tc>
      </w:tr>
      <w:tr w:rsidR="00635EB3" w:rsidRPr="00635EB3" w:rsidTr="00635EB3">
        <w:trPr>
          <w:trHeight w:val="375"/>
        </w:trPr>
        <w:tc>
          <w:tcPr>
            <w:tcW w:w="2204" w:type="pct"/>
            <w:shd w:val="clear" w:color="33CCCC" w:fill="00FF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28"/>
                <w:szCs w:val="28"/>
                <w:lang w:eastAsia="ru-RU"/>
              </w:rPr>
            </w:pPr>
            <w:r w:rsidRPr="00635EB3">
              <w:rPr>
                <w:rFonts w:ascii="Times New Roman" w:eastAsia="Times New Roman" w:hAnsi="Times New Roman" w:cs="Times New Roman"/>
                <w:b/>
                <w:bCs/>
                <w:color w:val="auto"/>
                <w:sz w:val="28"/>
                <w:szCs w:val="28"/>
                <w:lang w:eastAsia="ru-RU"/>
              </w:rPr>
              <w:t>Доходы бюджета - ВСЕГО</w:t>
            </w:r>
          </w:p>
        </w:tc>
        <w:tc>
          <w:tcPr>
            <w:tcW w:w="1234" w:type="pct"/>
            <w:shd w:val="clear" w:color="33CCCC" w:fill="00FF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28"/>
                <w:szCs w:val="28"/>
                <w:lang w:eastAsia="ru-RU"/>
              </w:rPr>
            </w:pPr>
            <w:r w:rsidRPr="00635EB3">
              <w:rPr>
                <w:rFonts w:ascii="Times New Roman" w:eastAsia="Times New Roman" w:hAnsi="Times New Roman" w:cs="Times New Roman"/>
                <w:b/>
                <w:bCs/>
                <w:color w:val="auto"/>
                <w:sz w:val="28"/>
                <w:szCs w:val="28"/>
                <w:lang w:eastAsia="ru-RU"/>
              </w:rPr>
              <w:t> </w:t>
            </w:r>
          </w:p>
        </w:tc>
        <w:tc>
          <w:tcPr>
            <w:tcW w:w="781" w:type="pct"/>
            <w:shd w:val="clear" w:color="33CCCC" w:fill="00FF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28"/>
                <w:szCs w:val="28"/>
                <w:lang w:eastAsia="ru-RU"/>
              </w:rPr>
            </w:pPr>
            <w:r w:rsidRPr="00635EB3">
              <w:rPr>
                <w:rFonts w:ascii="Times New Roman" w:eastAsia="Times New Roman" w:hAnsi="Times New Roman" w:cs="Times New Roman"/>
                <w:b/>
                <w:bCs/>
                <w:color w:val="auto"/>
                <w:sz w:val="28"/>
                <w:szCs w:val="28"/>
                <w:lang w:eastAsia="ru-RU"/>
              </w:rPr>
              <w:t>86434,5</w:t>
            </w:r>
          </w:p>
        </w:tc>
        <w:tc>
          <w:tcPr>
            <w:tcW w:w="781" w:type="pct"/>
            <w:shd w:val="clear" w:color="33CCCC" w:fill="00FF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28"/>
                <w:szCs w:val="28"/>
                <w:lang w:eastAsia="ru-RU"/>
              </w:rPr>
            </w:pPr>
            <w:r w:rsidRPr="00635EB3">
              <w:rPr>
                <w:rFonts w:ascii="Times New Roman" w:eastAsia="Times New Roman" w:hAnsi="Times New Roman" w:cs="Times New Roman"/>
                <w:b/>
                <w:bCs/>
                <w:color w:val="auto"/>
                <w:sz w:val="28"/>
                <w:szCs w:val="28"/>
                <w:lang w:eastAsia="ru-RU"/>
              </w:rPr>
              <w:t>27306,3</w:t>
            </w:r>
          </w:p>
        </w:tc>
      </w:tr>
      <w:tr w:rsidR="00635EB3" w:rsidRPr="00635EB3" w:rsidTr="00635EB3">
        <w:trPr>
          <w:trHeight w:val="315"/>
        </w:trPr>
        <w:tc>
          <w:tcPr>
            <w:tcW w:w="2204" w:type="pct"/>
            <w:shd w:val="clear" w:color="FF3300" w:fill="FF66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24"/>
                <w:szCs w:val="24"/>
                <w:lang w:eastAsia="ru-RU"/>
              </w:rPr>
            </w:pPr>
            <w:r w:rsidRPr="00635EB3">
              <w:rPr>
                <w:rFonts w:ascii="Times New Roman" w:eastAsia="Times New Roman" w:hAnsi="Times New Roman" w:cs="Times New Roman"/>
                <w:b/>
                <w:bCs/>
                <w:color w:val="auto"/>
                <w:sz w:val="24"/>
                <w:szCs w:val="24"/>
                <w:lang w:eastAsia="ru-RU"/>
              </w:rPr>
              <w:t xml:space="preserve"> НАЛОГОВЫЕ И НЕНАЛОГОВЫЕ ДОХОДЫ</w:t>
            </w:r>
          </w:p>
        </w:tc>
        <w:tc>
          <w:tcPr>
            <w:tcW w:w="1234" w:type="pct"/>
            <w:shd w:val="clear" w:color="FF3300" w:fill="FF66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24"/>
                <w:szCs w:val="24"/>
                <w:lang w:eastAsia="ru-RU"/>
              </w:rPr>
            </w:pPr>
            <w:r w:rsidRPr="00635EB3">
              <w:rPr>
                <w:rFonts w:ascii="Times New Roman" w:eastAsia="Times New Roman" w:hAnsi="Times New Roman" w:cs="Times New Roman"/>
                <w:b/>
                <w:bCs/>
                <w:color w:val="auto"/>
                <w:sz w:val="24"/>
                <w:szCs w:val="24"/>
                <w:lang w:eastAsia="ru-RU"/>
              </w:rPr>
              <w:t>000  1  00  00000  00  0000  000</w:t>
            </w:r>
          </w:p>
        </w:tc>
        <w:tc>
          <w:tcPr>
            <w:tcW w:w="781" w:type="pct"/>
            <w:shd w:val="clear" w:color="FF3300" w:fill="FF66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24"/>
                <w:szCs w:val="24"/>
                <w:lang w:eastAsia="ru-RU"/>
              </w:rPr>
            </w:pPr>
            <w:r w:rsidRPr="00635EB3">
              <w:rPr>
                <w:rFonts w:ascii="Times New Roman" w:eastAsia="Times New Roman" w:hAnsi="Times New Roman" w:cs="Times New Roman"/>
                <w:b/>
                <w:bCs/>
                <w:color w:val="auto"/>
                <w:sz w:val="24"/>
                <w:szCs w:val="24"/>
                <w:lang w:eastAsia="ru-RU"/>
              </w:rPr>
              <w:t>18582,1</w:t>
            </w:r>
          </w:p>
        </w:tc>
        <w:tc>
          <w:tcPr>
            <w:tcW w:w="781" w:type="pct"/>
            <w:shd w:val="clear" w:color="FF3300" w:fill="FF66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24"/>
                <w:szCs w:val="24"/>
                <w:lang w:eastAsia="ru-RU"/>
              </w:rPr>
            </w:pPr>
            <w:r w:rsidRPr="00635EB3">
              <w:rPr>
                <w:rFonts w:ascii="Times New Roman" w:eastAsia="Times New Roman" w:hAnsi="Times New Roman" w:cs="Times New Roman"/>
                <w:b/>
                <w:bCs/>
                <w:color w:val="auto"/>
                <w:sz w:val="24"/>
                <w:szCs w:val="24"/>
                <w:lang w:eastAsia="ru-RU"/>
              </w:rPr>
              <w:t>18668,3</w:t>
            </w:r>
          </w:p>
        </w:tc>
      </w:tr>
      <w:tr w:rsidR="00635EB3" w:rsidRPr="00635EB3" w:rsidTr="00635EB3">
        <w:trPr>
          <w:trHeight w:val="210"/>
        </w:trPr>
        <w:tc>
          <w:tcPr>
            <w:tcW w:w="2204" w:type="pct"/>
            <w:shd w:val="clear" w:color="FFCC00" w:fill="FF99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НАЛОГИ НА ПРИБЫЛЬ, ДОХОДЫ</w:t>
            </w:r>
          </w:p>
        </w:tc>
        <w:tc>
          <w:tcPr>
            <w:tcW w:w="1234" w:type="pct"/>
            <w:shd w:val="clear" w:color="FFCC00" w:fill="FF99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000  1  01  00000  00  0000  000</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6620,0</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6630,0</w:t>
            </w:r>
          </w:p>
        </w:tc>
      </w:tr>
      <w:tr w:rsidR="00635EB3" w:rsidRPr="00635EB3" w:rsidTr="00635EB3">
        <w:trPr>
          <w:trHeight w:val="225"/>
        </w:trPr>
        <w:tc>
          <w:tcPr>
            <w:tcW w:w="2204" w:type="pct"/>
            <w:shd w:val="clear" w:color="C0C0C0" w:fill="FFCC99"/>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Налог на доходы физических лиц</w:t>
            </w:r>
          </w:p>
        </w:tc>
        <w:tc>
          <w:tcPr>
            <w:tcW w:w="1234" w:type="pct"/>
            <w:shd w:val="clear" w:color="C0C0C0" w:fill="FFCC99"/>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000  1  01  02000  01  0000  110</w:t>
            </w:r>
          </w:p>
        </w:tc>
        <w:tc>
          <w:tcPr>
            <w:tcW w:w="781" w:type="pct"/>
            <w:shd w:val="clear" w:color="C0C0C0" w:fill="FFCC99"/>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6620,0</w:t>
            </w:r>
          </w:p>
        </w:tc>
        <w:tc>
          <w:tcPr>
            <w:tcW w:w="781" w:type="pct"/>
            <w:shd w:val="clear" w:color="C0C0C0" w:fill="FFCC99"/>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6630,0</w:t>
            </w:r>
          </w:p>
        </w:tc>
      </w:tr>
      <w:tr w:rsidR="00635EB3" w:rsidRPr="00635EB3" w:rsidTr="00635EB3">
        <w:trPr>
          <w:trHeight w:val="900"/>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35EB3">
              <w:rPr>
                <w:rFonts w:ascii="Times New Roman" w:eastAsia="Times New Roman" w:hAnsi="Times New Roman" w:cs="Times New Roman"/>
                <w:color w:val="auto"/>
                <w:sz w:val="16"/>
                <w:szCs w:val="16"/>
                <w:vertAlign w:val="superscript"/>
                <w:lang w:eastAsia="ru-RU"/>
              </w:rPr>
              <w:t>1</w:t>
            </w:r>
            <w:r w:rsidRPr="00635EB3">
              <w:rPr>
                <w:rFonts w:ascii="Times New Roman" w:eastAsia="Times New Roman" w:hAnsi="Times New Roman" w:cs="Times New Roman"/>
                <w:color w:val="auto"/>
                <w:sz w:val="16"/>
                <w:szCs w:val="16"/>
                <w:lang w:eastAsia="ru-RU"/>
              </w:rPr>
              <w:t xml:space="preserve"> и 228 Налогового кодекса Российской Федерации</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000  1  01  02010  01  0000  110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6500,0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6510,0</w:t>
            </w:r>
          </w:p>
        </w:tc>
      </w:tr>
      <w:tr w:rsidR="00635EB3" w:rsidRPr="00635EB3" w:rsidTr="00635EB3">
        <w:trPr>
          <w:trHeight w:val="1350"/>
        </w:trPr>
        <w:tc>
          <w:tcPr>
            <w:tcW w:w="2204" w:type="pct"/>
            <w:shd w:val="clear" w:color="auto" w:fill="auto"/>
            <w:hideMark/>
          </w:tcPr>
          <w:p w:rsidR="00635EB3" w:rsidRPr="00635EB3" w:rsidRDefault="00635EB3" w:rsidP="00635EB3">
            <w:pPr>
              <w:suppressAutoHyphens w:val="0"/>
              <w:spacing w:after="0" w:line="240" w:lineRule="auto"/>
              <w:jc w:val="both"/>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000  1  01  02020  01  0000  110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20,0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20,0</w:t>
            </w:r>
          </w:p>
        </w:tc>
      </w:tr>
      <w:tr w:rsidR="00635EB3" w:rsidRPr="00635EB3" w:rsidTr="00635EB3">
        <w:trPr>
          <w:trHeight w:val="450"/>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 xml:space="preserve">Налог на доходы физических лиц с </w:t>
            </w:r>
            <w:proofErr w:type="gramStart"/>
            <w:r w:rsidRPr="00635EB3">
              <w:rPr>
                <w:rFonts w:ascii="Times New Roman" w:eastAsia="Times New Roman" w:hAnsi="Times New Roman" w:cs="Times New Roman"/>
                <w:color w:val="auto"/>
                <w:sz w:val="16"/>
                <w:szCs w:val="16"/>
                <w:lang w:eastAsia="ru-RU"/>
              </w:rPr>
              <w:t>доходов,  полученных</w:t>
            </w:r>
            <w:proofErr w:type="gramEnd"/>
            <w:r w:rsidRPr="00635EB3">
              <w:rPr>
                <w:rFonts w:ascii="Times New Roman" w:eastAsia="Times New Roman" w:hAnsi="Times New Roman" w:cs="Times New Roman"/>
                <w:color w:val="auto"/>
                <w:sz w:val="16"/>
                <w:szCs w:val="16"/>
                <w:lang w:eastAsia="ru-RU"/>
              </w:rPr>
              <w:t xml:space="preserve"> физическими лицами в соответствии со статьей 228 Налогового Кодекса Российской Федерации</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000  1  01  02030  01  0000  110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50,0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50,0</w:t>
            </w:r>
          </w:p>
        </w:tc>
      </w:tr>
      <w:tr w:rsidR="00635EB3" w:rsidRPr="00635EB3" w:rsidTr="00635EB3">
        <w:trPr>
          <w:trHeight w:val="1125"/>
        </w:trPr>
        <w:tc>
          <w:tcPr>
            <w:tcW w:w="2204" w:type="pct"/>
            <w:shd w:val="clear" w:color="FFFFCC" w:fill="FFFFFF"/>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000000"/>
                <w:sz w:val="16"/>
                <w:szCs w:val="16"/>
                <w:lang w:eastAsia="ru-RU"/>
              </w:rPr>
            </w:pPr>
            <w:r w:rsidRPr="00635EB3">
              <w:rPr>
                <w:rFonts w:ascii="Times New Roman" w:eastAsia="Times New Roman" w:hAnsi="Times New Roman" w:cs="Times New Roman"/>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000  1  01  02040  01  0000  110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50,0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50,0</w:t>
            </w:r>
          </w:p>
        </w:tc>
      </w:tr>
      <w:tr w:rsidR="00635EB3" w:rsidRPr="00635EB3" w:rsidTr="00635EB3">
        <w:trPr>
          <w:trHeight w:val="435"/>
        </w:trPr>
        <w:tc>
          <w:tcPr>
            <w:tcW w:w="2204" w:type="pct"/>
            <w:shd w:val="clear" w:color="FFCC00" w:fill="FF99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НАЛОГИ НА ТОВАРЫ (</w:t>
            </w:r>
            <w:proofErr w:type="gramStart"/>
            <w:r w:rsidRPr="00635EB3">
              <w:rPr>
                <w:rFonts w:ascii="Times New Roman" w:eastAsia="Times New Roman" w:hAnsi="Times New Roman" w:cs="Times New Roman"/>
                <w:b/>
                <w:bCs/>
                <w:color w:val="auto"/>
                <w:sz w:val="16"/>
                <w:szCs w:val="16"/>
                <w:lang w:eastAsia="ru-RU"/>
              </w:rPr>
              <w:t>РАБОТЫ,УСЛУГИ</w:t>
            </w:r>
            <w:proofErr w:type="gramEnd"/>
            <w:r w:rsidRPr="00635EB3">
              <w:rPr>
                <w:rFonts w:ascii="Times New Roman" w:eastAsia="Times New Roman" w:hAnsi="Times New Roman" w:cs="Times New Roman"/>
                <w:b/>
                <w:bCs/>
                <w:color w:val="auto"/>
                <w:sz w:val="16"/>
                <w:szCs w:val="16"/>
                <w:lang w:eastAsia="ru-RU"/>
              </w:rPr>
              <w:t>), РЕАЛИЗУЕМЫЕ НА ТЕРРИТОРИИ РОССИЙСКОЙ ФЕДЕРАЦИИ</w:t>
            </w:r>
          </w:p>
        </w:tc>
        <w:tc>
          <w:tcPr>
            <w:tcW w:w="1234" w:type="pct"/>
            <w:shd w:val="clear" w:color="FFCC00" w:fill="FF99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000  1  03  00000  00  0000  000</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891,9</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923,1</w:t>
            </w:r>
          </w:p>
        </w:tc>
      </w:tr>
      <w:tr w:rsidR="00635EB3" w:rsidRPr="00635EB3" w:rsidTr="00635EB3">
        <w:trPr>
          <w:trHeight w:val="450"/>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Акцизы по подакцизным товарам, (продукции), производимым на территории Российской Федерации</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000  1  03  02000  01  0000  110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891,9</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923,1</w:t>
            </w:r>
          </w:p>
        </w:tc>
      </w:tr>
      <w:tr w:rsidR="00635EB3" w:rsidRPr="00635EB3" w:rsidTr="00635EB3">
        <w:trPr>
          <w:trHeight w:val="900"/>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000  1  03  02230  01  0000  110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410,0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427,4</w:t>
            </w:r>
          </w:p>
        </w:tc>
      </w:tr>
      <w:tr w:rsidR="00635EB3" w:rsidRPr="00635EB3" w:rsidTr="00635EB3">
        <w:trPr>
          <w:trHeight w:val="1350"/>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34" w:type="pct"/>
            <w:shd w:val="clear" w:color="auto" w:fill="auto"/>
            <w:vAlign w:val="bottom"/>
            <w:hideMark/>
          </w:tcPr>
          <w:p w:rsidR="00635EB3" w:rsidRPr="00635EB3" w:rsidRDefault="00635EB3" w:rsidP="00635EB3">
            <w:pPr>
              <w:suppressAutoHyphens w:val="0"/>
              <w:spacing w:after="0" w:line="240" w:lineRule="auto"/>
              <w:rPr>
                <w:rFonts w:ascii="Arial CYR" w:eastAsia="Times New Roman" w:hAnsi="Arial CYR" w:cs="Arial CYR"/>
                <w:color w:val="auto"/>
                <w:sz w:val="16"/>
                <w:szCs w:val="16"/>
                <w:lang w:eastAsia="ru-RU"/>
              </w:rPr>
            </w:pPr>
            <w:r w:rsidRPr="00635EB3">
              <w:rPr>
                <w:rFonts w:ascii="Arial CYR" w:eastAsia="Times New Roman" w:hAnsi="Arial CYR" w:cs="Arial CYR"/>
                <w:color w:val="auto"/>
                <w:sz w:val="16"/>
                <w:szCs w:val="16"/>
                <w:lang w:eastAsia="ru-RU"/>
              </w:rPr>
              <w:t>000  1  03  02231  01  0000  110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410,0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427,4</w:t>
            </w:r>
          </w:p>
        </w:tc>
      </w:tr>
      <w:tr w:rsidR="00635EB3" w:rsidRPr="00635EB3" w:rsidTr="00635EB3">
        <w:trPr>
          <w:trHeight w:val="1125"/>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Доходы от уплаты акцизов на моторные масла для дизельных и (или) карбюраторных (</w:t>
            </w:r>
            <w:proofErr w:type="spellStart"/>
            <w:r w:rsidRPr="00635EB3">
              <w:rPr>
                <w:rFonts w:ascii="Times New Roman" w:eastAsia="Times New Roman" w:hAnsi="Times New Roman" w:cs="Times New Roman"/>
                <w:color w:val="auto"/>
                <w:sz w:val="16"/>
                <w:szCs w:val="16"/>
                <w:lang w:eastAsia="ru-RU"/>
              </w:rPr>
              <w:t>инжекторных</w:t>
            </w:r>
            <w:proofErr w:type="spellEnd"/>
            <w:r w:rsidRPr="00635EB3">
              <w:rPr>
                <w:rFonts w:ascii="Times New Roman" w:eastAsia="Times New Roman" w:hAnsi="Times New Roman" w:cs="Times New Roman"/>
                <w:color w:val="auto"/>
                <w:sz w:val="16"/>
                <w:szCs w:val="16"/>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proofErr w:type="gramStart"/>
            <w:r w:rsidRPr="00635EB3">
              <w:rPr>
                <w:rFonts w:ascii="Times New Roman" w:eastAsia="Times New Roman" w:hAnsi="Times New Roman" w:cs="Times New Roman"/>
                <w:color w:val="auto"/>
                <w:sz w:val="16"/>
                <w:szCs w:val="16"/>
                <w:lang w:eastAsia="ru-RU"/>
              </w:rPr>
              <w:t>нормативов  отчислений</w:t>
            </w:r>
            <w:proofErr w:type="gramEnd"/>
            <w:r w:rsidRPr="00635EB3">
              <w:rPr>
                <w:rFonts w:ascii="Times New Roman" w:eastAsia="Times New Roman" w:hAnsi="Times New Roman" w:cs="Times New Roman"/>
                <w:color w:val="auto"/>
                <w:sz w:val="16"/>
                <w:szCs w:val="16"/>
                <w:lang w:eastAsia="ru-RU"/>
              </w:rPr>
              <w:t xml:space="preserve"> в местные бюджеты</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000  1  03  02240  01  0000  110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2,3</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2,4</w:t>
            </w:r>
          </w:p>
        </w:tc>
      </w:tr>
      <w:tr w:rsidR="00635EB3" w:rsidRPr="00635EB3" w:rsidTr="00635EB3">
        <w:trPr>
          <w:trHeight w:val="1575"/>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lastRenderedPageBreak/>
              <w:t>Доходы от уплаты акцизов на моторные масла для дизельных и (или) карбюраторных (</w:t>
            </w:r>
            <w:proofErr w:type="spellStart"/>
            <w:r w:rsidRPr="00635EB3">
              <w:rPr>
                <w:rFonts w:ascii="Times New Roman" w:eastAsia="Times New Roman" w:hAnsi="Times New Roman" w:cs="Times New Roman"/>
                <w:color w:val="auto"/>
                <w:sz w:val="16"/>
                <w:szCs w:val="16"/>
                <w:lang w:eastAsia="ru-RU"/>
              </w:rPr>
              <w:t>инжекторных</w:t>
            </w:r>
            <w:proofErr w:type="spellEnd"/>
            <w:r w:rsidRPr="00635EB3">
              <w:rPr>
                <w:rFonts w:ascii="Times New Roman" w:eastAsia="Times New Roman" w:hAnsi="Times New Roman" w:cs="Times New Roman"/>
                <w:color w:val="auto"/>
                <w:sz w:val="16"/>
                <w:szCs w:val="16"/>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000  1  03  02241  01  0000  110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2,3</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2,4</w:t>
            </w:r>
          </w:p>
        </w:tc>
      </w:tr>
      <w:tr w:rsidR="00635EB3" w:rsidRPr="00635EB3" w:rsidTr="00635EB3">
        <w:trPr>
          <w:trHeight w:val="927"/>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000  1  03  02250  01  0000  110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538,0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558,9</w:t>
            </w:r>
          </w:p>
        </w:tc>
      </w:tr>
      <w:tr w:rsidR="00635EB3" w:rsidRPr="00635EB3" w:rsidTr="00635EB3">
        <w:trPr>
          <w:trHeight w:val="1298"/>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000  1  03  02251  01  0000  110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538,0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558,9</w:t>
            </w:r>
          </w:p>
        </w:tc>
      </w:tr>
      <w:tr w:rsidR="00635EB3" w:rsidRPr="00635EB3" w:rsidTr="00635EB3">
        <w:trPr>
          <w:trHeight w:val="972"/>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000  1  03  02260  01  0000  110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-58,4</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-65,6</w:t>
            </w:r>
          </w:p>
        </w:tc>
      </w:tr>
      <w:tr w:rsidR="00635EB3" w:rsidRPr="00635EB3" w:rsidTr="00635EB3">
        <w:trPr>
          <w:trHeight w:val="1298"/>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формирования дорожных фондов субъектов Российской Федерации)</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000  1  03  02261  01  0000  110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-58,4</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-65,6</w:t>
            </w:r>
          </w:p>
        </w:tc>
      </w:tr>
      <w:tr w:rsidR="00635EB3" w:rsidRPr="00635EB3" w:rsidTr="00635EB3">
        <w:trPr>
          <w:trHeight w:val="210"/>
        </w:trPr>
        <w:tc>
          <w:tcPr>
            <w:tcW w:w="2204" w:type="pct"/>
            <w:shd w:val="clear" w:color="FFCC00" w:fill="FF99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НАЛОГИ НА СОВОКУПНЫЙ ДОХОД</w:t>
            </w:r>
          </w:p>
        </w:tc>
        <w:tc>
          <w:tcPr>
            <w:tcW w:w="1234" w:type="pct"/>
            <w:shd w:val="clear" w:color="FFCC00" w:fill="FF99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000  1  05  00000  00  0000  000</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1930,0</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1940,0</w:t>
            </w:r>
          </w:p>
        </w:tc>
      </w:tr>
      <w:tr w:rsidR="00635EB3" w:rsidRPr="00635EB3" w:rsidTr="00635EB3">
        <w:trPr>
          <w:trHeight w:val="450"/>
        </w:trPr>
        <w:tc>
          <w:tcPr>
            <w:tcW w:w="2204" w:type="pct"/>
            <w:shd w:val="clear" w:color="C0C0C0" w:fill="FFCC99"/>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Налог, взимаемый в связи с применением упрощенной системы налогообложения</w:t>
            </w:r>
          </w:p>
        </w:tc>
        <w:tc>
          <w:tcPr>
            <w:tcW w:w="1234" w:type="pct"/>
            <w:shd w:val="clear" w:color="C0C0C0" w:fill="FFCC99"/>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000  1  05  01000  00  0000  110</w:t>
            </w:r>
          </w:p>
        </w:tc>
        <w:tc>
          <w:tcPr>
            <w:tcW w:w="781" w:type="pct"/>
            <w:shd w:val="clear" w:color="C0C0C0" w:fill="FFCC99"/>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1930,0</w:t>
            </w:r>
          </w:p>
        </w:tc>
        <w:tc>
          <w:tcPr>
            <w:tcW w:w="781" w:type="pct"/>
            <w:shd w:val="clear" w:color="C0C0C0" w:fill="FFCC99"/>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1940,0</w:t>
            </w:r>
          </w:p>
        </w:tc>
      </w:tr>
      <w:tr w:rsidR="00635EB3" w:rsidRPr="00635EB3" w:rsidTr="00635EB3">
        <w:trPr>
          <w:trHeight w:val="450"/>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 xml:space="preserve">Налог, взимаемый с налогоплательщиков, выбравших в качестве объекта </w:t>
            </w:r>
            <w:proofErr w:type="gramStart"/>
            <w:r w:rsidRPr="00635EB3">
              <w:rPr>
                <w:rFonts w:ascii="Times New Roman" w:eastAsia="Times New Roman" w:hAnsi="Times New Roman" w:cs="Times New Roman"/>
                <w:color w:val="auto"/>
                <w:sz w:val="16"/>
                <w:szCs w:val="16"/>
                <w:lang w:eastAsia="ru-RU"/>
              </w:rPr>
              <w:t>налогообложения  доходы</w:t>
            </w:r>
            <w:proofErr w:type="gramEnd"/>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000  1  05  01010  01  0000  110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1230,0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1240,0</w:t>
            </w:r>
          </w:p>
        </w:tc>
      </w:tr>
      <w:tr w:rsidR="00635EB3" w:rsidRPr="00635EB3" w:rsidTr="00635EB3">
        <w:trPr>
          <w:trHeight w:val="450"/>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 xml:space="preserve">Налог, взимаемый с налогоплательщиков, выбравших в качестве объекта </w:t>
            </w:r>
            <w:proofErr w:type="gramStart"/>
            <w:r w:rsidRPr="00635EB3">
              <w:rPr>
                <w:rFonts w:ascii="Times New Roman" w:eastAsia="Times New Roman" w:hAnsi="Times New Roman" w:cs="Times New Roman"/>
                <w:color w:val="auto"/>
                <w:sz w:val="16"/>
                <w:szCs w:val="16"/>
                <w:lang w:eastAsia="ru-RU"/>
              </w:rPr>
              <w:t>налогообложения  доходы</w:t>
            </w:r>
            <w:proofErr w:type="gramEnd"/>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000  1  05  01011  01  0000  110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1230,0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1240,0</w:t>
            </w:r>
          </w:p>
        </w:tc>
      </w:tr>
      <w:tr w:rsidR="00635EB3" w:rsidRPr="00635EB3" w:rsidTr="00635EB3">
        <w:trPr>
          <w:trHeight w:val="450"/>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000  1  05  01020  01  0000  110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700,0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700,0</w:t>
            </w:r>
          </w:p>
        </w:tc>
      </w:tr>
      <w:tr w:rsidR="00635EB3" w:rsidRPr="00635EB3" w:rsidTr="00635EB3">
        <w:trPr>
          <w:trHeight w:val="900"/>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000  1  05  01021  01  0000  110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700,0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700,0</w:t>
            </w:r>
          </w:p>
        </w:tc>
      </w:tr>
      <w:tr w:rsidR="00635EB3" w:rsidRPr="00635EB3" w:rsidTr="00635EB3">
        <w:trPr>
          <w:trHeight w:val="210"/>
        </w:trPr>
        <w:tc>
          <w:tcPr>
            <w:tcW w:w="2204" w:type="pct"/>
            <w:shd w:val="clear" w:color="FFCC00" w:fill="FF99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НАЛОГИ НА ИМУЩЕСТВО</w:t>
            </w:r>
          </w:p>
        </w:tc>
        <w:tc>
          <w:tcPr>
            <w:tcW w:w="1234" w:type="pct"/>
            <w:shd w:val="clear" w:color="FFCC00" w:fill="FF99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000  1  06  00000  00  0000  000</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2370,0</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2380,0</w:t>
            </w:r>
          </w:p>
        </w:tc>
      </w:tr>
      <w:tr w:rsidR="00635EB3" w:rsidRPr="00635EB3" w:rsidTr="00635EB3">
        <w:trPr>
          <w:trHeight w:val="210"/>
        </w:trPr>
        <w:tc>
          <w:tcPr>
            <w:tcW w:w="2204" w:type="pct"/>
            <w:shd w:val="clear" w:color="C0C0C0" w:fill="FFCC99"/>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Налог на имущество физических лиц</w:t>
            </w:r>
          </w:p>
        </w:tc>
        <w:tc>
          <w:tcPr>
            <w:tcW w:w="1234" w:type="pct"/>
            <w:shd w:val="clear" w:color="C0C0C0" w:fill="FFCC99"/>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000  1  06  01000  00  0000  110</w:t>
            </w:r>
          </w:p>
        </w:tc>
        <w:tc>
          <w:tcPr>
            <w:tcW w:w="781" w:type="pct"/>
            <w:shd w:val="clear" w:color="C0C0C0" w:fill="FFCC99"/>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1100,0</w:t>
            </w:r>
          </w:p>
        </w:tc>
        <w:tc>
          <w:tcPr>
            <w:tcW w:w="781" w:type="pct"/>
            <w:shd w:val="clear" w:color="C0C0C0" w:fill="FFCC99"/>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1100,0</w:t>
            </w:r>
          </w:p>
        </w:tc>
      </w:tr>
      <w:tr w:rsidR="00635EB3" w:rsidRPr="00635EB3" w:rsidTr="00635EB3">
        <w:trPr>
          <w:trHeight w:val="450"/>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000  1  06  01030  13  0000  110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1100,0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1100,0</w:t>
            </w:r>
          </w:p>
        </w:tc>
      </w:tr>
      <w:tr w:rsidR="00635EB3" w:rsidRPr="00635EB3" w:rsidTr="00635EB3">
        <w:trPr>
          <w:trHeight w:val="210"/>
        </w:trPr>
        <w:tc>
          <w:tcPr>
            <w:tcW w:w="2204" w:type="pct"/>
            <w:shd w:val="clear" w:color="C0C0C0" w:fill="FFCC99"/>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Земельный налог</w:t>
            </w:r>
          </w:p>
        </w:tc>
        <w:tc>
          <w:tcPr>
            <w:tcW w:w="1234" w:type="pct"/>
            <w:shd w:val="clear" w:color="C0C0C0" w:fill="FFCC99"/>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000  1  06  06000  00  0000  110</w:t>
            </w:r>
          </w:p>
        </w:tc>
        <w:tc>
          <w:tcPr>
            <w:tcW w:w="781" w:type="pct"/>
            <w:shd w:val="clear" w:color="C0C0C0" w:fill="FFCC99"/>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1270,0</w:t>
            </w:r>
          </w:p>
        </w:tc>
        <w:tc>
          <w:tcPr>
            <w:tcW w:w="781" w:type="pct"/>
            <w:shd w:val="clear" w:color="C0C0C0" w:fill="FFCC99"/>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1280,0</w:t>
            </w:r>
          </w:p>
        </w:tc>
      </w:tr>
      <w:tr w:rsidR="00635EB3" w:rsidRPr="00635EB3" w:rsidTr="00635EB3">
        <w:trPr>
          <w:trHeight w:val="225"/>
        </w:trPr>
        <w:tc>
          <w:tcPr>
            <w:tcW w:w="2204" w:type="pct"/>
            <w:shd w:val="clear" w:color="FFFFCC" w:fill="FFFFFF"/>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Земельный налог с организаций</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000  1  06  06030  00  0000  110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585,0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590,0</w:t>
            </w:r>
          </w:p>
        </w:tc>
      </w:tr>
      <w:tr w:rsidR="00635EB3" w:rsidRPr="00635EB3" w:rsidTr="00635EB3">
        <w:trPr>
          <w:trHeight w:val="450"/>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Земельный налог с организаций, обладающих земельным участком, расположенным в границах городских поселений</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000  1  06  06033  13  0000  110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585,0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590,0</w:t>
            </w:r>
          </w:p>
        </w:tc>
      </w:tr>
      <w:tr w:rsidR="00635EB3" w:rsidRPr="00635EB3" w:rsidTr="00635EB3">
        <w:trPr>
          <w:trHeight w:val="225"/>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Земельный налог с физических лиц</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000  1  06  06040  00  0000  110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685,0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690,0</w:t>
            </w:r>
          </w:p>
        </w:tc>
      </w:tr>
      <w:tr w:rsidR="00635EB3" w:rsidRPr="00635EB3" w:rsidTr="00635EB3">
        <w:trPr>
          <w:trHeight w:val="450"/>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000  1  06  06043  13  0000  110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685,0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690,0</w:t>
            </w:r>
          </w:p>
        </w:tc>
      </w:tr>
      <w:tr w:rsidR="00635EB3" w:rsidRPr="00635EB3" w:rsidTr="00635EB3">
        <w:trPr>
          <w:trHeight w:val="420"/>
        </w:trPr>
        <w:tc>
          <w:tcPr>
            <w:tcW w:w="2204" w:type="pct"/>
            <w:shd w:val="clear" w:color="FFCC00" w:fill="FF99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ДОХОДЫ ОТ ИСПОЛЬЗОВАНИЯ ИМУЩЕСТВА, НАХОДЯЩЕГОСЯ В ГОСУДАРСТВЕННОЙ И МУНИЦИПАЛЬНОЙ СОБСТВЕННОСТИ</w:t>
            </w:r>
          </w:p>
        </w:tc>
        <w:tc>
          <w:tcPr>
            <w:tcW w:w="1234" w:type="pct"/>
            <w:shd w:val="clear" w:color="FFCC00" w:fill="FF99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000  1  11  00000  00  0000  000</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1337,2</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1347,2</w:t>
            </w:r>
          </w:p>
        </w:tc>
      </w:tr>
      <w:tr w:rsidR="00635EB3" w:rsidRPr="00635EB3" w:rsidTr="00635EB3">
        <w:trPr>
          <w:trHeight w:val="1155"/>
        </w:trPr>
        <w:tc>
          <w:tcPr>
            <w:tcW w:w="2204" w:type="pct"/>
            <w:shd w:val="clear" w:color="C0C0C0" w:fill="FFCC99"/>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4" w:type="pct"/>
            <w:shd w:val="clear" w:color="C0C0C0" w:fill="FFCC99"/>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000  1  11  05000  00  0000  120</w:t>
            </w:r>
          </w:p>
        </w:tc>
        <w:tc>
          <w:tcPr>
            <w:tcW w:w="781" w:type="pct"/>
            <w:shd w:val="clear" w:color="C0C0C0" w:fill="FFCC99"/>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1127,2</w:t>
            </w:r>
          </w:p>
        </w:tc>
        <w:tc>
          <w:tcPr>
            <w:tcW w:w="781" w:type="pct"/>
            <w:shd w:val="clear" w:color="C0C0C0" w:fill="FFCC99"/>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1127,2</w:t>
            </w:r>
          </w:p>
        </w:tc>
      </w:tr>
      <w:tr w:rsidR="00635EB3" w:rsidRPr="00635EB3" w:rsidTr="00635EB3">
        <w:trPr>
          <w:trHeight w:val="840"/>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000  1  11  05010  00  0000  120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820,0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820,0</w:t>
            </w:r>
          </w:p>
        </w:tc>
      </w:tr>
      <w:tr w:rsidR="00635EB3" w:rsidRPr="00635EB3" w:rsidTr="00635EB3">
        <w:trPr>
          <w:trHeight w:val="972"/>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000  1  11  05013  13  0000  120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820,0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820,0</w:t>
            </w:r>
          </w:p>
        </w:tc>
      </w:tr>
      <w:tr w:rsidR="00635EB3" w:rsidRPr="00635EB3" w:rsidTr="00635EB3">
        <w:trPr>
          <w:trHeight w:val="450"/>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000  1  11  05070  00  0000  120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307,2</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307,2</w:t>
            </w:r>
          </w:p>
        </w:tc>
      </w:tr>
      <w:tr w:rsidR="00635EB3" w:rsidRPr="00635EB3" w:rsidTr="00635EB3">
        <w:trPr>
          <w:trHeight w:val="450"/>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000  1  11  05075 13  0000  120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307,2</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307,2</w:t>
            </w:r>
          </w:p>
        </w:tc>
      </w:tr>
      <w:tr w:rsidR="00635EB3" w:rsidRPr="00635EB3" w:rsidTr="00635EB3">
        <w:trPr>
          <w:trHeight w:val="900"/>
        </w:trPr>
        <w:tc>
          <w:tcPr>
            <w:tcW w:w="2204" w:type="pct"/>
            <w:shd w:val="clear" w:color="FFCC00" w:fill="FF99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4" w:type="pct"/>
            <w:shd w:val="clear" w:color="FFCC00" w:fill="FF99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000  1  11  09000 00  0000  120</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210,0</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220,0</w:t>
            </w:r>
          </w:p>
        </w:tc>
      </w:tr>
      <w:tr w:rsidR="00635EB3" w:rsidRPr="00635EB3" w:rsidTr="00635EB3">
        <w:trPr>
          <w:trHeight w:val="900"/>
        </w:trPr>
        <w:tc>
          <w:tcPr>
            <w:tcW w:w="2204" w:type="pct"/>
            <w:shd w:val="clear" w:color="C0C0C0" w:fill="FFCC99"/>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4" w:type="pct"/>
            <w:shd w:val="clear" w:color="C0C0C0" w:fill="FFCC99"/>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000  1  11  09040 00  0000  120</w:t>
            </w:r>
          </w:p>
        </w:tc>
        <w:tc>
          <w:tcPr>
            <w:tcW w:w="781" w:type="pct"/>
            <w:shd w:val="clear" w:color="C0C0C0" w:fill="FFCC99"/>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210,0</w:t>
            </w:r>
          </w:p>
        </w:tc>
        <w:tc>
          <w:tcPr>
            <w:tcW w:w="781" w:type="pct"/>
            <w:shd w:val="clear" w:color="C0C0C0" w:fill="FFCC99"/>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220,0</w:t>
            </w:r>
          </w:p>
        </w:tc>
      </w:tr>
      <w:tr w:rsidR="00635EB3" w:rsidRPr="00635EB3" w:rsidTr="00635EB3">
        <w:trPr>
          <w:trHeight w:val="900"/>
        </w:trPr>
        <w:tc>
          <w:tcPr>
            <w:tcW w:w="2204" w:type="pct"/>
            <w:shd w:val="clear" w:color="FFFFCC" w:fill="FFFFFF"/>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 xml:space="preserve">Прочие поступления от использования </w:t>
            </w:r>
            <w:proofErr w:type="gramStart"/>
            <w:r w:rsidRPr="00635EB3">
              <w:rPr>
                <w:rFonts w:ascii="Times New Roman" w:eastAsia="Times New Roman" w:hAnsi="Times New Roman" w:cs="Times New Roman"/>
                <w:color w:val="auto"/>
                <w:sz w:val="16"/>
                <w:szCs w:val="16"/>
                <w:lang w:eastAsia="ru-RU"/>
              </w:rPr>
              <w:t>имущества,  находящегося</w:t>
            </w:r>
            <w:proofErr w:type="gramEnd"/>
            <w:r w:rsidRPr="00635EB3">
              <w:rPr>
                <w:rFonts w:ascii="Times New Roman" w:eastAsia="Times New Roman" w:hAnsi="Times New Roman" w:cs="Times New Roman"/>
                <w:color w:val="auto"/>
                <w:sz w:val="16"/>
                <w:szCs w:val="16"/>
                <w:lang w:eastAsia="ru-RU"/>
              </w:rPr>
              <w:t xml:space="preserve">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34" w:type="pct"/>
            <w:shd w:val="clear" w:color="FFFFCC" w:fill="FFFFFF"/>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000  1  11  09045 13  0000  120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210,0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220,0</w:t>
            </w:r>
          </w:p>
        </w:tc>
      </w:tr>
      <w:tr w:rsidR="00635EB3" w:rsidRPr="00635EB3" w:rsidTr="00635EB3">
        <w:trPr>
          <w:trHeight w:val="435"/>
        </w:trPr>
        <w:tc>
          <w:tcPr>
            <w:tcW w:w="2204" w:type="pct"/>
            <w:shd w:val="clear" w:color="FFCC00" w:fill="FF99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 xml:space="preserve">ДОХОДЫ ОТ ОКАЗАНИЯ ПЛАТНЫХ </w:t>
            </w:r>
            <w:proofErr w:type="gramStart"/>
            <w:r w:rsidRPr="00635EB3">
              <w:rPr>
                <w:rFonts w:ascii="Times New Roman" w:eastAsia="Times New Roman" w:hAnsi="Times New Roman" w:cs="Times New Roman"/>
                <w:b/>
                <w:bCs/>
                <w:color w:val="auto"/>
                <w:sz w:val="16"/>
                <w:szCs w:val="16"/>
                <w:lang w:eastAsia="ru-RU"/>
              </w:rPr>
              <w:t>УСЛУГ  И</w:t>
            </w:r>
            <w:proofErr w:type="gramEnd"/>
            <w:r w:rsidRPr="00635EB3">
              <w:rPr>
                <w:rFonts w:ascii="Times New Roman" w:eastAsia="Times New Roman" w:hAnsi="Times New Roman" w:cs="Times New Roman"/>
                <w:b/>
                <w:bCs/>
                <w:color w:val="auto"/>
                <w:sz w:val="16"/>
                <w:szCs w:val="16"/>
                <w:lang w:eastAsia="ru-RU"/>
              </w:rPr>
              <w:t xml:space="preserve"> КОМПЕНСАЦИИ ЗАТРАТ ГОСУДАРСТВА</w:t>
            </w:r>
          </w:p>
        </w:tc>
        <w:tc>
          <w:tcPr>
            <w:tcW w:w="1234" w:type="pct"/>
            <w:shd w:val="clear" w:color="FFCC00" w:fill="FF99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000  1  13  00000  00  0000  000</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4705,0</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4720,0</w:t>
            </w:r>
          </w:p>
        </w:tc>
      </w:tr>
      <w:tr w:rsidR="00635EB3" w:rsidRPr="00635EB3" w:rsidTr="00635EB3">
        <w:trPr>
          <w:trHeight w:val="225"/>
        </w:trPr>
        <w:tc>
          <w:tcPr>
            <w:tcW w:w="2204" w:type="pct"/>
            <w:shd w:val="clear" w:color="FFCC00" w:fill="FF99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 xml:space="preserve">Доходы от оказания платных услуг (работ) </w:t>
            </w:r>
          </w:p>
        </w:tc>
        <w:tc>
          <w:tcPr>
            <w:tcW w:w="1234" w:type="pct"/>
            <w:shd w:val="clear" w:color="FFCC00" w:fill="FF99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000  1  13  01000  00  0000  130</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1410,0</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1420,0</w:t>
            </w:r>
          </w:p>
        </w:tc>
      </w:tr>
      <w:tr w:rsidR="00635EB3" w:rsidRPr="00635EB3" w:rsidTr="00635EB3">
        <w:trPr>
          <w:trHeight w:val="225"/>
        </w:trPr>
        <w:tc>
          <w:tcPr>
            <w:tcW w:w="2204" w:type="pct"/>
            <w:shd w:val="clear" w:color="FFFFCC" w:fill="FFFFFF"/>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 xml:space="preserve">Прочие доходы от оказания платных услуг (работ) </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000  1  13  01990  00  0000  130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1410,0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1420,0</w:t>
            </w:r>
          </w:p>
        </w:tc>
      </w:tr>
      <w:tr w:rsidR="00635EB3" w:rsidRPr="00635EB3" w:rsidTr="00635EB3">
        <w:trPr>
          <w:trHeight w:val="450"/>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Прочие доходы от оказания платных услуг (работ) получателями средств бюджетов городских поселений</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000  1  13  01995  13  0000  130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1410,0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1420,0</w:t>
            </w:r>
          </w:p>
        </w:tc>
      </w:tr>
      <w:tr w:rsidR="00635EB3" w:rsidRPr="00635EB3" w:rsidTr="00635EB3">
        <w:trPr>
          <w:trHeight w:val="210"/>
        </w:trPr>
        <w:tc>
          <w:tcPr>
            <w:tcW w:w="2204" w:type="pct"/>
            <w:shd w:val="clear" w:color="FFCC00" w:fill="FF99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 xml:space="preserve">ДОХОДЫ </w:t>
            </w:r>
            <w:proofErr w:type="gramStart"/>
            <w:r w:rsidRPr="00635EB3">
              <w:rPr>
                <w:rFonts w:ascii="Times New Roman" w:eastAsia="Times New Roman" w:hAnsi="Times New Roman" w:cs="Times New Roman"/>
                <w:b/>
                <w:bCs/>
                <w:color w:val="auto"/>
                <w:sz w:val="16"/>
                <w:szCs w:val="16"/>
                <w:lang w:eastAsia="ru-RU"/>
              </w:rPr>
              <w:t>ОТ  КОМПЕНСАЦИИ</w:t>
            </w:r>
            <w:proofErr w:type="gramEnd"/>
            <w:r w:rsidRPr="00635EB3">
              <w:rPr>
                <w:rFonts w:ascii="Times New Roman" w:eastAsia="Times New Roman" w:hAnsi="Times New Roman" w:cs="Times New Roman"/>
                <w:b/>
                <w:bCs/>
                <w:color w:val="auto"/>
                <w:sz w:val="16"/>
                <w:szCs w:val="16"/>
                <w:lang w:eastAsia="ru-RU"/>
              </w:rPr>
              <w:t xml:space="preserve"> ЗАТРАТ ГОСУДАРСТВА</w:t>
            </w:r>
          </w:p>
        </w:tc>
        <w:tc>
          <w:tcPr>
            <w:tcW w:w="1234" w:type="pct"/>
            <w:shd w:val="clear" w:color="FFCC00" w:fill="FF99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000  1  13  02000  00  0000  130</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3295,0</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3300,0</w:t>
            </w:r>
          </w:p>
        </w:tc>
      </w:tr>
      <w:tr w:rsidR="00635EB3" w:rsidRPr="00635EB3" w:rsidTr="00635EB3">
        <w:trPr>
          <w:trHeight w:val="525"/>
        </w:trPr>
        <w:tc>
          <w:tcPr>
            <w:tcW w:w="2204" w:type="pct"/>
            <w:shd w:val="clear" w:color="FFCC00" w:fill="FF99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000000"/>
                <w:sz w:val="16"/>
                <w:szCs w:val="16"/>
                <w:lang w:eastAsia="ru-RU"/>
              </w:rPr>
            </w:pPr>
            <w:r w:rsidRPr="00635EB3">
              <w:rPr>
                <w:rFonts w:ascii="Times New Roman" w:eastAsia="Times New Roman" w:hAnsi="Times New Roman" w:cs="Times New Roman"/>
                <w:color w:val="000000"/>
                <w:sz w:val="16"/>
                <w:szCs w:val="16"/>
                <w:lang w:eastAsia="ru-RU"/>
              </w:rPr>
              <w:t>Доходы, поступающие в порядке возмещения расходов, понесенных в связи с эксплуатацией имущества</w:t>
            </w:r>
          </w:p>
        </w:tc>
        <w:tc>
          <w:tcPr>
            <w:tcW w:w="1234" w:type="pct"/>
            <w:shd w:val="clear" w:color="FFCC00" w:fill="FF99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000  1  13  02060  00  0000  130</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3295,0</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3300,0</w:t>
            </w:r>
          </w:p>
        </w:tc>
      </w:tr>
      <w:tr w:rsidR="00635EB3" w:rsidRPr="00635EB3" w:rsidTr="00635EB3">
        <w:trPr>
          <w:trHeight w:val="450"/>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Доходы, поступающие в порядке возмещения расходов, понесенных в связи с эксплуатацией имущества городских поселений</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000  1  13  02065  13  0000  130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3295,0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3300,0</w:t>
            </w:r>
          </w:p>
        </w:tc>
      </w:tr>
      <w:tr w:rsidR="00635EB3" w:rsidRPr="00635EB3" w:rsidTr="00635EB3">
        <w:trPr>
          <w:trHeight w:val="435"/>
        </w:trPr>
        <w:tc>
          <w:tcPr>
            <w:tcW w:w="2204" w:type="pct"/>
            <w:shd w:val="clear" w:color="FF3300" w:fill="FF66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ДОХОДЫ ОТ ПРОДАЖИ МАТЕРИАЛЬНЫХ И НЕМАТЕРИАЛЬНЫХ АКТИВОВ</w:t>
            </w:r>
          </w:p>
        </w:tc>
        <w:tc>
          <w:tcPr>
            <w:tcW w:w="1234" w:type="pct"/>
            <w:shd w:val="clear" w:color="FF3300" w:fill="FF66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000  1  14  00000 00  0000  000</w:t>
            </w:r>
          </w:p>
        </w:tc>
        <w:tc>
          <w:tcPr>
            <w:tcW w:w="781" w:type="pct"/>
            <w:shd w:val="clear" w:color="FF3300" w:fill="FF66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660,0</w:t>
            </w:r>
          </w:p>
        </w:tc>
        <w:tc>
          <w:tcPr>
            <w:tcW w:w="781" w:type="pct"/>
            <w:shd w:val="clear" w:color="FF3300" w:fill="FF66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660,0</w:t>
            </w:r>
          </w:p>
        </w:tc>
      </w:tr>
      <w:tr w:rsidR="00635EB3" w:rsidRPr="00635EB3" w:rsidTr="00635EB3">
        <w:trPr>
          <w:trHeight w:val="915"/>
        </w:trPr>
        <w:tc>
          <w:tcPr>
            <w:tcW w:w="2204" w:type="pct"/>
            <w:shd w:val="clear" w:color="FF3300" w:fill="FF66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w:t>
            </w:r>
            <w:proofErr w:type="gramStart"/>
            <w:r w:rsidRPr="00635EB3">
              <w:rPr>
                <w:rFonts w:ascii="Times New Roman" w:eastAsia="Times New Roman" w:hAnsi="Times New Roman" w:cs="Times New Roman"/>
                <w:color w:val="auto"/>
                <w:sz w:val="16"/>
                <w:szCs w:val="16"/>
                <w:lang w:eastAsia="ru-RU"/>
              </w:rPr>
              <w:t xml:space="preserve">учреждений,  </w:t>
            </w:r>
            <w:proofErr w:type="spellStart"/>
            <w:r w:rsidRPr="00635EB3">
              <w:rPr>
                <w:rFonts w:ascii="Times New Roman" w:eastAsia="Times New Roman" w:hAnsi="Times New Roman" w:cs="Times New Roman"/>
                <w:color w:val="auto"/>
                <w:sz w:val="16"/>
                <w:szCs w:val="16"/>
                <w:lang w:eastAsia="ru-RU"/>
              </w:rPr>
              <w:t>атакже</w:t>
            </w:r>
            <w:proofErr w:type="spellEnd"/>
            <w:proofErr w:type="gramEnd"/>
            <w:r w:rsidRPr="00635EB3">
              <w:rPr>
                <w:rFonts w:ascii="Times New Roman" w:eastAsia="Times New Roman" w:hAnsi="Times New Roman" w:cs="Times New Roman"/>
                <w:color w:val="auto"/>
                <w:sz w:val="16"/>
                <w:szCs w:val="16"/>
                <w:lang w:eastAsia="ru-RU"/>
              </w:rPr>
              <w:t xml:space="preserve"> имущества государственных и муниципальных унитарных предприятий, в том числе казенных)</w:t>
            </w:r>
          </w:p>
        </w:tc>
        <w:tc>
          <w:tcPr>
            <w:tcW w:w="1234" w:type="pct"/>
            <w:shd w:val="clear" w:color="FF3300" w:fill="FF66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000  1  14  02000 00  0000  000</w:t>
            </w:r>
          </w:p>
        </w:tc>
        <w:tc>
          <w:tcPr>
            <w:tcW w:w="781" w:type="pct"/>
            <w:shd w:val="clear" w:color="FF3300" w:fill="FF66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600,0</w:t>
            </w:r>
          </w:p>
        </w:tc>
        <w:tc>
          <w:tcPr>
            <w:tcW w:w="781" w:type="pct"/>
            <w:shd w:val="clear" w:color="FF3300" w:fill="FF66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600,0</w:t>
            </w:r>
          </w:p>
        </w:tc>
      </w:tr>
      <w:tr w:rsidR="00635EB3" w:rsidRPr="00635EB3" w:rsidTr="00635EB3">
        <w:trPr>
          <w:trHeight w:val="1230"/>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 xml:space="preserve">Доходы от реализации имущества, находящегося в собственности городских поселений (за </w:t>
            </w:r>
            <w:proofErr w:type="gramStart"/>
            <w:r w:rsidRPr="00635EB3">
              <w:rPr>
                <w:rFonts w:ascii="Times New Roman" w:eastAsia="Times New Roman" w:hAnsi="Times New Roman" w:cs="Times New Roman"/>
                <w:color w:val="auto"/>
                <w:sz w:val="16"/>
                <w:szCs w:val="16"/>
                <w:lang w:eastAsia="ru-RU"/>
              </w:rPr>
              <w:t>исключением  движимого</w:t>
            </w:r>
            <w:proofErr w:type="gramEnd"/>
            <w:r w:rsidRPr="00635EB3">
              <w:rPr>
                <w:rFonts w:ascii="Times New Roman" w:eastAsia="Times New Roman" w:hAnsi="Times New Roman" w:cs="Times New Roman"/>
                <w:color w:val="auto"/>
                <w:sz w:val="16"/>
                <w:szCs w:val="16"/>
                <w:lang w:eastAsia="ru-RU"/>
              </w:rPr>
              <w:t xml:space="preserve">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34" w:type="pct"/>
            <w:shd w:val="clear" w:color="FFFFCC" w:fill="FFFFFF"/>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000  1  14  02050 13  0000  410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600,0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600,0</w:t>
            </w:r>
          </w:p>
        </w:tc>
      </w:tr>
      <w:tr w:rsidR="00635EB3" w:rsidRPr="00635EB3" w:rsidTr="00635EB3">
        <w:trPr>
          <w:trHeight w:val="1125"/>
        </w:trPr>
        <w:tc>
          <w:tcPr>
            <w:tcW w:w="2204" w:type="pct"/>
            <w:shd w:val="clear" w:color="FFFFCC" w:fill="FFFFFF"/>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 xml:space="preserve">Доходы от реализации иного имущества, находящегося </w:t>
            </w:r>
            <w:proofErr w:type="gramStart"/>
            <w:r w:rsidRPr="00635EB3">
              <w:rPr>
                <w:rFonts w:ascii="Times New Roman" w:eastAsia="Times New Roman" w:hAnsi="Times New Roman" w:cs="Times New Roman"/>
                <w:color w:val="auto"/>
                <w:sz w:val="16"/>
                <w:szCs w:val="16"/>
                <w:lang w:eastAsia="ru-RU"/>
              </w:rPr>
              <w:t>в  собственности</w:t>
            </w:r>
            <w:proofErr w:type="gramEnd"/>
            <w:r w:rsidRPr="00635EB3">
              <w:rPr>
                <w:rFonts w:ascii="Times New Roman" w:eastAsia="Times New Roman" w:hAnsi="Times New Roman" w:cs="Times New Roman"/>
                <w:color w:val="auto"/>
                <w:sz w:val="16"/>
                <w:szCs w:val="16"/>
                <w:lang w:eastAsia="ru-RU"/>
              </w:rPr>
              <w:t xml:space="preserve">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34" w:type="pct"/>
            <w:shd w:val="clear" w:color="FFFFCC" w:fill="FFFFFF"/>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000  1  14  02053 13  0000  410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600,0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600,0</w:t>
            </w:r>
          </w:p>
        </w:tc>
      </w:tr>
      <w:tr w:rsidR="00635EB3" w:rsidRPr="00635EB3" w:rsidTr="00635EB3">
        <w:trPr>
          <w:trHeight w:val="525"/>
        </w:trPr>
        <w:tc>
          <w:tcPr>
            <w:tcW w:w="2204" w:type="pct"/>
            <w:shd w:val="clear" w:color="FF3300" w:fill="FF6600"/>
            <w:hideMark/>
          </w:tcPr>
          <w:p w:rsidR="00635EB3" w:rsidRPr="00635EB3" w:rsidRDefault="00635EB3" w:rsidP="00635EB3">
            <w:pPr>
              <w:suppressAutoHyphens w:val="0"/>
              <w:spacing w:after="0" w:line="240" w:lineRule="auto"/>
              <w:jc w:val="both"/>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lastRenderedPageBreak/>
              <w:t xml:space="preserve">Доходы от продажи земельных участков, находящихся в государственной и муниципальной собственности </w:t>
            </w:r>
          </w:p>
        </w:tc>
        <w:tc>
          <w:tcPr>
            <w:tcW w:w="1234" w:type="pct"/>
            <w:shd w:val="clear" w:color="FF3300" w:fill="FF66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000  1  14  06000 00  0000  430</w:t>
            </w:r>
          </w:p>
        </w:tc>
        <w:tc>
          <w:tcPr>
            <w:tcW w:w="781" w:type="pct"/>
            <w:shd w:val="clear" w:color="FF3300" w:fill="FF66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60,0</w:t>
            </w:r>
          </w:p>
        </w:tc>
        <w:tc>
          <w:tcPr>
            <w:tcW w:w="781" w:type="pct"/>
            <w:shd w:val="clear" w:color="FF3300" w:fill="FF66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60,0</w:t>
            </w:r>
          </w:p>
        </w:tc>
      </w:tr>
      <w:tr w:rsidR="00635EB3" w:rsidRPr="00635EB3" w:rsidTr="00635EB3">
        <w:trPr>
          <w:trHeight w:val="450"/>
        </w:trPr>
        <w:tc>
          <w:tcPr>
            <w:tcW w:w="2204" w:type="pct"/>
            <w:shd w:val="clear" w:color="FFCC00" w:fill="FF9900"/>
            <w:hideMark/>
          </w:tcPr>
          <w:p w:rsidR="00635EB3" w:rsidRPr="00635EB3" w:rsidRDefault="00635EB3" w:rsidP="00635EB3">
            <w:pPr>
              <w:suppressAutoHyphens w:val="0"/>
              <w:spacing w:after="0" w:line="240" w:lineRule="auto"/>
              <w:jc w:val="both"/>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Доходы от продажи земельных участков, государственная собственность на которые не разграничена</w:t>
            </w:r>
          </w:p>
        </w:tc>
        <w:tc>
          <w:tcPr>
            <w:tcW w:w="1234" w:type="pct"/>
            <w:shd w:val="clear" w:color="FFCC00" w:fill="FF99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000  1  14  06010 00  0000  430</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60,0</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60,0</w:t>
            </w:r>
          </w:p>
        </w:tc>
      </w:tr>
      <w:tr w:rsidR="00635EB3" w:rsidRPr="00635EB3" w:rsidTr="00635EB3">
        <w:trPr>
          <w:trHeight w:val="675"/>
        </w:trPr>
        <w:tc>
          <w:tcPr>
            <w:tcW w:w="2204" w:type="pct"/>
            <w:shd w:val="clear" w:color="auto" w:fill="auto"/>
            <w:hideMark/>
          </w:tcPr>
          <w:p w:rsidR="00635EB3" w:rsidRPr="00635EB3" w:rsidRDefault="00635EB3" w:rsidP="00635EB3">
            <w:pPr>
              <w:suppressAutoHyphens w:val="0"/>
              <w:spacing w:after="0" w:line="240" w:lineRule="auto"/>
              <w:jc w:val="both"/>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34" w:type="pct"/>
            <w:shd w:val="clear" w:color="FFFFCC" w:fill="FFFFFF"/>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000  1  14  06013 13  0000  430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60,0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60,0</w:t>
            </w:r>
          </w:p>
        </w:tc>
      </w:tr>
      <w:tr w:rsidR="00635EB3" w:rsidRPr="00635EB3" w:rsidTr="00635EB3">
        <w:trPr>
          <w:trHeight w:val="225"/>
        </w:trPr>
        <w:tc>
          <w:tcPr>
            <w:tcW w:w="2204" w:type="pct"/>
            <w:shd w:val="clear" w:color="FFCC00" w:fill="FF99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ШТРАФЫ, САНКЦИИ, ВОЗМЕЩЕНИЕ УЩЕРБА</w:t>
            </w:r>
          </w:p>
        </w:tc>
        <w:tc>
          <w:tcPr>
            <w:tcW w:w="1234" w:type="pct"/>
            <w:shd w:val="clear" w:color="FFCC00" w:fill="FF99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000  1  16  00000  00  0000  000</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68,0</w:t>
            </w:r>
          </w:p>
        </w:tc>
        <w:tc>
          <w:tcPr>
            <w:tcW w:w="781" w:type="pct"/>
            <w:shd w:val="clear" w:color="FFCC00" w:fill="FF99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68,0</w:t>
            </w:r>
          </w:p>
        </w:tc>
      </w:tr>
      <w:tr w:rsidR="00635EB3" w:rsidRPr="00635EB3" w:rsidTr="00635EB3">
        <w:trPr>
          <w:trHeight w:val="450"/>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000000"/>
                <w:sz w:val="16"/>
                <w:szCs w:val="16"/>
                <w:lang w:eastAsia="ru-RU"/>
              </w:rPr>
            </w:pPr>
            <w:r w:rsidRPr="00635EB3">
              <w:rPr>
                <w:rFonts w:ascii="Times New Roman" w:eastAsia="Times New Roman" w:hAnsi="Times New Roman" w:cs="Times New Roman"/>
                <w:color w:val="000000"/>
                <w:sz w:val="16"/>
                <w:szCs w:val="16"/>
                <w:lang w:eastAsia="ru-RU"/>
              </w:rPr>
              <w:t>Административные штрафы, установленные законами субъектов Российской Федерации об административных правонарушениях</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000  1  16  02000 02  0000  140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18,0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18,0</w:t>
            </w:r>
          </w:p>
        </w:tc>
      </w:tr>
      <w:tr w:rsidR="00635EB3" w:rsidRPr="00635EB3" w:rsidTr="00635EB3">
        <w:trPr>
          <w:trHeight w:val="675"/>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000000"/>
                <w:sz w:val="16"/>
                <w:szCs w:val="16"/>
                <w:lang w:eastAsia="ru-RU"/>
              </w:rPr>
            </w:pPr>
            <w:r w:rsidRPr="00635EB3">
              <w:rPr>
                <w:rFonts w:ascii="Times New Roman" w:eastAsia="Times New Roman" w:hAnsi="Times New Roman" w:cs="Times New Roman"/>
                <w:color w:val="000000"/>
                <w:sz w:val="16"/>
                <w:szCs w:val="16"/>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000  1  16  02020 02  0000  140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18,0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18,0</w:t>
            </w:r>
          </w:p>
        </w:tc>
      </w:tr>
      <w:tr w:rsidR="00635EB3" w:rsidRPr="00635EB3" w:rsidTr="00635EB3">
        <w:trPr>
          <w:trHeight w:val="900"/>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000000"/>
                <w:sz w:val="16"/>
                <w:szCs w:val="16"/>
                <w:lang w:eastAsia="ru-RU"/>
              </w:rPr>
            </w:pPr>
            <w:r w:rsidRPr="00635EB3">
              <w:rPr>
                <w:rFonts w:ascii="Times New Roman" w:eastAsia="Times New Roman" w:hAnsi="Times New Roman" w:cs="Times New Roman"/>
                <w:color w:val="000000"/>
                <w:sz w:val="16"/>
                <w:szCs w:val="16"/>
                <w:lang w:eastAsia="ru-RU"/>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000  1  16  07010 13  0000  140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30,0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30,0</w:t>
            </w:r>
          </w:p>
        </w:tc>
      </w:tr>
      <w:tr w:rsidR="00635EB3" w:rsidRPr="00635EB3" w:rsidTr="00635EB3">
        <w:trPr>
          <w:trHeight w:val="900"/>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000000"/>
                <w:sz w:val="16"/>
                <w:szCs w:val="16"/>
                <w:lang w:eastAsia="ru-RU"/>
              </w:rPr>
            </w:pPr>
            <w:r w:rsidRPr="00635EB3">
              <w:rPr>
                <w:rFonts w:ascii="Times New Roman" w:eastAsia="Times New Roman" w:hAnsi="Times New Roman" w:cs="Times New Roman"/>
                <w:color w:val="000000"/>
                <w:sz w:val="16"/>
                <w:szCs w:val="1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000  1  16  10120  00  0000  000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20,0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20,0</w:t>
            </w:r>
          </w:p>
        </w:tc>
      </w:tr>
      <w:tr w:rsidR="00635EB3" w:rsidRPr="00635EB3" w:rsidTr="00635EB3">
        <w:trPr>
          <w:trHeight w:val="210"/>
        </w:trPr>
        <w:tc>
          <w:tcPr>
            <w:tcW w:w="2204" w:type="pct"/>
            <w:shd w:val="clear" w:color="FF3300" w:fill="FF66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БЕЗВОЗМЕЗДНЫЕ ПОСТУПЛЕНИЯ</w:t>
            </w:r>
          </w:p>
        </w:tc>
        <w:tc>
          <w:tcPr>
            <w:tcW w:w="1234" w:type="pct"/>
            <w:shd w:val="clear" w:color="FF3300" w:fill="FF66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000  2  00  00000  00  0000  000</w:t>
            </w:r>
          </w:p>
        </w:tc>
        <w:tc>
          <w:tcPr>
            <w:tcW w:w="781" w:type="pct"/>
            <w:shd w:val="clear" w:color="FF3300" w:fill="FF66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67852,4</w:t>
            </w:r>
          </w:p>
        </w:tc>
        <w:tc>
          <w:tcPr>
            <w:tcW w:w="781" w:type="pct"/>
            <w:shd w:val="clear" w:color="FF3300" w:fill="FF66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8638,0</w:t>
            </w:r>
          </w:p>
        </w:tc>
      </w:tr>
      <w:tr w:rsidR="00635EB3" w:rsidRPr="00635EB3" w:rsidTr="00635EB3">
        <w:trPr>
          <w:trHeight w:val="615"/>
        </w:trPr>
        <w:tc>
          <w:tcPr>
            <w:tcW w:w="2204" w:type="pct"/>
            <w:shd w:val="clear" w:color="FF3300" w:fill="FF66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 xml:space="preserve">Безвозмездные поступления от других бюджетов бюджетной системы Российской Федерации </w:t>
            </w:r>
          </w:p>
        </w:tc>
        <w:tc>
          <w:tcPr>
            <w:tcW w:w="1234" w:type="pct"/>
            <w:shd w:val="clear" w:color="FF3300" w:fill="FF66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000  2  02  00000  00  0000  000</w:t>
            </w:r>
          </w:p>
        </w:tc>
        <w:tc>
          <w:tcPr>
            <w:tcW w:w="781" w:type="pct"/>
            <w:shd w:val="clear" w:color="FF3300" w:fill="FF66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67852,4</w:t>
            </w:r>
          </w:p>
        </w:tc>
        <w:tc>
          <w:tcPr>
            <w:tcW w:w="781" w:type="pct"/>
            <w:shd w:val="clear" w:color="FF3300" w:fill="FF66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8638,0</w:t>
            </w:r>
          </w:p>
        </w:tc>
      </w:tr>
      <w:tr w:rsidR="00635EB3" w:rsidRPr="00635EB3" w:rsidTr="00635EB3">
        <w:trPr>
          <w:trHeight w:val="210"/>
        </w:trPr>
        <w:tc>
          <w:tcPr>
            <w:tcW w:w="2204" w:type="pct"/>
            <w:shd w:val="clear" w:color="FF3300" w:fill="FF66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 xml:space="preserve">Дотации бюджетам бюджетной системы Российской Федерации </w:t>
            </w:r>
          </w:p>
        </w:tc>
        <w:tc>
          <w:tcPr>
            <w:tcW w:w="1234" w:type="pct"/>
            <w:shd w:val="clear" w:color="FF3300" w:fill="FF66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000  2  02  1000  00  0000  150</w:t>
            </w:r>
          </w:p>
        </w:tc>
        <w:tc>
          <w:tcPr>
            <w:tcW w:w="781" w:type="pct"/>
            <w:shd w:val="clear" w:color="FF3300" w:fill="FF66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3197,0</w:t>
            </w:r>
          </w:p>
        </w:tc>
        <w:tc>
          <w:tcPr>
            <w:tcW w:w="781" w:type="pct"/>
            <w:shd w:val="clear" w:color="FF3300" w:fill="FF66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3373,0</w:t>
            </w:r>
          </w:p>
        </w:tc>
      </w:tr>
      <w:tr w:rsidR="00635EB3" w:rsidRPr="00635EB3" w:rsidTr="00635EB3">
        <w:trPr>
          <w:trHeight w:val="405"/>
        </w:trPr>
        <w:tc>
          <w:tcPr>
            <w:tcW w:w="2204" w:type="pct"/>
            <w:shd w:val="clear" w:color="FF3300" w:fill="FF66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Дотации на выравнивание бюджетной обеспеченности</w:t>
            </w:r>
          </w:p>
        </w:tc>
        <w:tc>
          <w:tcPr>
            <w:tcW w:w="1234" w:type="pct"/>
            <w:shd w:val="clear" w:color="FF3300" w:fill="FF66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000  2 02 15001 00 0000 150</w:t>
            </w:r>
          </w:p>
        </w:tc>
        <w:tc>
          <w:tcPr>
            <w:tcW w:w="781" w:type="pct"/>
            <w:shd w:val="clear" w:color="FF3300" w:fill="FF66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3197,0</w:t>
            </w:r>
          </w:p>
        </w:tc>
        <w:tc>
          <w:tcPr>
            <w:tcW w:w="781" w:type="pct"/>
            <w:shd w:val="clear" w:color="FF3300" w:fill="FF66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3373,0</w:t>
            </w:r>
          </w:p>
        </w:tc>
      </w:tr>
      <w:tr w:rsidR="00635EB3" w:rsidRPr="00635EB3" w:rsidTr="00635EB3">
        <w:trPr>
          <w:trHeight w:val="600"/>
        </w:trPr>
        <w:tc>
          <w:tcPr>
            <w:tcW w:w="2204" w:type="pct"/>
            <w:shd w:val="clear" w:color="FFFFCC" w:fill="FFFFFF"/>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Дотации бюджетам городских поселений на выравнивание бюджетной обеспеченности из бюджета субъекта Российской Федерации</w:t>
            </w:r>
          </w:p>
        </w:tc>
        <w:tc>
          <w:tcPr>
            <w:tcW w:w="1234" w:type="pct"/>
            <w:shd w:val="clear" w:color="FFFFCC" w:fill="FFFFFF"/>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000  2  02  15001 13 000  150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3197,0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3373,0</w:t>
            </w:r>
          </w:p>
        </w:tc>
      </w:tr>
      <w:tr w:rsidR="00635EB3" w:rsidRPr="00635EB3" w:rsidTr="00635EB3">
        <w:trPr>
          <w:trHeight w:val="600"/>
        </w:trPr>
        <w:tc>
          <w:tcPr>
            <w:tcW w:w="2204" w:type="pct"/>
            <w:shd w:val="clear" w:color="FFFFCC" w:fill="FFFFFF"/>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Субсидии бюджетам бюджетной системы Российской Федерации (межбюджетные субсидии)</w:t>
            </w:r>
          </w:p>
        </w:tc>
        <w:tc>
          <w:tcPr>
            <w:tcW w:w="1234" w:type="pct"/>
            <w:shd w:val="clear" w:color="FFFFCC" w:fill="FFFFFF"/>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000  2  02  20000 00 0000 150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64400,0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5000,0</w:t>
            </w:r>
          </w:p>
        </w:tc>
      </w:tr>
      <w:tr w:rsidR="00635EB3" w:rsidRPr="00635EB3" w:rsidTr="00635EB3">
        <w:trPr>
          <w:trHeight w:val="600"/>
        </w:trPr>
        <w:tc>
          <w:tcPr>
            <w:tcW w:w="2204" w:type="pct"/>
            <w:shd w:val="clear" w:color="FFFFCC" w:fill="FFFFFF"/>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Субсидии бюджетам на строительство и реконструкцию (модернизацию) объектов питьевого водоснабжения</w:t>
            </w:r>
          </w:p>
        </w:tc>
        <w:tc>
          <w:tcPr>
            <w:tcW w:w="1234" w:type="pct"/>
            <w:shd w:val="clear" w:color="FFFFCC" w:fill="FFFFFF"/>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000 2 02 25243 00 0000 150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59400,0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w:t>
            </w:r>
          </w:p>
        </w:tc>
      </w:tr>
      <w:tr w:rsidR="00635EB3" w:rsidRPr="00635EB3" w:rsidTr="00635EB3">
        <w:trPr>
          <w:trHeight w:val="600"/>
        </w:trPr>
        <w:tc>
          <w:tcPr>
            <w:tcW w:w="2204" w:type="pct"/>
            <w:shd w:val="clear" w:color="FFFFCC" w:fill="FFFFFF"/>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 xml:space="preserve">Субсидии бюджетам </w:t>
            </w:r>
            <w:proofErr w:type="gramStart"/>
            <w:r w:rsidRPr="00635EB3">
              <w:rPr>
                <w:rFonts w:ascii="Times New Roman" w:eastAsia="Times New Roman" w:hAnsi="Times New Roman" w:cs="Times New Roman"/>
                <w:color w:val="auto"/>
                <w:sz w:val="16"/>
                <w:szCs w:val="16"/>
                <w:lang w:eastAsia="ru-RU"/>
              </w:rPr>
              <w:t>городских  поселений</w:t>
            </w:r>
            <w:proofErr w:type="gramEnd"/>
            <w:r w:rsidRPr="00635EB3">
              <w:rPr>
                <w:rFonts w:ascii="Times New Roman" w:eastAsia="Times New Roman" w:hAnsi="Times New Roman" w:cs="Times New Roman"/>
                <w:color w:val="auto"/>
                <w:sz w:val="16"/>
                <w:szCs w:val="16"/>
                <w:lang w:eastAsia="ru-RU"/>
              </w:rPr>
              <w:t xml:space="preserve"> на строительство и реконструкцию (модернизацию) объектов питьевого водоснабжения</w:t>
            </w:r>
          </w:p>
        </w:tc>
        <w:tc>
          <w:tcPr>
            <w:tcW w:w="1234" w:type="pct"/>
            <w:shd w:val="clear" w:color="FFFFCC" w:fill="FFFFFF"/>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000 2 02 25243 13 0000 150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59400,0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w:t>
            </w:r>
          </w:p>
        </w:tc>
      </w:tr>
      <w:tr w:rsidR="00635EB3" w:rsidRPr="00635EB3" w:rsidTr="00635EB3">
        <w:trPr>
          <w:trHeight w:val="600"/>
        </w:trPr>
        <w:tc>
          <w:tcPr>
            <w:tcW w:w="2204" w:type="pct"/>
            <w:shd w:val="clear" w:color="FFFFCC" w:fill="FFFFFF"/>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234" w:type="pct"/>
            <w:shd w:val="clear" w:color="FFFFCC" w:fill="FFFFFF"/>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000 2 02 29900 00 0000 150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5000,0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5000,0</w:t>
            </w:r>
          </w:p>
        </w:tc>
      </w:tr>
      <w:tr w:rsidR="00635EB3" w:rsidRPr="00635EB3" w:rsidTr="00635EB3">
        <w:trPr>
          <w:trHeight w:val="600"/>
        </w:trPr>
        <w:tc>
          <w:tcPr>
            <w:tcW w:w="2204" w:type="pct"/>
            <w:shd w:val="clear" w:color="FFFFCC" w:fill="FFFFFF"/>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Субсидии бюджетам городских поселений из местных бюджетов</w:t>
            </w:r>
          </w:p>
        </w:tc>
        <w:tc>
          <w:tcPr>
            <w:tcW w:w="1234" w:type="pct"/>
            <w:shd w:val="clear" w:color="FFFFCC" w:fill="FFFFFF"/>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000 2 02 29900 13 0000 150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5000,0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5000,0</w:t>
            </w:r>
          </w:p>
        </w:tc>
      </w:tr>
      <w:tr w:rsidR="00635EB3" w:rsidRPr="00635EB3" w:rsidTr="00635EB3">
        <w:trPr>
          <w:trHeight w:val="600"/>
        </w:trPr>
        <w:tc>
          <w:tcPr>
            <w:tcW w:w="2204" w:type="pct"/>
            <w:shd w:val="clear" w:color="FF3300" w:fill="FF66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 xml:space="preserve">Субвенции бюджетам бюджетной системы Российской Федерации </w:t>
            </w:r>
          </w:p>
        </w:tc>
        <w:tc>
          <w:tcPr>
            <w:tcW w:w="1234" w:type="pct"/>
            <w:shd w:val="clear" w:color="FF3300" w:fill="FF660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000  2  02  30000  00  0000  150</w:t>
            </w:r>
          </w:p>
        </w:tc>
        <w:tc>
          <w:tcPr>
            <w:tcW w:w="781" w:type="pct"/>
            <w:shd w:val="clear" w:color="FF3300" w:fill="FF66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255,4</w:t>
            </w:r>
          </w:p>
        </w:tc>
        <w:tc>
          <w:tcPr>
            <w:tcW w:w="781" w:type="pct"/>
            <w:shd w:val="clear" w:color="FF3300" w:fill="FF6600"/>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b/>
                <w:bCs/>
                <w:color w:val="auto"/>
                <w:sz w:val="16"/>
                <w:szCs w:val="16"/>
                <w:lang w:eastAsia="ru-RU"/>
              </w:rPr>
            </w:pPr>
            <w:r w:rsidRPr="00635EB3">
              <w:rPr>
                <w:rFonts w:ascii="Times New Roman" w:eastAsia="Times New Roman" w:hAnsi="Times New Roman" w:cs="Times New Roman"/>
                <w:b/>
                <w:bCs/>
                <w:color w:val="auto"/>
                <w:sz w:val="16"/>
                <w:szCs w:val="16"/>
                <w:lang w:eastAsia="ru-RU"/>
              </w:rPr>
              <w:t>265,0</w:t>
            </w:r>
          </w:p>
        </w:tc>
      </w:tr>
      <w:tr w:rsidR="00635EB3" w:rsidRPr="00635EB3" w:rsidTr="00635EB3">
        <w:trPr>
          <w:trHeight w:val="600"/>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 xml:space="preserve">Субвенции </w:t>
            </w:r>
            <w:proofErr w:type="gramStart"/>
            <w:r w:rsidRPr="00635EB3">
              <w:rPr>
                <w:rFonts w:ascii="Times New Roman" w:eastAsia="Times New Roman" w:hAnsi="Times New Roman" w:cs="Times New Roman"/>
                <w:color w:val="auto"/>
                <w:sz w:val="16"/>
                <w:szCs w:val="16"/>
                <w:lang w:eastAsia="ru-RU"/>
              </w:rPr>
              <w:t>местным  бюджетам</w:t>
            </w:r>
            <w:proofErr w:type="gramEnd"/>
            <w:r w:rsidRPr="00635EB3">
              <w:rPr>
                <w:rFonts w:ascii="Times New Roman" w:eastAsia="Times New Roman" w:hAnsi="Times New Roman" w:cs="Times New Roman"/>
                <w:color w:val="auto"/>
                <w:sz w:val="16"/>
                <w:szCs w:val="16"/>
                <w:lang w:eastAsia="ru-RU"/>
              </w:rPr>
              <w:t xml:space="preserve"> на выполнение передаваемых полномочий субъектов Российской Федерации </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000  2  02  30024 00  0000  150</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11,8</w:t>
            </w:r>
          </w:p>
        </w:tc>
        <w:tc>
          <w:tcPr>
            <w:tcW w:w="781" w:type="pct"/>
            <w:shd w:val="clear" w:color="FFFFCC" w:fill="FFFFFF"/>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11,8</w:t>
            </w:r>
          </w:p>
        </w:tc>
      </w:tr>
      <w:tr w:rsidR="00635EB3" w:rsidRPr="00635EB3" w:rsidTr="00635EB3">
        <w:trPr>
          <w:trHeight w:val="477"/>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 xml:space="preserve">Субвенции бюджетам городских поселений на выполнение передаваемых полномочий субъектов Российской Федерации </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000  2  02  30024 13  0000  150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11,8</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11,8</w:t>
            </w:r>
          </w:p>
        </w:tc>
      </w:tr>
      <w:tr w:rsidR="00635EB3" w:rsidRPr="00635EB3" w:rsidTr="00635EB3">
        <w:trPr>
          <w:trHeight w:val="477"/>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000  2  02  35118 00  0000  150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243,6</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253,2</w:t>
            </w:r>
          </w:p>
        </w:tc>
      </w:tr>
      <w:tr w:rsidR="00635EB3" w:rsidRPr="00635EB3" w:rsidTr="00635EB3">
        <w:trPr>
          <w:trHeight w:val="732"/>
        </w:trPr>
        <w:tc>
          <w:tcPr>
            <w:tcW w:w="220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234"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000  2  02  35118 13  0000  150</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243,6</w:t>
            </w:r>
          </w:p>
        </w:tc>
        <w:tc>
          <w:tcPr>
            <w:tcW w:w="781" w:type="pct"/>
            <w:shd w:val="clear" w:color="auto" w:fill="auto"/>
            <w:vAlign w:val="bottom"/>
            <w:hideMark/>
          </w:tcPr>
          <w:p w:rsidR="00635EB3" w:rsidRPr="00635EB3" w:rsidRDefault="00635EB3" w:rsidP="00635EB3">
            <w:pPr>
              <w:suppressAutoHyphens w:val="0"/>
              <w:spacing w:after="0" w:line="240" w:lineRule="auto"/>
              <w:jc w:val="right"/>
              <w:rPr>
                <w:rFonts w:ascii="Times New Roman" w:eastAsia="Times New Roman" w:hAnsi="Times New Roman" w:cs="Times New Roman"/>
                <w:color w:val="auto"/>
                <w:sz w:val="16"/>
                <w:szCs w:val="16"/>
                <w:lang w:eastAsia="ru-RU"/>
              </w:rPr>
            </w:pPr>
            <w:r w:rsidRPr="00635EB3">
              <w:rPr>
                <w:rFonts w:ascii="Times New Roman" w:eastAsia="Times New Roman" w:hAnsi="Times New Roman" w:cs="Times New Roman"/>
                <w:color w:val="auto"/>
                <w:sz w:val="16"/>
                <w:szCs w:val="16"/>
                <w:lang w:eastAsia="ru-RU"/>
              </w:rPr>
              <w:t>253,2</w:t>
            </w:r>
          </w:p>
        </w:tc>
      </w:tr>
    </w:tbl>
    <w:p w:rsidR="00FB6BC2" w:rsidRDefault="00FB6BC2">
      <w:pPr>
        <w:tabs>
          <w:tab w:val="left" w:pos="1860"/>
        </w:tabs>
        <w:rPr>
          <w:rFonts w:ascii="Times New Roman" w:hAnsi="Times New Roman" w:cs="Times New Roman"/>
          <w:sz w:val="24"/>
          <w:szCs w:val="24"/>
        </w:rPr>
      </w:pPr>
    </w:p>
    <w:p w:rsidR="000662DF" w:rsidRDefault="000662DF">
      <w:pPr>
        <w:tabs>
          <w:tab w:val="left" w:pos="1860"/>
        </w:tabs>
        <w:rPr>
          <w:rFonts w:ascii="Times New Roman" w:hAnsi="Times New Roman" w:cs="Times New Roman"/>
          <w:sz w:val="24"/>
          <w:szCs w:val="24"/>
        </w:rPr>
      </w:pPr>
    </w:p>
    <w:tbl>
      <w:tblPr>
        <w:tblW w:w="5000" w:type="pct"/>
        <w:tblLook w:val="0000" w:firstRow="0" w:lastRow="0" w:firstColumn="0" w:lastColumn="0" w:noHBand="0" w:noVBand="0"/>
      </w:tblPr>
      <w:tblGrid>
        <w:gridCol w:w="9355"/>
      </w:tblGrid>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lastRenderedPageBreak/>
              <w:t xml:space="preserve">                                                                                                               Приложение № 5</w:t>
            </w:r>
          </w:p>
        </w:tc>
      </w:tr>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к</w:t>
            </w:r>
            <w:proofErr w:type="gramEnd"/>
            <w:r>
              <w:rPr>
                <w:rFonts w:ascii="Times New Roman" w:eastAsia="Times New Roman" w:hAnsi="Times New Roman" w:cs="Times New Roman"/>
                <w:sz w:val="18"/>
                <w:szCs w:val="18"/>
                <w:lang w:eastAsia="zh-CN"/>
              </w:rPr>
              <w:t xml:space="preserve"> решению Совета депутатов</w:t>
            </w:r>
          </w:p>
        </w:tc>
      </w:tr>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городского</w:t>
            </w:r>
            <w:proofErr w:type="gramEnd"/>
            <w:r>
              <w:rPr>
                <w:rFonts w:ascii="Times New Roman" w:eastAsia="Times New Roman" w:hAnsi="Times New Roman" w:cs="Times New Roman"/>
                <w:sz w:val="18"/>
                <w:szCs w:val="18"/>
                <w:lang w:eastAsia="zh-CN"/>
              </w:rPr>
              <w:t xml:space="preserve"> поселения город</w:t>
            </w:r>
          </w:p>
        </w:tc>
      </w:tr>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r w:rsidR="00414FF0">
              <w:rPr>
                <w:rFonts w:ascii="Times New Roman" w:eastAsia="Times New Roman" w:hAnsi="Times New Roman" w:cs="Times New Roman"/>
                <w:sz w:val="18"/>
                <w:szCs w:val="18"/>
                <w:lang w:eastAsia="zh-CN"/>
              </w:rPr>
              <w:t xml:space="preserve">                  Чухлома от «18» декабря 2020 г. № 330</w:t>
            </w:r>
          </w:p>
        </w:tc>
      </w:tr>
    </w:tbl>
    <w:p w:rsidR="00FB6BC2" w:rsidRDefault="00FB6BC2">
      <w:pPr>
        <w:tabs>
          <w:tab w:val="left" w:pos="1860"/>
        </w:tabs>
        <w:jc w:val="center"/>
        <w:rPr>
          <w:rFonts w:ascii="Times New Roman" w:hAnsi="Times New Roman" w:cs="Times New Roman"/>
          <w:b/>
          <w:szCs w:val="24"/>
        </w:rPr>
      </w:pPr>
    </w:p>
    <w:p w:rsidR="00FB6BC2" w:rsidRDefault="003C4017">
      <w:pPr>
        <w:tabs>
          <w:tab w:val="left" w:pos="1860"/>
        </w:tabs>
        <w:jc w:val="center"/>
        <w:rPr>
          <w:rFonts w:ascii="Times New Roman" w:hAnsi="Times New Roman" w:cs="Times New Roman"/>
          <w:b/>
          <w:szCs w:val="24"/>
        </w:rPr>
      </w:pPr>
      <w:r>
        <w:rPr>
          <w:rFonts w:ascii="Times New Roman" w:hAnsi="Times New Roman" w:cs="Times New Roman"/>
          <w:b/>
          <w:szCs w:val="24"/>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2021 ГОД</w:t>
      </w:r>
    </w:p>
    <w:p w:rsidR="00FB6BC2" w:rsidRDefault="00FB6BC2">
      <w:pPr>
        <w:tabs>
          <w:tab w:val="left" w:pos="1860"/>
        </w:tabs>
        <w:jc w:val="center"/>
        <w:rPr>
          <w:rFonts w:ascii="Times New Roman" w:hAnsi="Times New Roman"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800"/>
        <w:gridCol w:w="1329"/>
        <w:gridCol w:w="646"/>
        <w:gridCol w:w="1700"/>
      </w:tblGrid>
      <w:tr w:rsidR="000662DF" w:rsidRPr="000662DF" w:rsidTr="000662DF">
        <w:trPr>
          <w:trHeight w:val="89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Наименование показателя</w:t>
            </w:r>
          </w:p>
        </w:tc>
        <w:tc>
          <w:tcPr>
            <w:tcW w:w="408" w:type="pct"/>
            <w:shd w:val="clear" w:color="auto" w:fill="auto"/>
            <w:vAlign w:val="center"/>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0662DF">
              <w:rPr>
                <w:rFonts w:ascii="Times New Roman" w:eastAsia="Times New Roman" w:hAnsi="Times New Roman" w:cs="Times New Roman"/>
                <w:b/>
                <w:bCs/>
                <w:color w:val="auto"/>
                <w:sz w:val="20"/>
                <w:szCs w:val="20"/>
                <w:lang w:eastAsia="ru-RU"/>
              </w:rPr>
              <w:t>КФСР</w:t>
            </w:r>
          </w:p>
        </w:tc>
        <w:tc>
          <w:tcPr>
            <w:tcW w:w="543" w:type="pct"/>
            <w:shd w:val="clear" w:color="auto" w:fill="auto"/>
            <w:vAlign w:val="center"/>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0662DF">
              <w:rPr>
                <w:rFonts w:ascii="Times New Roman" w:eastAsia="Times New Roman" w:hAnsi="Times New Roman" w:cs="Times New Roman"/>
                <w:b/>
                <w:bCs/>
                <w:color w:val="auto"/>
                <w:sz w:val="20"/>
                <w:szCs w:val="20"/>
                <w:lang w:eastAsia="ru-RU"/>
              </w:rPr>
              <w:t>КЦСР</w:t>
            </w:r>
          </w:p>
        </w:tc>
        <w:tc>
          <w:tcPr>
            <w:tcW w:w="408" w:type="pct"/>
            <w:shd w:val="clear" w:color="auto" w:fill="auto"/>
            <w:vAlign w:val="center"/>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0662DF">
              <w:rPr>
                <w:rFonts w:ascii="Times New Roman" w:eastAsia="Times New Roman" w:hAnsi="Times New Roman" w:cs="Times New Roman"/>
                <w:b/>
                <w:bCs/>
                <w:color w:val="auto"/>
                <w:sz w:val="20"/>
                <w:szCs w:val="20"/>
                <w:lang w:eastAsia="ru-RU"/>
              </w:rPr>
              <w:t>КВР</w:t>
            </w:r>
          </w:p>
        </w:tc>
        <w:tc>
          <w:tcPr>
            <w:tcW w:w="972" w:type="pct"/>
            <w:shd w:val="clear" w:color="auto" w:fill="auto"/>
            <w:vAlign w:val="center"/>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0662DF">
              <w:rPr>
                <w:rFonts w:ascii="Times New Roman" w:eastAsia="Times New Roman" w:hAnsi="Times New Roman" w:cs="Times New Roman"/>
                <w:b/>
                <w:bCs/>
                <w:color w:val="auto"/>
                <w:sz w:val="20"/>
                <w:szCs w:val="20"/>
                <w:lang w:eastAsia="ru-RU"/>
              </w:rPr>
              <w:t>Бюджет поселения, тыс. руб.</w:t>
            </w:r>
          </w:p>
        </w:tc>
      </w:tr>
      <w:tr w:rsidR="000662DF" w:rsidRPr="000662DF" w:rsidTr="000662DF">
        <w:trPr>
          <w:trHeight w:val="293"/>
        </w:trPr>
        <w:tc>
          <w:tcPr>
            <w:tcW w:w="2668"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1</w:t>
            </w:r>
          </w:p>
        </w:tc>
        <w:tc>
          <w:tcPr>
            <w:tcW w:w="408"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2</w:t>
            </w:r>
          </w:p>
        </w:tc>
        <w:tc>
          <w:tcPr>
            <w:tcW w:w="543"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3</w:t>
            </w:r>
          </w:p>
        </w:tc>
        <w:tc>
          <w:tcPr>
            <w:tcW w:w="408"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16"/>
                <w:szCs w:val="16"/>
                <w:lang w:eastAsia="ru-RU"/>
              </w:rPr>
            </w:pPr>
            <w:r w:rsidRPr="000662DF">
              <w:rPr>
                <w:rFonts w:ascii="Times New Roman" w:eastAsia="Times New Roman" w:hAnsi="Times New Roman" w:cs="Times New Roman"/>
                <w:color w:val="auto"/>
                <w:sz w:val="16"/>
                <w:szCs w:val="16"/>
                <w:lang w:eastAsia="ru-RU"/>
              </w:rPr>
              <w:t>4</w:t>
            </w:r>
          </w:p>
        </w:tc>
        <w:tc>
          <w:tcPr>
            <w:tcW w:w="972"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0662DF">
              <w:rPr>
                <w:rFonts w:ascii="Times New Roman" w:eastAsia="Times New Roman" w:hAnsi="Times New Roman" w:cs="Times New Roman"/>
                <w:b/>
                <w:bCs/>
                <w:color w:val="auto"/>
                <w:sz w:val="16"/>
                <w:szCs w:val="16"/>
                <w:lang w:eastAsia="ru-RU"/>
              </w:rPr>
              <w:t>5</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Общегосударственные вопросы</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0100</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800080"/>
                <w:lang w:eastAsia="ru-RU"/>
              </w:rPr>
            </w:pPr>
            <w:r w:rsidRPr="000662DF">
              <w:rPr>
                <w:rFonts w:ascii="Times New Roman" w:eastAsia="Times New Roman" w:hAnsi="Times New Roman" w:cs="Times New Roman"/>
                <w:color w:val="80008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800080"/>
                <w:lang w:eastAsia="ru-RU"/>
              </w:rPr>
            </w:pPr>
            <w:r w:rsidRPr="000662DF">
              <w:rPr>
                <w:rFonts w:ascii="Times New Roman" w:eastAsia="Times New Roman" w:hAnsi="Times New Roman" w:cs="Times New Roman"/>
                <w:color w:val="800080"/>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2810,6</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8"/>
                <w:szCs w:val="18"/>
                <w:lang w:eastAsia="ru-RU"/>
              </w:rPr>
            </w:pPr>
            <w:r w:rsidRPr="000662DF">
              <w:rPr>
                <w:rFonts w:ascii="Times New Roman" w:eastAsia="Times New Roman" w:hAnsi="Times New Roman" w:cs="Times New Roman"/>
                <w:b/>
                <w:bCs/>
                <w:color w:val="auto"/>
                <w:sz w:val="18"/>
                <w:szCs w:val="18"/>
                <w:lang w:eastAsia="ru-RU"/>
              </w:rPr>
              <w:t>Функционирование высшего должностного лица субъекта Российской Федерации и муниципального образования</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0102</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430,0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Глава городского поселения город Чухлома</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1020000000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430,0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Выплаты по оплате труда работников муниципальных органов</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1020000110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376,0</w:t>
            </w:r>
          </w:p>
        </w:tc>
      </w:tr>
      <w:tr w:rsidR="000662DF" w:rsidRPr="000662DF" w:rsidTr="000662DF">
        <w:trPr>
          <w:trHeight w:val="732"/>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376,0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государственных (муниципальных) органов</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120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376,0</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направленные на погашение кредиторской задолженности, предъявленной по исполнительным листам</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1020000990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54,0</w:t>
            </w:r>
          </w:p>
        </w:tc>
      </w:tr>
      <w:tr w:rsidR="000662DF" w:rsidRPr="000662DF" w:rsidTr="000662DF">
        <w:trPr>
          <w:trHeight w:val="732"/>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54,0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120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54,0</w:t>
            </w:r>
          </w:p>
        </w:tc>
      </w:tr>
      <w:tr w:rsidR="000662DF" w:rsidRPr="000662DF" w:rsidTr="000662DF">
        <w:trPr>
          <w:trHeight w:val="780"/>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20"/>
                <w:szCs w:val="20"/>
                <w:lang w:eastAsia="ru-RU"/>
              </w:rPr>
            </w:pPr>
            <w:r w:rsidRPr="000662DF">
              <w:rPr>
                <w:rFonts w:ascii="Times New Roman" w:eastAsia="Times New Roman" w:hAnsi="Times New Roman" w:cs="Times New Roman"/>
                <w:b/>
                <w:bCs/>
                <w:color w:val="auto"/>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0104</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1224,6</w:t>
            </w:r>
          </w:p>
        </w:tc>
      </w:tr>
      <w:tr w:rsidR="000662DF" w:rsidRPr="000662DF" w:rsidTr="000662DF">
        <w:trPr>
          <w:trHeight w:val="420"/>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Центральный аппарат исполнительных органов муниципальной власти</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1040000000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1224,6</w:t>
            </w:r>
          </w:p>
        </w:tc>
      </w:tr>
      <w:tr w:rsidR="000662DF" w:rsidRPr="000662DF" w:rsidTr="000662DF">
        <w:trPr>
          <w:trHeight w:val="420"/>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Выплаты по оплате труда работников муниципальных органов</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1040000110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772,0</w:t>
            </w:r>
          </w:p>
        </w:tc>
      </w:tr>
      <w:tr w:rsidR="000662DF" w:rsidRPr="000662DF" w:rsidTr="000662DF">
        <w:trPr>
          <w:trHeight w:val="732"/>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772,0</w:t>
            </w:r>
          </w:p>
        </w:tc>
      </w:tr>
      <w:tr w:rsidR="000662DF" w:rsidRPr="000662DF" w:rsidTr="000662DF">
        <w:trPr>
          <w:trHeight w:val="420"/>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государственных (муниципальных) органов</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120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772,0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Обеспечение функций муниципальных органов</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1040000190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309,7</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250,0</w:t>
            </w:r>
          </w:p>
        </w:tc>
      </w:tr>
      <w:tr w:rsidR="000662DF" w:rsidRPr="000662DF" w:rsidTr="000662DF">
        <w:trPr>
          <w:trHeight w:val="510"/>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250,0</w:t>
            </w:r>
          </w:p>
        </w:tc>
      </w:tr>
      <w:tr w:rsidR="000662DF" w:rsidRPr="000662DF" w:rsidTr="000662DF">
        <w:trPr>
          <w:trHeight w:val="330"/>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бюджетные ассигнования</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59,7</w:t>
            </w:r>
          </w:p>
        </w:tc>
      </w:tr>
      <w:tr w:rsidR="000662DF" w:rsidRPr="000662DF" w:rsidTr="000662DF">
        <w:trPr>
          <w:trHeight w:val="330"/>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lastRenderedPageBreak/>
              <w:t>Исполнение судебных актов</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830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Уплата налогов, сборов и иных платежей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850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59,7</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направленные на погашение кредиторской задолженности, предъявленной по исполнительным листам</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1040000990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131,1</w:t>
            </w:r>
          </w:p>
        </w:tc>
      </w:tr>
      <w:tr w:rsidR="000662DF" w:rsidRPr="000662DF" w:rsidTr="000662DF">
        <w:trPr>
          <w:trHeight w:val="732"/>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128,0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120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128,0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бюджетные ассигнования</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3,1</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Исполнение судебных актов</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830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Уплата налогов, сборов и иных платежей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850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3,1</w:t>
            </w:r>
          </w:p>
        </w:tc>
      </w:tr>
      <w:tr w:rsidR="000662DF" w:rsidRPr="000662DF" w:rsidTr="000662DF">
        <w:trPr>
          <w:trHeight w:val="74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1040072090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11,8</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11,8</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11,8</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8"/>
                <w:szCs w:val="18"/>
                <w:lang w:eastAsia="ru-RU"/>
              </w:rPr>
            </w:pPr>
            <w:r w:rsidRPr="000662DF">
              <w:rPr>
                <w:rFonts w:ascii="Times New Roman" w:eastAsia="Times New Roman" w:hAnsi="Times New Roman" w:cs="Times New Roman"/>
                <w:b/>
                <w:bCs/>
                <w:color w:val="auto"/>
                <w:sz w:val="18"/>
                <w:szCs w:val="18"/>
                <w:lang w:eastAsia="ru-RU"/>
              </w:rPr>
              <w:t>Обеспечение проведения выборов и референдумов</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0107</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181,0</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20"/>
                <w:szCs w:val="20"/>
                <w:lang w:eastAsia="ru-RU"/>
              </w:rPr>
            </w:pPr>
            <w:r w:rsidRPr="000662DF">
              <w:rPr>
                <w:rFonts w:ascii="Times New Roman" w:eastAsia="Times New Roman" w:hAnsi="Times New Roman" w:cs="Times New Roman"/>
                <w:b/>
                <w:bCs/>
                <w:color w:val="auto"/>
                <w:sz w:val="20"/>
                <w:szCs w:val="20"/>
                <w:lang w:eastAsia="ru-RU"/>
              </w:rPr>
              <w:t>Проведение выборов и референдумов</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1070000000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181,0</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Проведение выборов</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1070020120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181,0</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181,0</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181,0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20"/>
                <w:szCs w:val="20"/>
                <w:lang w:eastAsia="ru-RU"/>
              </w:rPr>
            </w:pPr>
            <w:r w:rsidRPr="000662DF">
              <w:rPr>
                <w:rFonts w:ascii="Times New Roman" w:eastAsia="Times New Roman" w:hAnsi="Times New Roman" w:cs="Times New Roman"/>
                <w:b/>
                <w:bCs/>
                <w:color w:val="auto"/>
                <w:sz w:val="20"/>
                <w:szCs w:val="20"/>
                <w:lang w:eastAsia="ru-RU"/>
              </w:rPr>
              <w:t>Резервные фонды</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0111</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130,0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Резервные фонды</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1080000000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130,0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Резервные фонды местных администраций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1080000010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130,0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бюджетные ассигнования</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130,0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Резервные средства</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870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130,0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20"/>
                <w:szCs w:val="20"/>
                <w:lang w:eastAsia="ru-RU"/>
              </w:rPr>
            </w:pPr>
            <w:r w:rsidRPr="000662DF">
              <w:rPr>
                <w:rFonts w:ascii="Times New Roman" w:eastAsia="Times New Roman" w:hAnsi="Times New Roman" w:cs="Times New Roman"/>
                <w:b/>
                <w:bCs/>
                <w:color w:val="auto"/>
                <w:sz w:val="20"/>
                <w:szCs w:val="20"/>
                <w:lang w:eastAsia="ru-RU"/>
              </w:rPr>
              <w:t>Другие общегосударственные вопросы</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0113</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845,0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20"/>
                <w:szCs w:val="20"/>
                <w:lang w:eastAsia="ru-RU"/>
              </w:rPr>
            </w:pPr>
            <w:proofErr w:type="gramStart"/>
            <w:r w:rsidRPr="000662DF">
              <w:rPr>
                <w:rFonts w:ascii="Times New Roman" w:eastAsia="Times New Roman" w:hAnsi="Times New Roman" w:cs="Times New Roman"/>
                <w:color w:val="auto"/>
                <w:sz w:val="20"/>
                <w:szCs w:val="20"/>
                <w:lang w:eastAsia="ru-RU"/>
              </w:rPr>
              <w:t>Реализация  функций</w:t>
            </w:r>
            <w:proofErr w:type="gramEnd"/>
            <w:r w:rsidRPr="000662DF">
              <w:rPr>
                <w:rFonts w:ascii="Times New Roman" w:eastAsia="Times New Roman" w:hAnsi="Times New Roman" w:cs="Times New Roman"/>
                <w:color w:val="auto"/>
                <w:sz w:val="20"/>
                <w:szCs w:val="20"/>
                <w:lang w:eastAsia="ru-RU"/>
              </w:rPr>
              <w:t>, связанных с общегосударственным управлением</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1090000000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845,0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Обеспечение деятельности подведомственных учреждений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1090000590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570,0</w:t>
            </w:r>
          </w:p>
        </w:tc>
      </w:tr>
      <w:tr w:rsidR="000662DF" w:rsidRPr="000662DF" w:rsidTr="000662DF">
        <w:trPr>
          <w:trHeight w:val="732"/>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570,0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110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570,0</w:t>
            </w:r>
          </w:p>
        </w:tc>
      </w:tr>
      <w:tr w:rsidR="000662DF" w:rsidRPr="000662DF" w:rsidTr="000662DF">
        <w:trPr>
          <w:trHeight w:val="630"/>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Реализация государственных функций, связанных с общегосударственным управлением</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1090010300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275,0</w:t>
            </w:r>
          </w:p>
        </w:tc>
      </w:tr>
      <w:tr w:rsidR="000662DF" w:rsidRPr="000662DF" w:rsidTr="000662DF">
        <w:trPr>
          <w:trHeight w:val="40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250,0</w:t>
            </w:r>
          </w:p>
        </w:tc>
      </w:tr>
      <w:tr w:rsidR="000662DF" w:rsidRPr="000662DF" w:rsidTr="000662DF">
        <w:trPr>
          <w:trHeight w:val="552"/>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250,0</w:t>
            </w:r>
          </w:p>
        </w:tc>
      </w:tr>
      <w:tr w:rsidR="000662DF" w:rsidRPr="000662DF" w:rsidTr="000662DF">
        <w:trPr>
          <w:trHeight w:val="454"/>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бюджетные ассигнования</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25,0</w:t>
            </w:r>
          </w:p>
        </w:tc>
      </w:tr>
      <w:tr w:rsidR="000662DF" w:rsidRPr="000662DF" w:rsidTr="000662DF">
        <w:trPr>
          <w:trHeight w:val="394"/>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lastRenderedPageBreak/>
              <w:t>Уплата налогов, сборов и иных платежей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850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25,0</w:t>
            </w:r>
          </w:p>
        </w:tc>
      </w:tr>
      <w:tr w:rsidR="000662DF" w:rsidRPr="000662DF" w:rsidTr="000662DF">
        <w:trPr>
          <w:trHeight w:val="40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800080"/>
                <w:sz w:val="24"/>
                <w:szCs w:val="24"/>
                <w:lang w:eastAsia="ru-RU"/>
              </w:rPr>
            </w:pPr>
            <w:r w:rsidRPr="000662DF">
              <w:rPr>
                <w:rFonts w:ascii="Times New Roman" w:eastAsia="Times New Roman" w:hAnsi="Times New Roman" w:cs="Times New Roman"/>
                <w:b/>
                <w:bCs/>
                <w:color w:val="800080"/>
                <w:sz w:val="24"/>
                <w:szCs w:val="24"/>
                <w:lang w:eastAsia="ru-RU"/>
              </w:rPr>
              <w:t>Национальная оборона</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0200</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241,2</w:t>
            </w:r>
          </w:p>
        </w:tc>
      </w:tr>
      <w:tr w:rsidR="000662DF" w:rsidRPr="000662DF" w:rsidTr="000662DF">
        <w:trPr>
          <w:trHeight w:val="330"/>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Мобилизационная и вневойсковая подготовка</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0203</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241,2</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4010051180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241,2</w:t>
            </w:r>
          </w:p>
        </w:tc>
      </w:tr>
      <w:tr w:rsidR="000662DF" w:rsidRPr="000662DF" w:rsidTr="000662DF">
        <w:trPr>
          <w:trHeight w:val="732"/>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государственных (муниципальных) органов</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120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41,2</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41,2</w:t>
            </w:r>
          </w:p>
        </w:tc>
      </w:tr>
      <w:tr w:rsidR="000662DF" w:rsidRPr="000662DF" w:rsidTr="000662DF">
        <w:trPr>
          <w:trHeight w:val="342"/>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800080"/>
                <w:sz w:val="24"/>
                <w:szCs w:val="24"/>
                <w:lang w:eastAsia="ru-RU"/>
              </w:rPr>
            </w:pPr>
            <w:r w:rsidRPr="000662DF">
              <w:rPr>
                <w:rFonts w:ascii="Times New Roman" w:eastAsia="Times New Roman" w:hAnsi="Times New Roman" w:cs="Times New Roman"/>
                <w:b/>
                <w:bCs/>
                <w:color w:val="800080"/>
                <w:sz w:val="24"/>
                <w:szCs w:val="24"/>
                <w:lang w:eastAsia="ru-RU"/>
              </w:rPr>
              <w:t>Национальная экономика</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0400</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7515,9</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Дорожное хозяйство (дорожные фонды)</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0409</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7357,6</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Дорожное хозяйство</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3150000000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2307,6</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Содержание автомобильных дорог общего пользования</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3150020020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807,6</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807,6</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807,6</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направленные на увеличение муниципального дорожного фонда поселений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3150020030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1500,0</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1500,0</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244</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1500,0</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Мероприятия, направленные на ремонт и содержание автомобильных дорог</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7130000000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5050,0</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осуществление мероприятий на ремонт и содержание автомобильных дорог общего пользования местного значения</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71300S1190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5050,0</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5050,0</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5050,0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Другие вопросы в области национальной экономики</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0412</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158,3</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Градостроительство</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3380000000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158,3</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Мероприятия в области градостроительства</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3380020400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158,3</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158,3</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158,3</w:t>
            </w:r>
          </w:p>
        </w:tc>
      </w:tr>
      <w:tr w:rsidR="000662DF" w:rsidRPr="000662DF" w:rsidTr="000662DF">
        <w:trPr>
          <w:trHeight w:val="360"/>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Жилищно-коммунальное хозяйство</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0500</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800080"/>
                <w:lang w:eastAsia="ru-RU"/>
              </w:rPr>
            </w:pPr>
            <w:r w:rsidRPr="000662DF">
              <w:rPr>
                <w:rFonts w:ascii="Times New Roman" w:eastAsia="Times New Roman" w:hAnsi="Times New Roman" w:cs="Times New Roman"/>
                <w:color w:val="80008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800080"/>
                <w:lang w:eastAsia="ru-RU"/>
              </w:rPr>
            </w:pPr>
            <w:r w:rsidRPr="000662DF">
              <w:rPr>
                <w:rFonts w:ascii="Times New Roman" w:eastAsia="Times New Roman" w:hAnsi="Times New Roman" w:cs="Times New Roman"/>
                <w:color w:val="800080"/>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16244,4</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Жилищное хозяйство</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0501</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400,0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Жилищный фонд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3500000000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400,0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lang w:eastAsia="ru-RU"/>
              </w:rPr>
            </w:pPr>
            <w:proofErr w:type="spellStart"/>
            <w:r w:rsidRPr="000662DF">
              <w:rPr>
                <w:rFonts w:ascii="Times New Roman" w:eastAsia="Times New Roman" w:hAnsi="Times New Roman" w:cs="Times New Roman"/>
                <w:color w:val="auto"/>
                <w:lang w:eastAsia="ru-RU"/>
              </w:rPr>
              <w:t>Кап.ремонт</w:t>
            </w:r>
            <w:proofErr w:type="spellEnd"/>
            <w:r w:rsidRPr="000662DF">
              <w:rPr>
                <w:rFonts w:ascii="Times New Roman" w:eastAsia="Times New Roman" w:hAnsi="Times New Roman" w:cs="Times New Roman"/>
                <w:color w:val="auto"/>
                <w:lang w:eastAsia="ru-RU"/>
              </w:rPr>
              <w:t xml:space="preserve"> жилфонда</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3500002010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200,0</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lastRenderedPageBreak/>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Капремонт жилфонда многоквартирных домов</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3500002000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200,0</w:t>
            </w:r>
          </w:p>
        </w:tc>
      </w:tr>
      <w:tr w:rsidR="000662DF" w:rsidRPr="000662DF" w:rsidTr="000662DF">
        <w:trPr>
          <w:trHeight w:val="59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Коммунальное хозяйство</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0502</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20,0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Коммунальное хозяйство</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3610000000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20,0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Прочие мероприятия в области коммунального хозяйства</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3610020050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r>
      <w:tr w:rsidR="000662DF" w:rsidRPr="000662DF" w:rsidTr="000662DF">
        <w:trPr>
          <w:trHeight w:val="56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xml:space="preserve">Прочие мероприятия в области коммунального </w:t>
            </w:r>
            <w:proofErr w:type="gramStart"/>
            <w:r w:rsidRPr="000662DF">
              <w:rPr>
                <w:rFonts w:ascii="Times New Roman" w:eastAsia="Times New Roman" w:hAnsi="Times New Roman" w:cs="Times New Roman"/>
                <w:b/>
                <w:bCs/>
                <w:color w:val="auto"/>
                <w:lang w:eastAsia="ru-RU"/>
              </w:rPr>
              <w:t>хозяйства  (</w:t>
            </w:r>
            <w:proofErr w:type="gramEnd"/>
            <w:r w:rsidRPr="000662DF">
              <w:rPr>
                <w:rFonts w:ascii="Times New Roman" w:eastAsia="Times New Roman" w:hAnsi="Times New Roman" w:cs="Times New Roman"/>
                <w:b/>
                <w:bCs/>
                <w:color w:val="auto"/>
                <w:lang w:eastAsia="ru-RU"/>
              </w:rPr>
              <w:t>Водопровод)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3610020050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800080"/>
                <w:sz w:val="20"/>
                <w:szCs w:val="20"/>
                <w:lang w:eastAsia="ru-RU"/>
              </w:rPr>
            </w:pPr>
            <w:r w:rsidRPr="000662DF">
              <w:rPr>
                <w:rFonts w:ascii="Times New Roman" w:eastAsia="Times New Roman" w:hAnsi="Times New Roman" w:cs="Times New Roman"/>
                <w:b/>
                <w:bCs/>
                <w:color w:val="800080"/>
                <w:sz w:val="20"/>
                <w:szCs w:val="20"/>
                <w:lang w:eastAsia="ru-RU"/>
              </w:rPr>
              <w:t>Благоустройство</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0503</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800080"/>
                <w:lang w:eastAsia="ru-RU"/>
              </w:rPr>
            </w:pPr>
            <w:r w:rsidRPr="000662DF">
              <w:rPr>
                <w:rFonts w:ascii="Times New Roman" w:eastAsia="Times New Roman" w:hAnsi="Times New Roman" w:cs="Times New Roman"/>
                <w:color w:val="800080"/>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4283,8</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Благоустройство</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3620000000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800080"/>
                <w:lang w:eastAsia="ru-RU"/>
              </w:rPr>
            </w:pPr>
            <w:r w:rsidRPr="000662DF">
              <w:rPr>
                <w:rFonts w:ascii="Times New Roman" w:eastAsia="Times New Roman" w:hAnsi="Times New Roman" w:cs="Times New Roman"/>
                <w:color w:val="800080"/>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4283,8</w:t>
            </w:r>
          </w:p>
        </w:tc>
      </w:tr>
      <w:tr w:rsidR="000662DF" w:rsidRPr="000662DF" w:rsidTr="000662DF">
        <w:trPr>
          <w:trHeight w:val="360"/>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Уличное освещение</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3620020060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550,0</w:t>
            </w:r>
          </w:p>
        </w:tc>
      </w:tr>
      <w:tr w:rsidR="000662DF" w:rsidRPr="000662DF" w:rsidTr="000662DF">
        <w:trPr>
          <w:trHeight w:val="360"/>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550,0</w:t>
            </w:r>
          </w:p>
        </w:tc>
      </w:tr>
      <w:tr w:rsidR="000662DF" w:rsidRPr="000662DF" w:rsidTr="000662DF">
        <w:trPr>
          <w:trHeight w:val="522"/>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550,0</w:t>
            </w:r>
          </w:p>
        </w:tc>
      </w:tr>
      <w:tr w:rsidR="000662DF" w:rsidRPr="000662DF" w:rsidTr="000662DF">
        <w:trPr>
          <w:trHeight w:val="360"/>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Озеленение</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3620020080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60,0</w:t>
            </w:r>
          </w:p>
        </w:tc>
      </w:tr>
      <w:tr w:rsidR="000662DF" w:rsidRPr="000662DF" w:rsidTr="000662DF">
        <w:trPr>
          <w:trHeight w:val="360"/>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60,0</w:t>
            </w:r>
          </w:p>
        </w:tc>
      </w:tr>
      <w:tr w:rsidR="000662DF" w:rsidRPr="000662DF" w:rsidTr="000662DF">
        <w:trPr>
          <w:trHeight w:val="53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60,0</w:t>
            </w:r>
          </w:p>
        </w:tc>
      </w:tr>
      <w:tr w:rsidR="000662DF" w:rsidRPr="000662DF" w:rsidTr="000662DF">
        <w:trPr>
          <w:trHeight w:val="67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Расходы по организации и содержанию мест захоронения (кладбищ)</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3620020090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r>
      <w:tr w:rsidR="000662DF" w:rsidRPr="000662DF" w:rsidTr="000662DF">
        <w:trPr>
          <w:trHeight w:val="37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r>
      <w:tr w:rsidR="000662DF" w:rsidRPr="000662DF" w:rsidTr="000662DF">
        <w:trPr>
          <w:trHeight w:val="71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r>
      <w:tr w:rsidR="000662DF" w:rsidRPr="000662DF" w:rsidTr="000662DF">
        <w:trPr>
          <w:trHeight w:val="43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Прочие мероприятия по благоустройству</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3620020100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520,0</w:t>
            </w:r>
          </w:p>
        </w:tc>
      </w:tr>
      <w:tr w:rsidR="000662DF" w:rsidRPr="000662DF" w:rsidTr="000662DF">
        <w:trPr>
          <w:trHeight w:val="330"/>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520,0</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520,0</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 xml:space="preserve">Расходы, направленные на мероприятия в целях реализации проектов </w:t>
            </w:r>
            <w:proofErr w:type="gramStart"/>
            <w:r w:rsidRPr="000662DF">
              <w:rPr>
                <w:rFonts w:ascii="Times New Roman" w:eastAsia="Times New Roman" w:hAnsi="Times New Roman" w:cs="Times New Roman"/>
                <w:color w:val="auto"/>
                <w:sz w:val="18"/>
                <w:szCs w:val="18"/>
                <w:lang w:eastAsia="ru-RU"/>
              </w:rPr>
              <w:t>развития,  основанных</w:t>
            </w:r>
            <w:proofErr w:type="gramEnd"/>
            <w:r w:rsidRPr="000662DF">
              <w:rPr>
                <w:rFonts w:ascii="Times New Roman" w:eastAsia="Times New Roman" w:hAnsi="Times New Roman" w:cs="Times New Roman"/>
                <w:color w:val="auto"/>
                <w:sz w:val="18"/>
                <w:szCs w:val="18"/>
                <w:lang w:eastAsia="ru-RU"/>
              </w:rPr>
              <w:t xml:space="preserve"> на общественных инициативах по благоустройству</w:t>
            </w:r>
          </w:p>
        </w:tc>
        <w:tc>
          <w:tcPr>
            <w:tcW w:w="408"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36200S1300</w:t>
            </w:r>
          </w:p>
        </w:tc>
        <w:tc>
          <w:tcPr>
            <w:tcW w:w="408"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1315,1</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1315,1</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1315,1</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Федеральный проект «Формирование комфортной городской среды»</w:t>
            </w:r>
          </w:p>
        </w:tc>
        <w:tc>
          <w:tcPr>
            <w:tcW w:w="408"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362F200000</w:t>
            </w:r>
          </w:p>
        </w:tc>
        <w:tc>
          <w:tcPr>
            <w:tcW w:w="40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1818,7</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межбюджетные трансферты (программа «Городская среда»)</w:t>
            </w:r>
          </w:p>
        </w:tc>
        <w:tc>
          <w:tcPr>
            <w:tcW w:w="408"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362F255550</w:t>
            </w:r>
          </w:p>
        </w:tc>
        <w:tc>
          <w:tcPr>
            <w:tcW w:w="40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1818,7</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1818,7</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lastRenderedPageBreak/>
              <w:t>Иные закупки товаров, работ и услуг для обеспечения государственных (муниципальных) нужд.</w:t>
            </w:r>
          </w:p>
        </w:tc>
        <w:tc>
          <w:tcPr>
            <w:tcW w:w="408"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1818,7</w:t>
            </w:r>
          </w:p>
        </w:tc>
      </w:tr>
      <w:tr w:rsidR="000662DF" w:rsidRPr="000662DF" w:rsidTr="000662DF">
        <w:trPr>
          <w:trHeight w:val="68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Другие вопросы в области жилищно-коммунального хозяйства</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0505</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11540,6</w:t>
            </w:r>
          </w:p>
        </w:tc>
      </w:tr>
      <w:tr w:rsidR="000662DF" w:rsidRPr="000662DF" w:rsidTr="000662DF">
        <w:trPr>
          <w:trHeight w:val="360"/>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Жилищно-коммунальное хозяйство</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3630000000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11540,6</w:t>
            </w:r>
          </w:p>
        </w:tc>
      </w:tr>
      <w:tr w:rsidR="000662DF" w:rsidRPr="000662DF" w:rsidTr="000662DF">
        <w:trPr>
          <w:trHeight w:val="360"/>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20"/>
                <w:szCs w:val="20"/>
                <w:lang w:eastAsia="ru-RU"/>
              </w:rPr>
            </w:pPr>
            <w:r w:rsidRPr="000662DF">
              <w:rPr>
                <w:rFonts w:ascii="Times New Roman" w:eastAsia="Times New Roman" w:hAnsi="Times New Roman" w:cs="Times New Roman"/>
                <w:b/>
                <w:bCs/>
                <w:color w:val="auto"/>
                <w:sz w:val="20"/>
                <w:szCs w:val="20"/>
                <w:lang w:eastAsia="ru-RU"/>
              </w:rPr>
              <w:t>Отдельные мероприятия в области жилищно-коммунального хозяйства</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0662DF">
              <w:rPr>
                <w:rFonts w:ascii="Times New Roman" w:eastAsia="Times New Roman" w:hAnsi="Times New Roman" w:cs="Times New Roman"/>
                <w:b/>
                <w:bCs/>
                <w:color w:val="auto"/>
                <w:sz w:val="20"/>
                <w:szCs w:val="2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3630000590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0662DF">
              <w:rPr>
                <w:rFonts w:ascii="Times New Roman" w:eastAsia="Times New Roman" w:hAnsi="Times New Roman" w:cs="Times New Roman"/>
                <w:b/>
                <w:bCs/>
                <w:color w:val="auto"/>
                <w:sz w:val="20"/>
                <w:szCs w:val="20"/>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10003,0</w:t>
            </w:r>
          </w:p>
        </w:tc>
      </w:tr>
      <w:tr w:rsidR="000662DF" w:rsidRPr="000662DF" w:rsidTr="000662DF">
        <w:trPr>
          <w:trHeight w:val="732"/>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6130,0</w:t>
            </w:r>
          </w:p>
        </w:tc>
      </w:tr>
      <w:tr w:rsidR="000662DF" w:rsidRPr="000662DF" w:rsidTr="000662DF">
        <w:trPr>
          <w:trHeight w:val="360"/>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110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6130,0</w:t>
            </w:r>
          </w:p>
        </w:tc>
      </w:tr>
      <w:tr w:rsidR="000662DF" w:rsidRPr="000662DF" w:rsidTr="000662DF">
        <w:trPr>
          <w:trHeight w:val="360"/>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3800,0</w:t>
            </w:r>
          </w:p>
        </w:tc>
      </w:tr>
      <w:tr w:rsidR="000662DF" w:rsidRPr="000662DF" w:rsidTr="000662DF">
        <w:trPr>
          <w:trHeight w:val="582"/>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3800,0</w:t>
            </w:r>
          </w:p>
        </w:tc>
      </w:tr>
      <w:tr w:rsidR="000662DF" w:rsidRPr="000662DF" w:rsidTr="000662DF">
        <w:trPr>
          <w:trHeight w:val="360"/>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бюджетные ассигнования</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73,0</w:t>
            </w:r>
          </w:p>
        </w:tc>
      </w:tr>
      <w:tr w:rsidR="000662DF" w:rsidRPr="000662DF" w:rsidTr="000662DF">
        <w:trPr>
          <w:trHeight w:val="360"/>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Исполнение судебных актов</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830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0,0</w:t>
            </w:r>
          </w:p>
        </w:tc>
      </w:tr>
      <w:tr w:rsidR="000662DF" w:rsidRPr="000662DF" w:rsidTr="000662DF">
        <w:trPr>
          <w:trHeight w:val="360"/>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proofErr w:type="gramStart"/>
            <w:r w:rsidRPr="000662DF">
              <w:rPr>
                <w:rFonts w:ascii="Times New Roman" w:eastAsia="Times New Roman" w:hAnsi="Times New Roman" w:cs="Times New Roman"/>
                <w:color w:val="auto"/>
                <w:sz w:val="18"/>
                <w:szCs w:val="18"/>
                <w:lang w:eastAsia="ru-RU"/>
              </w:rPr>
              <w:t>Уплата  налогов</w:t>
            </w:r>
            <w:proofErr w:type="gramEnd"/>
            <w:r w:rsidRPr="000662DF">
              <w:rPr>
                <w:rFonts w:ascii="Times New Roman" w:eastAsia="Times New Roman" w:hAnsi="Times New Roman" w:cs="Times New Roman"/>
                <w:color w:val="auto"/>
                <w:sz w:val="18"/>
                <w:szCs w:val="18"/>
                <w:lang w:eastAsia="ru-RU"/>
              </w:rPr>
              <w:t>, сборов и иных платежей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850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73,0</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направленные на погашение кредиторской задолженности, предъявленной по исполнительным листам</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0662DF">
              <w:rPr>
                <w:rFonts w:ascii="Times New Roman" w:eastAsia="Times New Roman" w:hAnsi="Times New Roman" w:cs="Times New Roman"/>
                <w:b/>
                <w:bCs/>
                <w:color w:val="auto"/>
                <w:sz w:val="20"/>
                <w:szCs w:val="2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3630000990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0662DF">
              <w:rPr>
                <w:rFonts w:ascii="Times New Roman" w:eastAsia="Times New Roman" w:hAnsi="Times New Roman" w:cs="Times New Roman"/>
                <w:b/>
                <w:bCs/>
                <w:color w:val="auto"/>
                <w:sz w:val="20"/>
                <w:szCs w:val="20"/>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1537,6</w:t>
            </w:r>
          </w:p>
        </w:tc>
      </w:tr>
      <w:tr w:rsidR="000662DF" w:rsidRPr="000662DF" w:rsidTr="000662DF">
        <w:trPr>
          <w:trHeight w:val="732"/>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497,1</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110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497,1</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1034,7</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1034,7</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бюджетные ассигнования</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5,8</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proofErr w:type="gramStart"/>
            <w:r w:rsidRPr="000662DF">
              <w:rPr>
                <w:rFonts w:ascii="Times New Roman" w:eastAsia="Times New Roman" w:hAnsi="Times New Roman" w:cs="Times New Roman"/>
                <w:color w:val="auto"/>
                <w:sz w:val="18"/>
                <w:szCs w:val="18"/>
                <w:lang w:eastAsia="ru-RU"/>
              </w:rPr>
              <w:t>Уплата  налогов</w:t>
            </w:r>
            <w:proofErr w:type="gramEnd"/>
            <w:r w:rsidRPr="000662DF">
              <w:rPr>
                <w:rFonts w:ascii="Times New Roman" w:eastAsia="Times New Roman" w:hAnsi="Times New Roman" w:cs="Times New Roman"/>
                <w:color w:val="auto"/>
                <w:sz w:val="18"/>
                <w:szCs w:val="18"/>
                <w:lang w:eastAsia="ru-RU"/>
              </w:rPr>
              <w:t>, сборов и иных платежей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850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5,8</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Образование</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0700</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800080"/>
                <w:lang w:eastAsia="ru-RU"/>
              </w:rPr>
            </w:pPr>
            <w:r w:rsidRPr="000662DF">
              <w:rPr>
                <w:rFonts w:ascii="Times New Roman" w:eastAsia="Times New Roman" w:hAnsi="Times New Roman" w:cs="Times New Roman"/>
                <w:color w:val="80008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800080"/>
                <w:lang w:eastAsia="ru-RU"/>
              </w:rPr>
            </w:pPr>
            <w:r w:rsidRPr="000662DF">
              <w:rPr>
                <w:rFonts w:ascii="Times New Roman" w:eastAsia="Times New Roman" w:hAnsi="Times New Roman" w:cs="Times New Roman"/>
                <w:color w:val="800080"/>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1682,2</w:t>
            </w:r>
          </w:p>
        </w:tc>
      </w:tr>
      <w:tr w:rsidR="000662DF" w:rsidRPr="000662DF" w:rsidTr="000662DF">
        <w:trPr>
          <w:trHeight w:val="40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20"/>
                <w:szCs w:val="20"/>
                <w:lang w:eastAsia="ru-RU"/>
              </w:rPr>
            </w:pPr>
            <w:r w:rsidRPr="000662DF">
              <w:rPr>
                <w:rFonts w:ascii="Times New Roman" w:eastAsia="Times New Roman" w:hAnsi="Times New Roman" w:cs="Times New Roman"/>
                <w:b/>
                <w:bCs/>
                <w:color w:val="auto"/>
                <w:sz w:val="20"/>
                <w:szCs w:val="20"/>
                <w:lang w:eastAsia="ru-RU"/>
              </w:rPr>
              <w:t>Молодежная политика</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0707</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1429,7</w:t>
            </w:r>
          </w:p>
        </w:tc>
      </w:tr>
      <w:tr w:rsidR="000662DF" w:rsidRPr="000662DF" w:rsidTr="000662DF">
        <w:trPr>
          <w:trHeight w:val="40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Молодежная политика</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4310000000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1429,7</w:t>
            </w:r>
          </w:p>
        </w:tc>
      </w:tr>
      <w:tr w:rsidR="000662DF" w:rsidRPr="000662DF" w:rsidTr="000662DF">
        <w:trPr>
          <w:trHeight w:val="582"/>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Обеспечение подведомственных учреждений в области молодежной политики</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4310000590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1275,0</w:t>
            </w:r>
          </w:p>
        </w:tc>
      </w:tr>
      <w:tr w:rsidR="000662DF" w:rsidRPr="000662DF" w:rsidTr="000662DF">
        <w:trPr>
          <w:trHeight w:val="739"/>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1050,0</w:t>
            </w:r>
          </w:p>
        </w:tc>
      </w:tr>
      <w:tr w:rsidR="000662DF" w:rsidRPr="000662DF" w:rsidTr="000662DF">
        <w:trPr>
          <w:trHeight w:val="40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110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1050,0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200,0</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бюджетные ассигнования</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25,0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Уплата налогов, сборов и иных платежей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850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25,0</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lastRenderedPageBreak/>
              <w:t>Расходы направленные на погашение кредиторской задолженности, предъявленной по исполнительным листам</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4310000990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154,7</w:t>
            </w:r>
          </w:p>
        </w:tc>
      </w:tr>
      <w:tr w:rsidR="000662DF" w:rsidRPr="000662DF" w:rsidTr="000662DF">
        <w:trPr>
          <w:trHeight w:val="732"/>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153,1</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110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153,1</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бюджетные ассигнования</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1,6</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Уплата налогов, сборов и иных платежей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850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1,6</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20"/>
                <w:szCs w:val="20"/>
                <w:lang w:eastAsia="ru-RU"/>
              </w:rPr>
            </w:pPr>
            <w:r w:rsidRPr="000662DF">
              <w:rPr>
                <w:rFonts w:ascii="Times New Roman" w:eastAsia="Times New Roman" w:hAnsi="Times New Roman" w:cs="Times New Roman"/>
                <w:b/>
                <w:bCs/>
                <w:color w:val="auto"/>
                <w:sz w:val="20"/>
                <w:szCs w:val="20"/>
                <w:lang w:eastAsia="ru-RU"/>
              </w:rPr>
              <w:t>Другие вопросы в области образования</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0709</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252,5</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Централизованные бухгалтерии</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4530000000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252,5</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направленные на погашение кредиторской задолженности, предъявленной по исполнительным листам</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4530000990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252,5</w:t>
            </w:r>
          </w:p>
        </w:tc>
      </w:tr>
      <w:tr w:rsidR="000662DF" w:rsidRPr="000662DF" w:rsidTr="000662DF">
        <w:trPr>
          <w:trHeight w:val="732"/>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250,0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110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250,0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бюджетные ассигнования</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2,5</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proofErr w:type="gramStart"/>
            <w:r w:rsidRPr="000662DF">
              <w:rPr>
                <w:rFonts w:ascii="Times New Roman" w:eastAsia="Times New Roman" w:hAnsi="Times New Roman" w:cs="Times New Roman"/>
                <w:color w:val="auto"/>
                <w:sz w:val="18"/>
                <w:szCs w:val="18"/>
                <w:lang w:eastAsia="ru-RU"/>
              </w:rPr>
              <w:t>Уплата  налогов</w:t>
            </w:r>
            <w:proofErr w:type="gramEnd"/>
            <w:r w:rsidRPr="000662DF">
              <w:rPr>
                <w:rFonts w:ascii="Times New Roman" w:eastAsia="Times New Roman" w:hAnsi="Times New Roman" w:cs="Times New Roman"/>
                <w:color w:val="auto"/>
                <w:sz w:val="18"/>
                <w:szCs w:val="18"/>
                <w:lang w:eastAsia="ru-RU"/>
              </w:rPr>
              <w:t>, сборов и иных платежей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850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2,5</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Культура, кинематография</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0800</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800080"/>
                <w:lang w:eastAsia="ru-RU"/>
              </w:rPr>
            </w:pPr>
            <w:r w:rsidRPr="000662DF">
              <w:rPr>
                <w:rFonts w:ascii="Times New Roman" w:eastAsia="Times New Roman" w:hAnsi="Times New Roman" w:cs="Times New Roman"/>
                <w:color w:val="80008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800080"/>
                <w:lang w:eastAsia="ru-RU"/>
              </w:rPr>
            </w:pPr>
            <w:r w:rsidRPr="000662DF">
              <w:rPr>
                <w:rFonts w:ascii="Times New Roman" w:eastAsia="Times New Roman" w:hAnsi="Times New Roman" w:cs="Times New Roman"/>
                <w:color w:val="800080"/>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2152,7</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20"/>
                <w:szCs w:val="20"/>
                <w:lang w:eastAsia="ru-RU"/>
              </w:rPr>
            </w:pPr>
            <w:r w:rsidRPr="000662DF">
              <w:rPr>
                <w:rFonts w:ascii="Times New Roman" w:eastAsia="Times New Roman" w:hAnsi="Times New Roman" w:cs="Times New Roman"/>
                <w:b/>
                <w:bCs/>
                <w:color w:val="auto"/>
                <w:sz w:val="20"/>
                <w:szCs w:val="20"/>
                <w:lang w:eastAsia="ru-RU"/>
              </w:rPr>
              <w:t>Культура</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0801</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2152,7</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Дома культуры</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4400000000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2152,7</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proofErr w:type="gramStart"/>
            <w:r w:rsidRPr="000662DF">
              <w:rPr>
                <w:rFonts w:ascii="Times New Roman" w:eastAsia="Times New Roman" w:hAnsi="Times New Roman" w:cs="Times New Roman"/>
                <w:color w:val="auto"/>
                <w:sz w:val="18"/>
                <w:szCs w:val="18"/>
                <w:lang w:eastAsia="ru-RU"/>
              </w:rPr>
              <w:t>Обеспечение  деятельности</w:t>
            </w:r>
            <w:proofErr w:type="gramEnd"/>
            <w:r w:rsidRPr="000662DF">
              <w:rPr>
                <w:rFonts w:ascii="Times New Roman" w:eastAsia="Times New Roman" w:hAnsi="Times New Roman" w:cs="Times New Roman"/>
                <w:color w:val="auto"/>
                <w:sz w:val="18"/>
                <w:szCs w:val="18"/>
                <w:lang w:eastAsia="ru-RU"/>
              </w:rPr>
              <w:t xml:space="preserve"> подведомственных учреждений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4400000590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275,0</w:t>
            </w:r>
          </w:p>
        </w:tc>
      </w:tr>
      <w:tr w:rsidR="000662DF" w:rsidRPr="000662DF" w:rsidTr="000662DF">
        <w:trPr>
          <w:trHeight w:val="732"/>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50,0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110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50,0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200,0</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бюджетные ассигнования</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25,0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Исполнение судебных актов</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830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Уплата налогов, сборов и иных платежей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850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25,0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обеспечение деятельности кинотеатров</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543" w:type="pct"/>
            <w:shd w:val="clear" w:color="auto" w:fill="auto"/>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000000"/>
                <w:lang w:eastAsia="ru-RU"/>
              </w:rPr>
            </w:pPr>
            <w:r w:rsidRPr="000662DF">
              <w:rPr>
                <w:rFonts w:ascii="Times New Roman" w:eastAsia="Times New Roman" w:hAnsi="Times New Roman" w:cs="Times New Roman"/>
                <w:color w:val="000000"/>
                <w:lang w:eastAsia="ru-RU"/>
              </w:rPr>
              <w:t>4400000591</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1805,4</w:t>
            </w:r>
          </w:p>
        </w:tc>
      </w:tr>
      <w:tr w:rsidR="000662DF" w:rsidRPr="000662DF" w:rsidTr="000662DF">
        <w:trPr>
          <w:trHeight w:val="732"/>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490,0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110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490,0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1290,4</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1290,4</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бюджетные ассигнования</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25,0</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Исполнение судебных актов</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830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0,0</w:t>
            </w:r>
          </w:p>
        </w:tc>
      </w:tr>
      <w:tr w:rsidR="000662DF" w:rsidRPr="000662DF" w:rsidTr="000662DF">
        <w:trPr>
          <w:trHeight w:val="50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Уплата налогов, сборов и иных платежей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850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25,0</w:t>
            </w:r>
          </w:p>
        </w:tc>
      </w:tr>
      <w:tr w:rsidR="000662DF" w:rsidRPr="000662DF" w:rsidTr="000662DF">
        <w:trPr>
          <w:trHeight w:val="518"/>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lastRenderedPageBreak/>
              <w:t>Расходы направленные на погашение кредиторской задолженности, предъявленной по исполнительным листам</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000000"/>
                <w:lang w:eastAsia="ru-RU"/>
              </w:rPr>
            </w:pPr>
            <w:r w:rsidRPr="000662DF">
              <w:rPr>
                <w:rFonts w:ascii="Times New Roman" w:eastAsia="Times New Roman" w:hAnsi="Times New Roman" w:cs="Times New Roman"/>
                <w:color w:val="000000"/>
                <w:lang w:eastAsia="ru-RU"/>
              </w:rPr>
              <w:t>4400000990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72,3</w:t>
            </w:r>
          </w:p>
        </w:tc>
      </w:tr>
      <w:tr w:rsidR="000662DF" w:rsidRPr="000662DF" w:rsidTr="000662DF">
        <w:trPr>
          <w:trHeight w:val="739"/>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71,6</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110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71,6</w:t>
            </w:r>
          </w:p>
        </w:tc>
      </w:tr>
      <w:tr w:rsidR="000662DF" w:rsidRPr="000662DF" w:rsidTr="000662DF">
        <w:trPr>
          <w:trHeight w:val="59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бюджетные ассигнования</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0,7</w:t>
            </w:r>
          </w:p>
        </w:tc>
      </w:tr>
      <w:tr w:rsidR="000662DF" w:rsidRPr="000662DF" w:rsidTr="000662DF">
        <w:trPr>
          <w:trHeight w:val="59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Исполнение судебных актов</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830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0,0</w:t>
            </w:r>
          </w:p>
        </w:tc>
      </w:tr>
      <w:tr w:rsidR="000662DF" w:rsidRPr="000662DF" w:rsidTr="000662DF">
        <w:trPr>
          <w:trHeight w:val="597"/>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Уплата налогов, сборов и иных платежей</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FF0000"/>
                <w:lang w:eastAsia="ru-RU"/>
              </w:rPr>
            </w:pPr>
            <w:r w:rsidRPr="000662DF">
              <w:rPr>
                <w:rFonts w:ascii="Times New Roman" w:eastAsia="Times New Roman" w:hAnsi="Times New Roman" w:cs="Times New Roman"/>
                <w:b/>
                <w:bCs/>
                <w:color w:val="FF000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850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0,7</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Физическая культура и спорт</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1100</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800080"/>
                <w:lang w:eastAsia="ru-RU"/>
              </w:rPr>
            </w:pPr>
            <w:r w:rsidRPr="000662DF">
              <w:rPr>
                <w:rFonts w:ascii="Times New Roman" w:eastAsia="Times New Roman" w:hAnsi="Times New Roman" w:cs="Times New Roman"/>
                <w:color w:val="800080"/>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800080"/>
                <w:lang w:eastAsia="ru-RU"/>
              </w:rPr>
            </w:pPr>
            <w:r w:rsidRPr="000662DF">
              <w:rPr>
                <w:rFonts w:ascii="Times New Roman" w:eastAsia="Times New Roman" w:hAnsi="Times New Roman" w:cs="Times New Roman"/>
                <w:color w:val="800080"/>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800080"/>
                <w:lang w:eastAsia="ru-RU"/>
              </w:rPr>
            </w:pPr>
            <w:r w:rsidRPr="000662DF">
              <w:rPr>
                <w:rFonts w:ascii="Times New Roman" w:eastAsia="Times New Roman" w:hAnsi="Times New Roman" w:cs="Times New Roman"/>
                <w:b/>
                <w:bCs/>
                <w:color w:val="800080"/>
                <w:lang w:eastAsia="ru-RU"/>
              </w:rPr>
              <w:t>138,0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20"/>
                <w:szCs w:val="20"/>
                <w:lang w:eastAsia="ru-RU"/>
              </w:rPr>
            </w:pPr>
            <w:r w:rsidRPr="000662DF">
              <w:rPr>
                <w:rFonts w:ascii="Times New Roman" w:eastAsia="Times New Roman" w:hAnsi="Times New Roman" w:cs="Times New Roman"/>
                <w:b/>
                <w:bCs/>
                <w:color w:val="auto"/>
                <w:sz w:val="20"/>
                <w:szCs w:val="20"/>
                <w:lang w:eastAsia="ru-RU"/>
              </w:rPr>
              <w:t>Другие вопросы в области физической культуры и спорта</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1105</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138,0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Мероприятия в области физкультуры и спорта</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4870000000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138,0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20"/>
                <w:szCs w:val="20"/>
                <w:lang w:eastAsia="ru-RU"/>
              </w:rPr>
            </w:pPr>
            <w:r w:rsidRPr="000662DF">
              <w:rPr>
                <w:rFonts w:ascii="Times New Roman" w:eastAsia="Times New Roman" w:hAnsi="Times New Roman" w:cs="Times New Roman"/>
                <w:color w:val="auto"/>
                <w:sz w:val="20"/>
                <w:szCs w:val="20"/>
                <w:lang w:eastAsia="ru-RU"/>
              </w:rPr>
              <w:t>Другие вопросы в области физкультуры и спорта</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lang w:eastAsia="ru-RU"/>
              </w:rPr>
            </w:pPr>
            <w:r w:rsidRPr="000662DF">
              <w:rPr>
                <w:rFonts w:ascii="Times New Roman" w:eastAsia="Times New Roman" w:hAnsi="Times New Roman" w:cs="Times New Roman"/>
                <w:b/>
                <w:bCs/>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4870020800</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138,0</w:t>
            </w:r>
          </w:p>
        </w:tc>
      </w:tr>
      <w:tr w:rsidR="000662DF" w:rsidRPr="000662DF" w:rsidTr="000662DF">
        <w:trPr>
          <w:trHeight w:val="31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200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138,0</w:t>
            </w:r>
          </w:p>
        </w:tc>
      </w:tr>
      <w:tr w:rsidR="000662DF" w:rsidRPr="000662DF" w:rsidTr="000662DF">
        <w:trPr>
          <w:trHeight w:val="492"/>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color w:val="auto"/>
                <w:sz w:val="18"/>
                <w:szCs w:val="18"/>
                <w:lang w:eastAsia="ru-RU"/>
              </w:rPr>
            </w:pPr>
            <w:r w:rsidRPr="000662DF">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240</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color w:val="auto"/>
                <w:lang w:eastAsia="ru-RU"/>
              </w:rPr>
            </w:pPr>
            <w:r w:rsidRPr="000662DF">
              <w:rPr>
                <w:rFonts w:ascii="Times New Roman" w:eastAsia="Times New Roman" w:hAnsi="Times New Roman" w:cs="Times New Roman"/>
                <w:color w:val="auto"/>
                <w:lang w:eastAsia="ru-RU"/>
              </w:rPr>
              <w:t>138,0</w:t>
            </w:r>
          </w:p>
        </w:tc>
      </w:tr>
      <w:tr w:rsidR="000662DF" w:rsidRPr="000662DF" w:rsidTr="000662DF">
        <w:trPr>
          <w:trHeight w:val="34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24"/>
                <w:szCs w:val="24"/>
                <w:lang w:eastAsia="ru-RU"/>
              </w:rPr>
            </w:pPr>
            <w:r w:rsidRPr="000662DF">
              <w:rPr>
                <w:rFonts w:ascii="Times New Roman" w:eastAsia="Times New Roman" w:hAnsi="Times New Roman" w:cs="Times New Roman"/>
                <w:b/>
                <w:bCs/>
                <w:color w:val="auto"/>
                <w:sz w:val="24"/>
                <w:szCs w:val="24"/>
                <w:lang w:eastAsia="ru-RU"/>
              </w:rPr>
              <w:t>В С Е Г О расходов</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sz w:val="24"/>
                <w:szCs w:val="24"/>
                <w:lang w:eastAsia="ru-RU"/>
              </w:rPr>
            </w:pPr>
            <w:r w:rsidRPr="000662DF">
              <w:rPr>
                <w:rFonts w:ascii="Times New Roman" w:eastAsia="Times New Roman" w:hAnsi="Times New Roman" w:cs="Times New Roman"/>
                <w:b/>
                <w:bCs/>
                <w:color w:val="auto"/>
                <w:sz w:val="24"/>
                <w:szCs w:val="24"/>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sz w:val="24"/>
                <w:szCs w:val="24"/>
                <w:lang w:eastAsia="ru-RU"/>
              </w:rPr>
            </w:pPr>
            <w:r w:rsidRPr="000662DF">
              <w:rPr>
                <w:rFonts w:ascii="Times New Roman" w:eastAsia="Times New Roman" w:hAnsi="Times New Roman" w:cs="Times New Roman"/>
                <w:b/>
                <w:bCs/>
                <w:color w:val="auto"/>
                <w:sz w:val="24"/>
                <w:szCs w:val="24"/>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sz w:val="24"/>
                <w:szCs w:val="24"/>
                <w:lang w:eastAsia="ru-RU"/>
              </w:rPr>
            </w:pPr>
            <w:r w:rsidRPr="000662DF">
              <w:rPr>
                <w:rFonts w:ascii="Times New Roman" w:eastAsia="Times New Roman" w:hAnsi="Times New Roman" w:cs="Times New Roman"/>
                <w:b/>
                <w:bCs/>
                <w:color w:val="auto"/>
                <w:sz w:val="24"/>
                <w:szCs w:val="24"/>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24"/>
                <w:szCs w:val="24"/>
                <w:lang w:eastAsia="ru-RU"/>
              </w:rPr>
            </w:pPr>
            <w:r w:rsidRPr="000662DF">
              <w:rPr>
                <w:rFonts w:ascii="Times New Roman" w:eastAsia="Times New Roman" w:hAnsi="Times New Roman" w:cs="Times New Roman"/>
                <w:b/>
                <w:bCs/>
                <w:color w:val="auto"/>
                <w:sz w:val="24"/>
                <w:szCs w:val="24"/>
                <w:lang w:eastAsia="ru-RU"/>
              </w:rPr>
              <w:t>30785,0</w:t>
            </w:r>
          </w:p>
        </w:tc>
      </w:tr>
      <w:tr w:rsidR="000662DF" w:rsidRPr="000662DF" w:rsidTr="000662DF">
        <w:trPr>
          <w:trHeight w:val="345"/>
        </w:trPr>
        <w:tc>
          <w:tcPr>
            <w:tcW w:w="2668" w:type="pct"/>
            <w:shd w:val="clear" w:color="auto" w:fill="auto"/>
            <w:vAlign w:val="bottom"/>
            <w:hideMark/>
          </w:tcPr>
          <w:p w:rsidR="000662DF" w:rsidRPr="000662DF" w:rsidRDefault="000662DF" w:rsidP="000662DF">
            <w:pPr>
              <w:suppressAutoHyphens w:val="0"/>
              <w:spacing w:after="0" w:line="240" w:lineRule="auto"/>
              <w:rPr>
                <w:rFonts w:ascii="Times New Roman" w:eastAsia="Times New Roman" w:hAnsi="Times New Roman" w:cs="Times New Roman"/>
                <w:b/>
                <w:bCs/>
                <w:color w:val="auto"/>
                <w:sz w:val="18"/>
                <w:szCs w:val="18"/>
                <w:lang w:eastAsia="ru-RU"/>
              </w:rPr>
            </w:pPr>
            <w:r w:rsidRPr="000662DF">
              <w:rPr>
                <w:rFonts w:ascii="Times New Roman" w:eastAsia="Times New Roman" w:hAnsi="Times New Roman" w:cs="Times New Roman"/>
                <w:b/>
                <w:bCs/>
                <w:color w:val="auto"/>
                <w:sz w:val="18"/>
                <w:szCs w:val="18"/>
                <w:lang w:eastAsia="ru-RU"/>
              </w:rPr>
              <w:t>Дефицит бюджета</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0662DF">
              <w:rPr>
                <w:rFonts w:ascii="Times New Roman" w:eastAsia="Times New Roman" w:hAnsi="Times New Roman" w:cs="Times New Roman"/>
                <w:b/>
                <w:bCs/>
                <w:color w:val="auto"/>
                <w:sz w:val="18"/>
                <w:szCs w:val="18"/>
                <w:lang w:eastAsia="ru-RU"/>
              </w:rPr>
              <w:t> </w:t>
            </w:r>
          </w:p>
        </w:tc>
        <w:tc>
          <w:tcPr>
            <w:tcW w:w="543"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0662DF">
              <w:rPr>
                <w:rFonts w:ascii="Times New Roman" w:eastAsia="Times New Roman" w:hAnsi="Times New Roman" w:cs="Times New Roman"/>
                <w:b/>
                <w:bCs/>
                <w:color w:val="auto"/>
                <w:sz w:val="18"/>
                <w:szCs w:val="18"/>
                <w:lang w:eastAsia="ru-RU"/>
              </w:rPr>
              <w:t> </w:t>
            </w:r>
          </w:p>
        </w:tc>
        <w:tc>
          <w:tcPr>
            <w:tcW w:w="408" w:type="pct"/>
            <w:shd w:val="clear" w:color="auto" w:fill="auto"/>
            <w:noWrap/>
            <w:vAlign w:val="bottom"/>
            <w:hideMark/>
          </w:tcPr>
          <w:p w:rsidR="000662DF" w:rsidRPr="000662DF" w:rsidRDefault="000662DF" w:rsidP="000662DF">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0662DF">
              <w:rPr>
                <w:rFonts w:ascii="Times New Roman" w:eastAsia="Times New Roman" w:hAnsi="Times New Roman" w:cs="Times New Roman"/>
                <w:b/>
                <w:bCs/>
                <w:color w:val="auto"/>
                <w:sz w:val="18"/>
                <w:szCs w:val="18"/>
                <w:lang w:eastAsia="ru-RU"/>
              </w:rPr>
              <w:t> </w:t>
            </w:r>
          </w:p>
        </w:tc>
        <w:tc>
          <w:tcPr>
            <w:tcW w:w="972" w:type="pct"/>
            <w:shd w:val="clear" w:color="auto" w:fill="auto"/>
            <w:noWrap/>
            <w:vAlign w:val="bottom"/>
            <w:hideMark/>
          </w:tcPr>
          <w:p w:rsidR="000662DF" w:rsidRPr="000662DF" w:rsidRDefault="000662DF" w:rsidP="000662DF">
            <w:pPr>
              <w:suppressAutoHyphens w:val="0"/>
              <w:spacing w:after="0" w:line="240" w:lineRule="auto"/>
              <w:jc w:val="right"/>
              <w:rPr>
                <w:rFonts w:ascii="Times New Roman" w:eastAsia="Times New Roman" w:hAnsi="Times New Roman" w:cs="Times New Roman"/>
                <w:b/>
                <w:bCs/>
                <w:color w:val="auto"/>
                <w:sz w:val="24"/>
                <w:szCs w:val="24"/>
                <w:lang w:eastAsia="ru-RU"/>
              </w:rPr>
            </w:pPr>
            <w:r w:rsidRPr="000662DF">
              <w:rPr>
                <w:rFonts w:ascii="Times New Roman" w:eastAsia="Times New Roman" w:hAnsi="Times New Roman" w:cs="Times New Roman"/>
                <w:b/>
                <w:bCs/>
                <w:color w:val="auto"/>
                <w:sz w:val="24"/>
                <w:szCs w:val="24"/>
                <w:lang w:eastAsia="ru-RU"/>
              </w:rPr>
              <w:t>-370,0</w:t>
            </w:r>
          </w:p>
        </w:tc>
      </w:tr>
    </w:tbl>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0662DF" w:rsidRDefault="000662DF">
      <w:pPr>
        <w:tabs>
          <w:tab w:val="left" w:pos="1860"/>
        </w:tabs>
        <w:jc w:val="center"/>
        <w:rPr>
          <w:rFonts w:ascii="Times New Roman" w:hAnsi="Times New Roman" w:cs="Times New Roman"/>
          <w:b/>
          <w:szCs w:val="24"/>
        </w:rPr>
      </w:pPr>
    </w:p>
    <w:p w:rsidR="000662DF" w:rsidRDefault="000662DF">
      <w:pPr>
        <w:tabs>
          <w:tab w:val="left" w:pos="1860"/>
        </w:tabs>
        <w:jc w:val="center"/>
        <w:rPr>
          <w:rFonts w:ascii="Times New Roman" w:hAnsi="Times New Roman" w:cs="Times New Roman"/>
          <w:b/>
          <w:szCs w:val="24"/>
        </w:rPr>
      </w:pPr>
    </w:p>
    <w:p w:rsidR="000662DF" w:rsidRDefault="000662DF">
      <w:pPr>
        <w:tabs>
          <w:tab w:val="left" w:pos="1860"/>
        </w:tabs>
        <w:jc w:val="center"/>
        <w:rPr>
          <w:rFonts w:ascii="Times New Roman" w:hAnsi="Times New Roman" w:cs="Times New Roman"/>
          <w:b/>
          <w:szCs w:val="24"/>
        </w:rPr>
      </w:pPr>
    </w:p>
    <w:p w:rsidR="000662DF" w:rsidRDefault="000662DF">
      <w:pPr>
        <w:tabs>
          <w:tab w:val="left" w:pos="1860"/>
        </w:tabs>
        <w:jc w:val="center"/>
        <w:rPr>
          <w:rFonts w:ascii="Times New Roman" w:hAnsi="Times New Roman" w:cs="Times New Roman"/>
          <w:b/>
          <w:szCs w:val="24"/>
        </w:rPr>
      </w:pPr>
    </w:p>
    <w:p w:rsidR="000662DF" w:rsidRDefault="000662DF">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tbl>
      <w:tblPr>
        <w:tblW w:w="5000" w:type="pct"/>
        <w:tblLook w:val="0000" w:firstRow="0" w:lastRow="0" w:firstColumn="0" w:lastColumn="0" w:noHBand="0" w:noVBand="0"/>
      </w:tblPr>
      <w:tblGrid>
        <w:gridCol w:w="9355"/>
      </w:tblGrid>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lastRenderedPageBreak/>
              <w:t xml:space="preserve">                                                                                                               Приложение № 6</w:t>
            </w:r>
          </w:p>
        </w:tc>
      </w:tr>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к</w:t>
            </w:r>
            <w:proofErr w:type="gramEnd"/>
            <w:r>
              <w:rPr>
                <w:rFonts w:ascii="Times New Roman" w:eastAsia="Times New Roman" w:hAnsi="Times New Roman" w:cs="Times New Roman"/>
                <w:sz w:val="18"/>
                <w:szCs w:val="18"/>
                <w:lang w:eastAsia="zh-CN"/>
              </w:rPr>
              <w:t xml:space="preserve"> решению Совета депутатов</w:t>
            </w:r>
          </w:p>
        </w:tc>
      </w:tr>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городского</w:t>
            </w:r>
            <w:proofErr w:type="gramEnd"/>
            <w:r>
              <w:rPr>
                <w:rFonts w:ascii="Times New Roman" w:eastAsia="Times New Roman" w:hAnsi="Times New Roman" w:cs="Times New Roman"/>
                <w:sz w:val="18"/>
                <w:szCs w:val="18"/>
                <w:lang w:eastAsia="zh-CN"/>
              </w:rPr>
              <w:t xml:space="preserve"> поселения город</w:t>
            </w:r>
          </w:p>
        </w:tc>
      </w:tr>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r w:rsidR="00414FF0">
              <w:rPr>
                <w:rFonts w:ascii="Times New Roman" w:eastAsia="Times New Roman" w:hAnsi="Times New Roman" w:cs="Times New Roman"/>
                <w:sz w:val="18"/>
                <w:szCs w:val="18"/>
                <w:lang w:eastAsia="zh-CN"/>
              </w:rPr>
              <w:t xml:space="preserve">                  Чухлома от «18» декабря 2020 г. № 330</w:t>
            </w:r>
          </w:p>
        </w:tc>
      </w:tr>
    </w:tbl>
    <w:p w:rsidR="00FB6BC2" w:rsidRDefault="00FB6BC2">
      <w:pPr>
        <w:tabs>
          <w:tab w:val="left" w:pos="1860"/>
        </w:tabs>
        <w:jc w:val="center"/>
        <w:rPr>
          <w:rFonts w:ascii="Times New Roman" w:hAnsi="Times New Roman" w:cs="Times New Roman"/>
          <w:b/>
          <w:szCs w:val="24"/>
        </w:rPr>
      </w:pPr>
    </w:p>
    <w:p w:rsidR="00FB6BC2" w:rsidRDefault="003C4017">
      <w:pPr>
        <w:tabs>
          <w:tab w:val="left" w:pos="1860"/>
        </w:tabs>
        <w:jc w:val="center"/>
      </w:pPr>
      <w:r>
        <w:rPr>
          <w:rFonts w:ascii="Times New Roman" w:hAnsi="Times New Roman" w:cs="Times New Roman"/>
          <w:b/>
          <w:szCs w:val="24"/>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ПЛАНОВЫЙ РЕРИОД 2022 и 2023 ГОДОВ</w:t>
      </w:r>
    </w:p>
    <w:p w:rsidR="00FB6BC2" w:rsidRDefault="00FB6BC2">
      <w:pPr>
        <w:tabs>
          <w:tab w:val="left" w:pos="1860"/>
        </w:tabs>
        <w:jc w:val="center"/>
        <w:rPr>
          <w:rFonts w:ascii="Times New Roman" w:hAnsi="Times New Roman"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800"/>
        <w:gridCol w:w="1365"/>
        <w:gridCol w:w="628"/>
        <w:gridCol w:w="1319"/>
        <w:gridCol w:w="1288"/>
      </w:tblGrid>
      <w:tr w:rsidR="00936DA2" w:rsidRPr="00936DA2" w:rsidTr="00936DA2">
        <w:trPr>
          <w:trHeight w:val="89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16"/>
                <w:szCs w:val="16"/>
                <w:lang w:eastAsia="ru-RU"/>
              </w:rPr>
            </w:pPr>
            <w:r w:rsidRPr="00936DA2">
              <w:rPr>
                <w:rFonts w:ascii="Times New Roman" w:eastAsia="Times New Roman" w:hAnsi="Times New Roman" w:cs="Times New Roman"/>
                <w:b/>
                <w:bCs/>
                <w:color w:val="auto"/>
                <w:sz w:val="16"/>
                <w:szCs w:val="16"/>
                <w:lang w:eastAsia="ru-RU"/>
              </w:rPr>
              <w:t>Наименование показателя</w:t>
            </w:r>
          </w:p>
        </w:tc>
        <w:tc>
          <w:tcPr>
            <w:tcW w:w="393" w:type="pct"/>
            <w:shd w:val="clear" w:color="auto" w:fill="auto"/>
            <w:vAlign w:val="center"/>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КФСР</w:t>
            </w:r>
          </w:p>
        </w:tc>
        <w:tc>
          <w:tcPr>
            <w:tcW w:w="537" w:type="pct"/>
            <w:shd w:val="clear" w:color="auto" w:fill="auto"/>
            <w:vAlign w:val="center"/>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КЦСР</w:t>
            </w:r>
          </w:p>
        </w:tc>
        <w:tc>
          <w:tcPr>
            <w:tcW w:w="393" w:type="pct"/>
            <w:shd w:val="clear" w:color="auto" w:fill="auto"/>
            <w:vAlign w:val="center"/>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КВР</w:t>
            </w:r>
          </w:p>
        </w:tc>
        <w:tc>
          <w:tcPr>
            <w:tcW w:w="763" w:type="pct"/>
            <w:shd w:val="clear" w:color="auto" w:fill="auto"/>
            <w:vAlign w:val="center"/>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План на 2022 год, тыс. руб.</w:t>
            </w:r>
          </w:p>
        </w:tc>
        <w:tc>
          <w:tcPr>
            <w:tcW w:w="747" w:type="pct"/>
            <w:shd w:val="clear" w:color="auto" w:fill="auto"/>
            <w:vAlign w:val="center"/>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План на 2023 год, тыс. руб.</w:t>
            </w:r>
          </w:p>
        </w:tc>
      </w:tr>
      <w:tr w:rsidR="00936DA2" w:rsidRPr="00936DA2" w:rsidTr="00936DA2">
        <w:trPr>
          <w:trHeight w:val="293"/>
        </w:trPr>
        <w:tc>
          <w:tcPr>
            <w:tcW w:w="216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936DA2">
              <w:rPr>
                <w:rFonts w:ascii="Times New Roman" w:eastAsia="Times New Roman" w:hAnsi="Times New Roman" w:cs="Times New Roman"/>
                <w:b/>
                <w:bCs/>
                <w:color w:val="auto"/>
                <w:sz w:val="16"/>
                <w:szCs w:val="16"/>
                <w:lang w:eastAsia="ru-RU"/>
              </w:rPr>
              <w:t>1</w:t>
            </w:r>
          </w:p>
        </w:tc>
        <w:tc>
          <w:tcPr>
            <w:tcW w:w="393"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936DA2">
              <w:rPr>
                <w:rFonts w:ascii="Times New Roman" w:eastAsia="Times New Roman" w:hAnsi="Times New Roman" w:cs="Times New Roman"/>
                <w:b/>
                <w:bCs/>
                <w:color w:val="auto"/>
                <w:sz w:val="16"/>
                <w:szCs w:val="16"/>
                <w:lang w:eastAsia="ru-RU"/>
              </w:rPr>
              <w:t>2</w:t>
            </w:r>
          </w:p>
        </w:tc>
        <w:tc>
          <w:tcPr>
            <w:tcW w:w="537"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16"/>
                <w:szCs w:val="16"/>
                <w:lang w:eastAsia="ru-RU"/>
              </w:rPr>
            </w:pPr>
            <w:r w:rsidRPr="00936DA2">
              <w:rPr>
                <w:rFonts w:ascii="Times New Roman" w:eastAsia="Times New Roman" w:hAnsi="Times New Roman" w:cs="Times New Roman"/>
                <w:color w:val="auto"/>
                <w:sz w:val="16"/>
                <w:szCs w:val="16"/>
                <w:lang w:eastAsia="ru-RU"/>
              </w:rPr>
              <w:t>3</w:t>
            </w:r>
          </w:p>
        </w:tc>
        <w:tc>
          <w:tcPr>
            <w:tcW w:w="393"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16"/>
                <w:szCs w:val="16"/>
                <w:lang w:eastAsia="ru-RU"/>
              </w:rPr>
            </w:pPr>
            <w:r w:rsidRPr="00936DA2">
              <w:rPr>
                <w:rFonts w:ascii="Times New Roman" w:eastAsia="Times New Roman" w:hAnsi="Times New Roman" w:cs="Times New Roman"/>
                <w:color w:val="auto"/>
                <w:sz w:val="16"/>
                <w:szCs w:val="16"/>
                <w:lang w:eastAsia="ru-RU"/>
              </w:rPr>
              <w:t>4</w:t>
            </w:r>
          </w:p>
        </w:tc>
        <w:tc>
          <w:tcPr>
            <w:tcW w:w="763"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936DA2">
              <w:rPr>
                <w:rFonts w:ascii="Times New Roman" w:eastAsia="Times New Roman" w:hAnsi="Times New Roman" w:cs="Times New Roman"/>
                <w:b/>
                <w:bCs/>
                <w:color w:val="auto"/>
                <w:sz w:val="16"/>
                <w:szCs w:val="16"/>
                <w:lang w:eastAsia="ru-RU"/>
              </w:rPr>
              <w:t>5</w:t>
            </w:r>
          </w:p>
        </w:tc>
        <w:tc>
          <w:tcPr>
            <w:tcW w:w="747"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16"/>
                <w:szCs w:val="16"/>
                <w:lang w:eastAsia="ru-RU"/>
              </w:rPr>
            </w:pPr>
            <w:r w:rsidRPr="00936DA2">
              <w:rPr>
                <w:rFonts w:ascii="Times New Roman" w:eastAsia="Times New Roman" w:hAnsi="Times New Roman" w:cs="Times New Roman"/>
                <w:b/>
                <w:bCs/>
                <w:color w:val="auto"/>
                <w:sz w:val="16"/>
                <w:szCs w:val="16"/>
                <w:lang w:eastAsia="ru-RU"/>
              </w:rPr>
              <w:t>6</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Общегосударственные вопросы</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0100</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800080"/>
                <w:lang w:eastAsia="ru-RU"/>
              </w:rPr>
            </w:pPr>
            <w:r w:rsidRPr="00936DA2">
              <w:rPr>
                <w:rFonts w:ascii="Times New Roman" w:eastAsia="Times New Roman" w:hAnsi="Times New Roman" w:cs="Times New Roman"/>
                <w:color w:val="80008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800080"/>
                <w:lang w:eastAsia="ru-RU"/>
              </w:rPr>
            </w:pPr>
            <w:r w:rsidRPr="00936DA2">
              <w:rPr>
                <w:rFonts w:ascii="Times New Roman" w:eastAsia="Times New Roman" w:hAnsi="Times New Roman" w:cs="Times New Roman"/>
                <w:color w:val="800080"/>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3270,8</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3289,6</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18"/>
                <w:szCs w:val="18"/>
                <w:lang w:eastAsia="ru-RU"/>
              </w:rPr>
            </w:pPr>
            <w:r w:rsidRPr="00936DA2">
              <w:rPr>
                <w:rFonts w:ascii="Times New Roman" w:eastAsia="Times New Roman" w:hAnsi="Times New Roman" w:cs="Times New Roman"/>
                <w:b/>
                <w:bCs/>
                <w:color w:val="auto"/>
                <w:sz w:val="18"/>
                <w:szCs w:val="18"/>
                <w:lang w:eastAsia="ru-RU"/>
              </w:rPr>
              <w:t>Функционирование высшего должностного лица субъекта Российской Федерации и муниципального образования</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0102</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450,0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460,0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Глава городского поселения город Чухлома</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1020000000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450,0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460,0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Выплаты по оплате труда работников муниципальных органов</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1020000110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390,0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400,0</w:t>
            </w:r>
          </w:p>
        </w:tc>
      </w:tr>
      <w:tr w:rsidR="00936DA2" w:rsidRPr="00936DA2" w:rsidTr="00936DA2">
        <w:trPr>
          <w:trHeight w:val="122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390,0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400,0</w:t>
            </w:r>
          </w:p>
        </w:tc>
      </w:tr>
      <w:tr w:rsidR="00936DA2" w:rsidRPr="00936DA2" w:rsidTr="00936DA2">
        <w:trPr>
          <w:trHeight w:val="769"/>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государственных (муниципальных) органов</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120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390,0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400,0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направленные на погашение кредиторской задолженности, предъявленной по исполнительным листам</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1020000990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60,0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60,0</w:t>
            </w:r>
          </w:p>
        </w:tc>
      </w:tr>
      <w:tr w:rsidR="00936DA2" w:rsidRPr="00936DA2" w:rsidTr="00936DA2">
        <w:trPr>
          <w:trHeight w:val="1054"/>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60,0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60,0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120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60,0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60,0</w:t>
            </w:r>
          </w:p>
        </w:tc>
      </w:tr>
      <w:tr w:rsidR="00936DA2" w:rsidRPr="00936DA2" w:rsidTr="00936DA2">
        <w:trPr>
          <w:trHeight w:val="780"/>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0104</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1325,8</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1344,6</w:t>
            </w:r>
          </w:p>
        </w:tc>
      </w:tr>
      <w:tr w:rsidR="00936DA2" w:rsidRPr="00936DA2" w:rsidTr="00936DA2">
        <w:trPr>
          <w:trHeight w:val="612"/>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Центральный аппарат исполнительных органов муниципальной власти</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1040000000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1325,8</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1344,6</w:t>
            </w:r>
          </w:p>
        </w:tc>
      </w:tr>
      <w:tr w:rsidR="00936DA2" w:rsidRPr="00936DA2" w:rsidTr="00936DA2">
        <w:trPr>
          <w:trHeight w:val="420"/>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Выплаты по оплате труда работников муниципальных органов</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1040000110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800,0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810,0</w:t>
            </w:r>
          </w:p>
        </w:tc>
      </w:tr>
      <w:tr w:rsidR="00936DA2" w:rsidRPr="00936DA2" w:rsidTr="00936DA2">
        <w:trPr>
          <w:trHeight w:val="103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810,0</w:t>
            </w:r>
          </w:p>
        </w:tc>
      </w:tr>
      <w:tr w:rsidR="00936DA2" w:rsidRPr="00936DA2" w:rsidTr="00936DA2">
        <w:trPr>
          <w:trHeight w:val="67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lastRenderedPageBreak/>
              <w:t>Расходы на выплаты персоналу государственных (муниципальных) органов</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120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810,0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Обеспечение функций муниципальных органов</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1040000190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360,0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359,7</w:t>
            </w:r>
          </w:p>
        </w:tc>
      </w:tr>
      <w:tr w:rsidR="00936DA2" w:rsidRPr="00936DA2" w:rsidTr="00936DA2">
        <w:trPr>
          <w:trHeight w:val="548"/>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300,0</w:t>
            </w:r>
          </w:p>
        </w:tc>
      </w:tr>
      <w:tr w:rsidR="00936DA2" w:rsidRPr="00936DA2" w:rsidTr="00936DA2">
        <w:trPr>
          <w:trHeight w:val="510"/>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300,0</w:t>
            </w:r>
          </w:p>
        </w:tc>
      </w:tr>
      <w:tr w:rsidR="00936DA2" w:rsidRPr="00936DA2" w:rsidTr="00936DA2">
        <w:trPr>
          <w:trHeight w:val="330"/>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бюджетные ассигнования</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60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59,7</w:t>
            </w:r>
          </w:p>
        </w:tc>
      </w:tr>
      <w:tr w:rsidR="00936DA2" w:rsidRPr="00936DA2" w:rsidTr="00936DA2">
        <w:trPr>
          <w:trHeight w:val="330"/>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Исполнение судебных актов</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830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Уплата налогов, сборов и иных платежей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60,0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59,7</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направленные на погашение кредиторской задолженности, предъявленной по исполнительным листам</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1040000990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154,0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163,1</w:t>
            </w:r>
          </w:p>
        </w:tc>
      </w:tr>
      <w:tr w:rsidR="00936DA2" w:rsidRPr="00936DA2" w:rsidTr="00936DA2">
        <w:trPr>
          <w:trHeight w:val="1020"/>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150,0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160,0</w:t>
            </w:r>
          </w:p>
        </w:tc>
      </w:tr>
      <w:tr w:rsidR="00936DA2" w:rsidRPr="00936DA2" w:rsidTr="00936DA2">
        <w:trPr>
          <w:trHeight w:val="67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государственных (муниципальных) органов</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120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150,0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160,0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бюджетные ассигнования</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3,1</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Исполнение судебных актов</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830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Уплата налогов, сборов и иных платежей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3,1</w:t>
            </w:r>
          </w:p>
        </w:tc>
      </w:tr>
      <w:tr w:rsidR="00936DA2" w:rsidRPr="00936DA2" w:rsidTr="00936DA2">
        <w:trPr>
          <w:trHeight w:val="74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1040072090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11,8</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11,8</w:t>
            </w:r>
          </w:p>
        </w:tc>
      </w:tr>
      <w:tr w:rsidR="00936DA2" w:rsidRPr="00936DA2" w:rsidTr="00936DA2">
        <w:trPr>
          <w:trHeight w:val="62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11,8</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11,8</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11,8</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11,8</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Резервные фонды</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0111</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130,0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130,0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Резервные фонды</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1080000000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Резервные фонды местных администраций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1080000010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бюджетные ассигнования</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Резервные средства</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870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Другие общегосударственные вопросы</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0113</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1365,0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1355,0</w:t>
            </w:r>
          </w:p>
        </w:tc>
      </w:tr>
      <w:tr w:rsidR="00936DA2" w:rsidRPr="00936DA2" w:rsidTr="00936DA2">
        <w:trPr>
          <w:trHeight w:val="612"/>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proofErr w:type="gramStart"/>
            <w:r w:rsidRPr="00936DA2">
              <w:rPr>
                <w:rFonts w:ascii="Times New Roman" w:eastAsia="Times New Roman" w:hAnsi="Times New Roman" w:cs="Times New Roman"/>
                <w:color w:val="auto"/>
                <w:sz w:val="20"/>
                <w:szCs w:val="20"/>
                <w:lang w:eastAsia="ru-RU"/>
              </w:rPr>
              <w:t>Реализация  функций</w:t>
            </w:r>
            <w:proofErr w:type="gramEnd"/>
            <w:r w:rsidRPr="00936DA2">
              <w:rPr>
                <w:rFonts w:ascii="Times New Roman" w:eastAsia="Times New Roman" w:hAnsi="Times New Roman" w:cs="Times New Roman"/>
                <w:color w:val="auto"/>
                <w:sz w:val="20"/>
                <w:szCs w:val="20"/>
                <w:lang w:eastAsia="ru-RU"/>
              </w:rPr>
              <w:t>, связанных с общегосударственным управлением</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1090000000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1365,0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1355,0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Обеспечение деятельности подведомственных учреждений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1090000590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820,0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820,0</w:t>
            </w:r>
          </w:p>
        </w:tc>
      </w:tr>
      <w:tr w:rsidR="00936DA2" w:rsidRPr="00936DA2" w:rsidTr="00936DA2">
        <w:trPr>
          <w:trHeight w:val="100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820,0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820,0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820,0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820,0</w:t>
            </w:r>
          </w:p>
        </w:tc>
      </w:tr>
      <w:tr w:rsidR="00936DA2" w:rsidRPr="00936DA2" w:rsidTr="00936DA2">
        <w:trPr>
          <w:trHeight w:val="630"/>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Реализация государственных функций, связанных с общегосударственным управлением</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1090010300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285,0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285,0</w:t>
            </w:r>
          </w:p>
        </w:tc>
      </w:tr>
      <w:tr w:rsidR="00936DA2" w:rsidRPr="00936DA2" w:rsidTr="00936DA2">
        <w:trPr>
          <w:trHeight w:val="769"/>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lastRenderedPageBreak/>
              <w:t>Закупка товаров, работ и услуг для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260,0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260,0</w:t>
            </w:r>
          </w:p>
        </w:tc>
      </w:tr>
      <w:tr w:rsidR="00936DA2" w:rsidRPr="00936DA2" w:rsidTr="00936DA2">
        <w:trPr>
          <w:trHeight w:val="552"/>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260,0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260,0</w:t>
            </w:r>
          </w:p>
        </w:tc>
      </w:tr>
      <w:tr w:rsidR="00936DA2" w:rsidRPr="00936DA2" w:rsidTr="00936DA2">
        <w:trPr>
          <w:trHeight w:val="454"/>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бюджетные ассигнования</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r>
      <w:tr w:rsidR="00936DA2" w:rsidRPr="00936DA2" w:rsidTr="00936DA2">
        <w:trPr>
          <w:trHeight w:val="394"/>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Уплата налогов, сборов и иных платежей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r>
      <w:tr w:rsidR="00936DA2" w:rsidRPr="00936DA2" w:rsidTr="00936DA2">
        <w:trPr>
          <w:trHeight w:val="552"/>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направленные на погашение кредиторской задолженности, предъявленной по исполнительным листам</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1090000990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260,0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250,0</w:t>
            </w:r>
          </w:p>
        </w:tc>
      </w:tr>
      <w:tr w:rsidR="00936DA2" w:rsidRPr="00936DA2" w:rsidTr="00936DA2">
        <w:trPr>
          <w:trHeight w:val="103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260,0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250,0</w:t>
            </w:r>
          </w:p>
        </w:tc>
      </w:tr>
      <w:tr w:rsidR="00936DA2" w:rsidRPr="00936DA2" w:rsidTr="00936DA2">
        <w:trPr>
          <w:trHeight w:val="552"/>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260,0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250,0</w:t>
            </w:r>
          </w:p>
        </w:tc>
      </w:tr>
      <w:tr w:rsidR="00936DA2" w:rsidRPr="00936DA2" w:rsidTr="00936DA2">
        <w:trPr>
          <w:trHeight w:val="40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800080"/>
                <w:sz w:val="24"/>
                <w:szCs w:val="24"/>
                <w:lang w:eastAsia="ru-RU"/>
              </w:rPr>
            </w:pPr>
            <w:r w:rsidRPr="00936DA2">
              <w:rPr>
                <w:rFonts w:ascii="Times New Roman" w:eastAsia="Times New Roman" w:hAnsi="Times New Roman" w:cs="Times New Roman"/>
                <w:b/>
                <w:bCs/>
                <w:color w:val="800080"/>
                <w:sz w:val="24"/>
                <w:szCs w:val="24"/>
                <w:lang w:eastAsia="ru-RU"/>
              </w:rPr>
              <w:t>Национальная оборона</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0200</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243,6</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253,2</w:t>
            </w:r>
          </w:p>
        </w:tc>
      </w:tr>
      <w:tr w:rsidR="00936DA2" w:rsidRPr="00936DA2" w:rsidTr="00936DA2">
        <w:trPr>
          <w:trHeight w:val="330"/>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Мобилизационная и вневойсковая подготовка</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0203</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243,6</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253,2</w:t>
            </w:r>
          </w:p>
        </w:tc>
      </w:tr>
      <w:tr w:rsidR="00936DA2" w:rsidRPr="00936DA2" w:rsidTr="00936DA2">
        <w:trPr>
          <w:trHeight w:val="818"/>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4010051180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243,6</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253,2</w:t>
            </w:r>
          </w:p>
        </w:tc>
      </w:tr>
      <w:tr w:rsidR="00936DA2" w:rsidRPr="00936DA2" w:rsidTr="00936DA2">
        <w:trPr>
          <w:trHeight w:val="1099"/>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209,6</w:t>
            </w:r>
          </w:p>
        </w:tc>
      </w:tr>
      <w:tr w:rsidR="00936DA2" w:rsidRPr="00936DA2" w:rsidTr="00936DA2">
        <w:trPr>
          <w:trHeight w:val="803"/>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государственных (муниципальных) органов</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120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209,6</w:t>
            </w:r>
          </w:p>
        </w:tc>
      </w:tr>
      <w:tr w:rsidR="00936DA2" w:rsidRPr="00936DA2" w:rsidTr="00936DA2">
        <w:trPr>
          <w:trHeight w:val="739"/>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43,6</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43,6</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43,6</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43,6</w:t>
            </w:r>
          </w:p>
        </w:tc>
      </w:tr>
      <w:tr w:rsidR="00936DA2" w:rsidRPr="00936DA2" w:rsidTr="00936DA2">
        <w:trPr>
          <w:trHeight w:val="342"/>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800080"/>
                <w:sz w:val="24"/>
                <w:szCs w:val="24"/>
                <w:lang w:eastAsia="ru-RU"/>
              </w:rPr>
            </w:pPr>
            <w:r w:rsidRPr="00936DA2">
              <w:rPr>
                <w:rFonts w:ascii="Times New Roman" w:eastAsia="Times New Roman" w:hAnsi="Times New Roman" w:cs="Times New Roman"/>
                <w:b/>
                <w:bCs/>
                <w:color w:val="800080"/>
                <w:sz w:val="24"/>
                <w:szCs w:val="24"/>
                <w:lang w:eastAsia="ru-RU"/>
              </w:rPr>
              <w:t>Национальная экономика</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0400</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6050,2</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6081,4</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Дорожное хозяйство (дорожные фонды)</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0409</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5891,9</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5923,1</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Дорожное хозяйство</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3150000000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841,9</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873,1</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Содержание автомобильных дорог общего пользования</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3150020020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841,9</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873,1</w:t>
            </w:r>
          </w:p>
        </w:tc>
      </w:tr>
      <w:tr w:rsidR="00936DA2" w:rsidRPr="00936DA2" w:rsidTr="00936DA2">
        <w:trPr>
          <w:trHeight w:val="59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841,9</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873,1</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841,9</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873,1</w:t>
            </w:r>
          </w:p>
        </w:tc>
      </w:tr>
      <w:tr w:rsidR="00936DA2" w:rsidRPr="00936DA2" w:rsidTr="00936DA2">
        <w:trPr>
          <w:trHeight w:val="833"/>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направленные на мероприятия в целях реализации проектов развития, основанных на общественных инициативах по дорожной деятельности</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31500S2140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lastRenderedPageBreak/>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244</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Мероприятия, направленные на ремонт и содержание автомобильных дорог</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7130000000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5050,0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5050,0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осуществление мероприятий на ремонт и содержание автомобильных дорог общего пользования местного значения</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71300S1190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5050,0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5050,0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5050,0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5050,0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Другие вопросы в области национальной экономики</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0412</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158,3</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158,3</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Градостроительство</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3380000000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158,3</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158,3</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Мероприятия в области градостроительства</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3380020400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158,3</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50,0</w:t>
            </w:r>
          </w:p>
        </w:tc>
      </w:tr>
      <w:tr w:rsidR="00936DA2" w:rsidRPr="00936DA2" w:rsidTr="00936DA2">
        <w:trPr>
          <w:trHeight w:val="833"/>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158,3</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50,0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158,3</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50,0</w:t>
            </w:r>
          </w:p>
        </w:tc>
      </w:tr>
      <w:tr w:rsidR="00936DA2" w:rsidRPr="00936DA2" w:rsidTr="00936DA2">
        <w:trPr>
          <w:trHeight w:val="360"/>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Жилищно-коммунальное хозяйство</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0500</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800080"/>
                <w:lang w:eastAsia="ru-RU"/>
              </w:rPr>
            </w:pPr>
            <w:r w:rsidRPr="00936DA2">
              <w:rPr>
                <w:rFonts w:ascii="Times New Roman" w:eastAsia="Times New Roman" w:hAnsi="Times New Roman" w:cs="Times New Roman"/>
                <w:color w:val="80008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800080"/>
                <w:lang w:eastAsia="ru-RU"/>
              </w:rPr>
            </w:pPr>
            <w:r w:rsidRPr="00936DA2">
              <w:rPr>
                <w:rFonts w:ascii="Times New Roman" w:eastAsia="Times New Roman" w:hAnsi="Times New Roman" w:cs="Times New Roman"/>
                <w:color w:val="800080"/>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72780,9</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12946,3</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Жилищное хозяйство</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0501</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500,0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500,0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Жилищный фонд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3500000000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500,0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500,0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lang w:eastAsia="ru-RU"/>
              </w:rPr>
            </w:pPr>
            <w:proofErr w:type="spellStart"/>
            <w:r w:rsidRPr="00936DA2">
              <w:rPr>
                <w:rFonts w:ascii="Times New Roman" w:eastAsia="Times New Roman" w:hAnsi="Times New Roman" w:cs="Times New Roman"/>
                <w:color w:val="auto"/>
                <w:lang w:eastAsia="ru-RU"/>
              </w:rPr>
              <w:t>Кап.ремонт</w:t>
            </w:r>
            <w:proofErr w:type="spellEnd"/>
            <w:r w:rsidRPr="00936DA2">
              <w:rPr>
                <w:rFonts w:ascii="Times New Roman" w:eastAsia="Times New Roman" w:hAnsi="Times New Roman" w:cs="Times New Roman"/>
                <w:color w:val="auto"/>
                <w:lang w:eastAsia="ru-RU"/>
              </w:rPr>
              <w:t xml:space="preserve"> жилфонда</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3500002010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270,0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270,0</w:t>
            </w:r>
          </w:p>
        </w:tc>
      </w:tr>
      <w:tr w:rsidR="00936DA2" w:rsidRPr="00936DA2" w:rsidTr="00936DA2">
        <w:trPr>
          <w:trHeight w:val="67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270,0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270,0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270,0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270,0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Капремонт жилфонда многоквартирных домов</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3500002000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230,0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230,0</w:t>
            </w:r>
          </w:p>
        </w:tc>
      </w:tr>
      <w:tr w:rsidR="00936DA2" w:rsidRPr="00936DA2" w:rsidTr="00936DA2">
        <w:trPr>
          <w:trHeight w:val="59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230,0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230,0</w:t>
            </w:r>
          </w:p>
        </w:tc>
      </w:tr>
      <w:tr w:rsidR="00936DA2" w:rsidRPr="00936DA2" w:rsidTr="00936DA2">
        <w:trPr>
          <w:trHeight w:val="59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230,0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230,0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Коммунальное хозяйство</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0502</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20,0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20,0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Коммунальное хозяйство</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3610000000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20,0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20,0</w:t>
            </w:r>
          </w:p>
        </w:tc>
      </w:tr>
      <w:tr w:rsidR="00936DA2" w:rsidRPr="00936DA2" w:rsidTr="00936DA2">
        <w:trPr>
          <w:trHeight w:val="64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Прочие мероприятия в области коммунального хозяйства</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3610020050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r>
      <w:tr w:rsidR="00936DA2" w:rsidRPr="00936DA2" w:rsidTr="00936DA2">
        <w:trPr>
          <w:trHeight w:val="56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xml:space="preserve">Прочие мероприятия в области коммунального </w:t>
            </w:r>
            <w:proofErr w:type="gramStart"/>
            <w:r w:rsidRPr="00936DA2">
              <w:rPr>
                <w:rFonts w:ascii="Times New Roman" w:eastAsia="Times New Roman" w:hAnsi="Times New Roman" w:cs="Times New Roman"/>
                <w:b/>
                <w:bCs/>
                <w:color w:val="auto"/>
                <w:lang w:eastAsia="ru-RU"/>
              </w:rPr>
              <w:t>хозяйства  (</w:t>
            </w:r>
            <w:proofErr w:type="gramEnd"/>
            <w:r w:rsidRPr="00936DA2">
              <w:rPr>
                <w:rFonts w:ascii="Times New Roman" w:eastAsia="Times New Roman" w:hAnsi="Times New Roman" w:cs="Times New Roman"/>
                <w:b/>
                <w:bCs/>
                <w:color w:val="auto"/>
                <w:lang w:eastAsia="ru-RU"/>
              </w:rPr>
              <w:t>Водопровод)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3610020050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r>
      <w:tr w:rsidR="00936DA2" w:rsidRPr="00936DA2" w:rsidTr="00936DA2">
        <w:trPr>
          <w:trHeight w:val="62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800080"/>
                <w:sz w:val="20"/>
                <w:szCs w:val="20"/>
                <w:lang w:eastAsia="ru-RU"/>
              </w:rPr>
            </w:pPr>
            <w:r w:rsidRPr="00936DA2">
              <w:rPr>
                <w:rFonts w:ascii="Times New Roman" w:eastAsia="Times New Roman" w:hAnsi="Times New Roman" w:cs="Times New Roman"/>
                <w:b/>
                <w:bCs/>
                <w:color w:val="800080"/>
                <w:sz w:val="20"/>
                <w:szCs w:val="20"/>
                <w:lang w:eastAsia="ru-RU"/>
              </w:rPr>
              <w:t>Благоустройство</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0503</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800080"/>
                <w:lang w:eastAsia="ru-RU"/>
              </w:rPr>
            </w:pPr>
            <w:r w:rsidRPr="00936DA2">
              <w:rPr>
                <w:rFonts w:ascii="Times New Roman" w:eastAsia="Times New Roman" w:hAnsi="Times New Roman" w:cs="Times New Roman"/>
                <w:color w:val="800080"/>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61082,5</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1682,5</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Благоустройство</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3620000000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800080"/>
                <w:lang w:eastAsia="ru-RU"/>
              </w:rPr>
            </w:pPr>
            <w:r w:rsidRPr="00936DA2">
              <w:rPr>
                <w:rFonts w:ascii="Times New Roman" w:eastAsia="Times New Roman" w:hAnsi="Times New Roman" w:cs="Times New Roman"/>
                <w:color w:val="800080"/>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61082,5</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1682,5</w:t>
            </w:r>
          </w:p>
        </w:tc>
      </w:tr>
      <w:tr w:rsidR="00936DA2" w:rsidRPr="00936DA2" w:rsidTr="00936DA2">
        <w:trPr>
          <w:trHeight w:val="360"/>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Уличное освещение</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3620020060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550,0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550,0</w:t>
            </w:r>
          </w:p>
        </w:tc>
      </w:tr>
      <w:tr w:rsidR="00936DA2" w:rsidRPr="00936DA2" w:rsidTr="00936DA2">
        <w:trPr>
          <w:trHeight w:val="724"/>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lastRenderedPageBreak/>
              <w:t>Закупка товаров, работ и услуг для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550,0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550,0</w:t>
            </w:r>
          </w:p>
        </w:tc>
      </w:tr>
      <w:tr w:rsidR="00936DA2" w:rsidRPr="00936DA2" w:rsidTr="00936DA2">
        <w:trPr>
          <w:trHeight w:val="522"/>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550,0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550,0</w:t>
            </w:r>
          </w:p>
        </w:tc>
      </w:tr>
      <w:tr w:rsidR="00936DA2" w:rsidRPr="00936DA2" w:rsidTr="00936DA2">
        <w:trPr>
          <w:trHeight w:val="360"/>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Озеленение</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3620020080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r>
      <w:tr w:rsidR="00936DA2" w:rsidRPr="00936DA2" w:rsidTr="00936DA2">
        <w:trPr>
          <w:trHeight w:val="56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r>
      <w:tr w:rsidR="00936DA2" w:rsidRPr="00936DA2" w:rsidTr="00936DA2">
        <w:trPr>
          <w:trHeight w:val="53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r>
      <w:tr w:rsidR="00936DA2" w:rsidRPr="00936DA2" w:rsidTr="00936DA2">
        <w:trPr>
          <w:trHeight w:val="67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Расходы по организации и содержанию мест захоронения (кладбищ)</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3620020090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30,0</w:t>
            </w:r>
          </w:p>
        </w:tc>
      </w:tr>
      <w:tr w:rsidR="00936DA2" w:rsidRPr="00936DA2" w:rsidTr="00936DA2">
        <w:trPr>
          <w:trHeight w:val="64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30,0</w:t>
            </w:r>
          </w:p>
        </w:tc>
      </w:tr>
      <w:tr w:rsidR="00936DA2" w:rsidRPr="00936DA2" w:rsidTr="00936DA2">
        <w:trPr>
          <w:trHeight w:val="71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30,0</w:t>
            </w:r>
          </w:p>
        </w:tc>
      </w:tr>
      <w:tr w:rsidR="00936DA2" w:rsidRPr="00936DA2" w:rsidTr="00936DA2">
        <w:trPr>
          <w:trHeight w:val="43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Прочие мероприятия по благоустройству</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3620020100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530,0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530,0</w:t>
            </w:r>
          </w:p>
        </w:tc>
      </w:tr>
      <w:tr w:rsidR="00936DA2" w:rsidRPr="00936DA2" w:rsidTr="00936DA2">
        <w:trPr>
          <w:trHeight w:val="863"/>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530,0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530,0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530,0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530,0</w:t>
            </w:r>
          </w:p>
        </w:tc>
      </w:tr>
      <w:tr w:rsidR="00936DA2" w:rsidRPr="00936DA2" w:rsidTr="00936DA2">
        <w:trPr>
          <w:trHeight w:val="863"/>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 xml:space="preserve">Расходы, направленные на мероприятия в целях реализации проектов </w:t>
            </w:r>
            <w:proofErr w:type="gramStart"/>
            <w:r w:rsidRPr="00936DA2">
              <w:rPr>
                <w:rFonts w:ascii="Times New Roman" w:eastAsia="Times New Roman" w:hAnsi="Times New Roman" w:cs="Times New Roman"/>
                <w:color w:val="auto"/>
                <w:sz w:val="18"/>
                <w:szCs w:val="18"/>
                <w:lang w:eastAsia="ru-RU"/>
              </w:rPr>
              <w:t>развития,  основанных</w:t>
            </w:r>
            <w:proofErr w:type="gramEnd"/>
            <w:r w:rsidRPr="00936DA2">
              <w:rPr>
                <w:rFonts w:ascii="Times New Roman" w:eastAsia="Times New Roman" w:hAnsi="Times New Roman" w:cs="Times New Roman"/>
                <w:color w:val="auto"/>
                <w:sz w:val="18"/>
                <w:szCs w:val="18"/>
                <w:lang w:eastAsia="ru-RU"/>
              </w:rPr>
              <w:t xml:space="preserve"> на общественных инициативах по благоустройству</w:t>
            </w:r>
          </w:p>
        </w:tc>
        <w:tc>
          <w:tcPr>
            <w:tcW w:w="393"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36200S1300</w:t>
            </w:r>
          </w:p>
        </w:tc>
        <w:tc>
          <w:tcPr>
            <w:tcW w:w="393"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393"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Федеральный проект «Формирование комфортной городской среды»</w:t>
            </w:r>
          </w:p>
        </w:tc>
        <w:tc>
          <w:tcPr>
            <w:tcW w:w="393"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362F200000</w:t>
            </w:r>
          </w:p>
        </w:tc>
        <w:tc>
          <w:tcPr>
            <w:tcW w:w="393"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487,5</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487,5</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межбюджетные трансферты (программа «Городская среда»)</w:t>
            </w:r>
          </w:p>
        </w:tc>
        <w:tc>
          <w:tcPr>
            <w:tcW w:w="393"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362F255550</w:t>
            </w:r>
          </w:p>
        </w:tc>
        <w:tc>
          <w:tcPr>
            <w:tcW w:w="393"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487,5</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487,5</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393"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487,5</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487,5</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487,5</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487,5</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Федеральный проект «Чистая вода»</w:t>
            </w:r>
          </w:p>
        </w:tc>
        <w:tc>
          <w:tcPr>
            <w:tcW w:w="393"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362G500000</w:t>
            </w:r>
          </w:p>
        </w:tc>
        <w:tc>
          <w:tcPr>
            <w:tcW w:w="393"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59400,0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Строительство и реконструкция (модернизация) объектов питьевого водоснабжения</w:t>
            </w:r>
          </w:p>
        </w:tc>
        <w:tc>
          <w:tcPr>
            <w:tcW w:w="393"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362G552430</w:t>
            </w:r>
          </w:p>
        </w:tc>
        <w:tc>
          <w:tcPr>
            <w:tcW w:w="393"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59400,0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393"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rPr>
                <w:rFonts w:ascii="Arial CYR" w:eastAsia="Times New Roman" w:hAnsi="Arial CYR" w:cs="Arial CYR"/>
                <w:color w:val="auto"/>
                <w:sz w:val="20"/>
                <w:szCs w:val="20"/>
                <w:lang w:eastAsia="ru-RU"/>
              </w:rPr>
            </w:pPr>
            <w:r w:rsidRPr="00936DA2">
              <w:rPr>
                <w:rFonts w:ascii="Arial CYR" w:eastAsia="Times New Roman" w:hAnsi="Arial CYR" w:cs="Arial CYR"/>
                <w:color w:val="auto"/>
                <w:sz w:val="20"/>
                <w:szCs w:val="20"/>
                <w:lang w:eastAsia="ru-RU"/>
              </w:rPr>
              <w:t> </w:t>
            </w:r>
          </w:p>
        </w:tc>
        <w:tc>
          <w:tcPr>
            <w:tcW w:w="393"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59400,0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59400,0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r>
      <w:tr w:rsidR="00936DA2" w:rsidRPr="00936DA2" w:rsidTr="00936DA2">
        <w:trPr>
          <w:trHeight w:val="68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Другие вопросы в области жилищно-коммунального хозяйства</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0505</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11178,4</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10743,8</w:t>
            </w:r>
          </w:p>
        </w:tc>
      </w:tr>
      <w:tr w:rsidR="00936DA2" w:rsidRPr="00936DA2" w:rsidTr="00936DA2">
        <w:trPr>
          <w:trHeight w:val="360"/>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lastRenderedPageBreak/>
              <w:t>Жилищно-коммунальное хозяйство</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3630000000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11178,4</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10743,8</w:t>
            </w:r>
          </w:p>
        </w:tc>
      </w:tr>
      <w:tr w:rsidR="00936DA2" w:rsidRPr="00936DA2" w:rsidTr="00936DA2">
        <w:trPr>
          <w:trHeight w:val="612"/>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Отдельные мероприятия в области жилищно-коммунального хозяйства</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3630000590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9372,4</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9623,0</w:t>
            </w:r>
          </w:p>
        </w:tc>
      </w:tr>
      <w:tr w:rsidR="00936DA2" w:rsidRPr="00936DA2" w:rsidTr="00936DA2">
        <w:trPr>
          <w:trHeight w:val="100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5000,0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5050,0</w:t>
            </w:r>
          </w:p>
        </w:tc>
      </w:tr>
      <w:tr w:rsidR="00936DA2" w:rsidRPr="00936DA2" w:rsidTr="00936DA2">
        <w:trPr>
          <w:trHeight w:val="360"/>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5000,0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5050,0</w:t>
            </w:r>
          </w:p>
        </w:tc>
      </w:tr>
      <w:tr w:rsidR="00936DA2" w:rsidRPr="00936DA2" w:rsidTr="00936DA2">
        <w:trPr>
          <w:trHeight w:val="548"/>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4297,4</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4500,0</w:t>
            </w:r>
          </w:p>
        </w:tc>
      </w:tr>
      <w:tr w:rsidR="00936DA2" w:rsidRPr="00936DA2" w:rsidTr="00936DA2">
        <w:trPr>
          <w:trHeight w:val="582"/>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4297,4</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4500,0</w:t>
            </w:r>
          </w:p>
        </w:tc>
      </w:tr>
      <w:tr w:rsidR="00936DA2" w:rsidRPr="00936DA2" w:rsidTr="00936DA2">
        <w:trPr>
          <w:trHeight w:val="360"/>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бюджетные ассигнования</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75,0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73,0</w:t>
            </w:r>
          </w:p>
        </w:tc>
      </w:tr>
      <w:tr w:rsidR="00936DA2" w:rsidRPr="00936DA2" w:rsidTr="00936DA2">
        <w:trPr>
          <w:trHeight w:val="360"/>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Исполнение судебных актов</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830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r>
      <w:tr w:rsidR="00936DA2" w:rsidRPr="00936DA2" w:rsidTr="00936DA2">
        <w:trPr>
          <w:trHeight w:val="360"/>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proofErr w:type="gramStart"/>
            <w:r w:rsidRPr="00936DA2">
              <w:rPr>
                <w:rFonts w:ascii="Times New Roman" w:eastAsia="Times New Roman" w:hAnsi="Times New Roman" w:cs="Times New Roman"/>
                <w:color w:val="auto"/>
                <w:sz w:val="18"/>
                <w:szCs w:val="18"/>
                <w:lang w:eastAsia="ru-RU"/>
              </w:rPr>
              <w:t>Уплата  налогов</w:t>
            </w:r>
            <w:proofErr w:type="gramEnd"/>
            <w:r w:rsidRPr="00936DA2">
              <w:rPr>
                <w:rFonts w:ascii="Times New Roman" w:eastAsia="Times New Roman" w:hAnsi="Times New Roman" w:cs="Times New Roman"/>
                <w:color w:val="auto"/>
                <w:sz w:val="18"/>
                <w:szCs w:val="18"/>
                <w:lang w:eastAsia="ru-RU"/>
              </w:rPr>
              <w:t>, сборов и иных платежей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75,0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73,0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направленные на погашение кредиторской задолженности, предъявленной по исполнительным листам</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3630000990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1806,0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1120,8</w:t>
            </w:r>
          </w:p>
        </w:tc>
      </w:tr>
      <w:tr w:rsidR="00936DA2" w:rsidRPr="00936DA2" w:rsidTr="00936DA2">
        <w:trPr>
          <w:trHeight w:val="1242"/>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510,0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510,0</w:t>
            </w:r>
          </w:p>
        </w:tc>
      </w:tr>
      <w:tr w:rsidR="00936DA2" w:rsidRPr="00936DA2" w:rsidTr="00936DA2">
        <w:trPr>
          <w:trHeight w:val="59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605,0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605,0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бюджетные ассигнования</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6,0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5,8</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proofErr w:type="gramStart"/>
            <w:r w:rsidRPr="00936DA2">
              <w:rPr>
                <w:rFonts w:ascii="Times New Roman" w:eastAsia="Times New Roman" w:hAnsi="Times New Roman" w:cs="Times New Roman"/>
                <w:color w:val="auto"/>
                <w:sz w:val="18"/>
                <w:szCs w:val="18"/>
                <w:lang w:eastAsia="ru-RU"/>
              </w:rPr>
              <w:t>Уплата  налогов</w:t>
            </w:r>
            <w:proofErr w:type="gramEnd"/>
            <w:r w:rsidRPr="00936DA2">
              <w:rPr>
                <w:rFonts w:ascii="Times New Roman" w:eastAsia="Times New Roman" w:hAnsi="Times New Roman" w:cs="Times New Roman"/>
                <w:color w:val="auto"/>
                <w:sz w:val="18"/>
                <w:szCs w:val="18"/>
                <w:lang w:eastAsia="ru-RU"/>
              </w:rPr>
              <w:t>, сборов и иных платежей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6,0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5,8</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Образование</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0700</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800080"/>
                <w:lang w:eastAsia="ru-RU"/>
              </w:rPr>
            </w:pPr>
            <w:r w:rsidRPr="00936DA2">
              <w:rPr>
                <w:rFonts w:ascii="Times New Roman" w:eastAsia="Times New Roman" w:hAnsi="Times New Roman" w:cs="Times New Roman"/>
                <w:color w:val="80008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800080"/>
                <w:lang w:eastAsia="ru-RU"/>
              </w:rPr>
            </w:pPr>
            <w:r w:rsidRPr="00936DA2">
              <w:rPr>
                <w:rFonts w:ascii="Times New Roman" w:eastAsia="Times New Roman" w:hAnsi="Times New Roman" w:cs="Times New Roman"/>
                <w:color w:val="800080"/>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1497,0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1566,6</w:t>
            </w:r>
          </w:p>
        </w:tc>
      </w:tr>
      <w:tr w:rsidR="00936DA2" w:rsidRPr="00936DA2" w:rsidTr="00936DA2">
        <w:trPr>
          <w:trHeight w:val="40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Молодежная политика</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0707</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1497,0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1566,6</w:t>
            </w:r>
          </w:p>
        </w:tc>
      </w:tr>
      <w:tr w:rsidR="00936DA2" w:rsidRPr="00936DA2" w:rsidTr="00936DA2">
        <w:trPr>
          <w:trHeight w:val="40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Молодежная политика</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4310000000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1497,0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1566,6</w:t>
            </w:r>
          </w:p>
        </w:tc>
      </w:tr>
      <w:tr w:rsidR="00936DA2" w:rsidRPr="00936DA2" w:rsidTr="00936DA2">
        <w:trPr>
          <w:trHeight w:val="582"/>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Обеспечение подведомственных учреждений в области молодежной политики</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4310000590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1325,0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1375,0</w:t>
            </w:r>
          </w:p>
        </w:tc>
      </w:tr>
      <w:tr w:rsidR="00936DA2" w:rsidRPr="00936DA2" w:rsidTr="00936DA2">
        <w:trPr>
          <w:trHeight w:val="1193"/>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1150,0</w:t>
            </w:r>
          </w:p>
        </w:tc>
      </w:tr>
      <w:tr w:rsidR="00936DA2" w:rsidRPr="00936DA2" w:rsidTr="00936DA2">
        <w:trPr>
          <w:trHeight w:val="40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1150,0</w:t>
            </w:r>
          </w:p>
        </w:tc>
      </w:tr>
      <w:tr w:rsidR="00936DA2" w:rsidRPr="00936DA2" w:rsidTr="00936DA2">
        <w:trPr>
          <w:trHeight w:val="660"/>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lastRenderedPageBreak/>
              <w:t>Иные бюджетные ассигнования</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Уплата налогов, сборов и иных платежей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направленные на погашение кредиторской задолженности, предъявленной по исполнительным листам</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4310000990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172,0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191,6</w:t>
            </w:r>
          </w:p>
        </w:tc>
      </w:tr>
      <w:tr w:rsidR="00936DA2" w:rsidRPr="00936DA2" w:rsidTr="00936DA2">
        <w:trPr>
          <w:trHeight w:val="89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170,0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190,0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170,0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190,0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бюджетные ассигнования</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1,6</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Уплата налогов, сборов и иных платежей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1,6</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Культура, кинематография</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0800</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800080"/>
                <w:lang w:eastAsia="ru-RU"/>
              </w:rPr>
            </w:pPr>
            <w:r w:rsidRPr="00936DA2">
              <w:rPr>
                <w:rFonts w:ascii="Times New Roman" w:eastAsia="Times New Roman" w:hAnsi="Times New Roman" w:cs="Times New Roman"/>
                <w:color w:val="80008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800080"/>
                <w:lang w:eastAsia="ru-RU"/>
              </w:rPr>
            </w:pPr>
            <w:r w:rsidRPr="00936DA2">
              <w:rPr>
                <w:rFonts w:ascii="Times New Roman" w:eastAsia="Times New Roman" w:hAnsi="Times New Roman" w:cs="Times New Roman"/>
                <w:color w:val="800080"/>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2326,0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2406,2</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Культура</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0801</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2326,0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2406,2</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Дома культуры</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4400000000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2326,0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2406,2</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proofErr w:type="gramStart"/>
            <w:r w:rsidRPr="00936DA2">
              <w:rPr>
                <w:rFonts w:ascii="Times New Roman" w:eastAsia="Times New Roman" w:hAnsi="Times New Roman" w:cs="Times New Roman"/>
                <w:color w:val="auto"/>
                <w:sz w:val="18"/>
                <w:szCs w:val="18"/>
                <w:lang w:eastAsia="ru-RU"/>
              </w:rPr>
              <w:t>Обеспечение  деятельности</w:t>
            </w:r>
            <w:proofErr w:type="gramEnd"/>
            <w:r w:rsidRPr="00936DA2">
              <w:rPr>
                <w:rFonts w:ascii="Times New Roman" w:eastAsia="Times New Roman" w:hAnsi="Times New Roman" w:cs="Times New Roman"/>
                <w:color w:val="auto"/>
                <w:sz w:val="18"/>
                <w:szCs w:val="18"/>
                <w:lang w:eastAsia="ru-RU"/>
              </w:rPr>
              <w:t xml:space="preserve"> подведомственных учреждений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4400000590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290,0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295,0</w:t>
            </w:r>
          </w:p>
        </w:tc>
      </w:tr>
      <w:tr w:rsidR="00936DA2" w:rsidRPr="00936DA2" w:rsidTr="00936DA2">
        <w:trPr>
          <w:trHeight w:val="95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65,0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70,0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65,0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70,0</w:t>
            </w:r>
          </w:p>
        </w:tc>
      </w:tr>
      <w:tr w:rsidR="00936DA2" w:rsidRPr="00936DA2" w:rsidTr="00936DA2">
        <w:trPr>
          <w:trHeight w:val="739"/>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бюджетные ассигнования</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Исполнение судебных актов</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830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Уплата налогов, сборов и иных платежей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обеспечение деятельности кинотеатров</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537"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000000"/>
                <w:lang w:eastAsia="ru-RU"/>
              </w:rPr>
            </w:pPr>
            <w:r w:rsidRPr="00936DA2">
              <w:rPr>
                <w:rFonts w:ascii="Times New Roman" w:eastAsia="Times New Roman" w:hAnsi="Times New Roman" w:cs="Times New Roman"/>
                <w:color w:val="000000"/>
                <w:lang w:eastAsia="ru-RU"/>
              </w:rPr>
              <w:t>4400000591</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1935,0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2015,5</w:t>
            </w:r>
          </w:p>
        </w:tc>
      </w:tr>
      <w:tr w:rsidR="00936DA2" w:rsidRPr="00936DA2" w:rsidTr="00936DA2">
        <w:trPr>
          <w:trHeight w:val="1069"/>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510,0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510,0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510,0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510,0</w:t>
            </w:r>
          </w:p>
        </w:tc>
      </w:tr>
      <w:tr w:rsidR="00936DA2" w:rsidRPr="00936DA2" w:rsidTr="00936DA2">
        <w:trPr>
          <w:trHeight w:val="612"/>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1400,0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1480,5</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1400,0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1480,5</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бюджетные ассигнования</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Исполнение судебных актов</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830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r>
      <w:tr w:rsidR="00936DA2" w:rsidRPr="00936DA2" w:rsidTr="00936DA2">
        <w:trPr>
          <w:trHeight w:val="50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Уплата налогов, сборов и иных платежей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r>
      <w:tr w:rsidR="00936DA2" w:rsidRPr="00936DA2" w:rsidTr="00936DA2">
        <w:trPr>
          <w:trHeight w:val="518"/>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lastRenderedPageBreak/>
              <w:t>Расходы направленные на погашение кредиторской задолженности, предъявленной по исполнительным листам</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000000"/>
                <w:lang w:eastAsia="ru-RU"/>
              </w:rPr>
            </w:pPr>
            <w:r w:rsidRPr="00936DA2">
              <w:rPr>
                <w:rFonts w:ascii="Times New Roman" w:eastAsia="Times New Roman" w:hAnsi="Times New Roman" w:cs="Times New Roman"/>
                <w:color w:val="000000"/>
                <w:lang w:eastAsia="ru-RU"/>
              </w:rPr>
              <w:t>4400000990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101,0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95,7</w:t>
            </w:r>
          </w:p>
        </w:tc>
      </w:tr>
      <w:tr w:rsidR="00936DA2" w:rsidRPr="00936DA2" w:rsidTr="00936DA2">
        <w:trPr>
          <w:trHeight w:val="1069"/>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95,0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выплаты персоналу казенных учреждений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95,0</w:t>
            </w:r>
          </w:p>
        </w:tc>
      </w:tr>
      <w:tr w:rsidR="00936DA2" w:rsidRPr="00936DA2" w:rsidTr="00936DA2">
        <w:trPr>
          <w:trHeight w:val="59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бюджетные ассигнования</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r>
      <w:tr w:rsidR="00936DA2" w:rsidRPr="00936DA2" w:rsidTr="00936DA2">
        <w:trPr>
          <w:trHeight w:val="59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Исполнение судебных актов</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830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r>
      <w:tr w:rsidR="00936DA2" w:rsidRPr="00936DA2" w:rsidTr="00936DA2">
        <w:trPr>
          <w:trHeight w:val="597"/>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Уплата налогов, сборов и иных платежей</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FF0000"/>
                <w:lang w:eastAsia="ru-RU"/>
              </w:rPr>
            </w:pPr>
            <w:r w:rsidRPr="00936DA2">
              <w:rPr>
                <w:rFonts w:ascii="Times New Roman" w:eastAsia="Times New Roman" w:hAnsi="Times New Roman" w:cs="Times New Roman"/>
                <w:b/>
                <w:bCs/>
                <w:color w:val="FF000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Физическая культура и спорт</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1100</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800080"/>
                <w:lang w:eastAsia="ru-RU"/>
              </w:rPr>
            </w:pPr>
            <w:r w:rsidRPr="00936DA2">
              <w:rPr>
                <w:rFonts w:ascii="Times New Roman" w:eastAsia="Times New Roman" w:hAnsi="Times New Roman" w:cs="Times New Roman"/>
                <w:color w:val="800080"/>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800080"/>
                <w:lang w:eastAsia="ru-RU"/>
              </w:rPr>
            </w:pPr>
            <w:r w:rsidRPr="00936DA2">
              <w:rPr>
                <w:rFonts w:ascii="Times New Roman" w:eastAsia="Times New Roman" w:hAnsi="Times New Roman" w:cs="Times New Roman"/>
                <w:color w:val="800080"/>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138,0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138,0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Другие вопросы в области физической культуры и спорта</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1105</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138,0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138,0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Мероприятия в области физкультуры и спорта</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4870000000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138,0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138,0</w:t>
            </w:r>
          </w:p>
        </w:tc>
      </w:tr>
      <w:tr w:rsidR="00936DA2" w:rsidRPr="00936DA2" w:rsidTr="00936DA2">
        <w:trPr>
          <w:trHeight w:val="31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Другие вопросы в области физкультуры и спорта</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4870020800</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138,0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138,0</w:t>
            </w:r>
          </w:p>
        </w:tc>
      </w:tr>
      <w:tr w:rsidR="00936DA2" w:rsidRPr="00936DA2" w:rsidTr="00936DA2">
        <w:trPr>
          <w:trHeight w:val="612"/>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138,0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138,0</w:t>
            </w:r>
          </w:p>
        </w:tc>
      </w:tr>
      <w:tr w:rsidR="00936DA2" w:rsidRPr="00936DA2" w:rsidTr="00936DA2">
        <w:trPr>
          <w:trHeight w:val="492"/>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138,0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138,0</w:t>
            </w:r>
          </w:p>
        </w:tc>
      </w:tr>
      <w:tr w:rsidR="00936DA2" w:rsidRPr="00936DA2" w:rsidTr="00936DA2">
        <w:trPr>
          <w:trHeight w:val="34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24"/>
                <w:szCs w:val="24"/>
                <w:lang w:eastAsia="ru-RU"/>
              </w:rPr>
            </w:pPr>
            <w:r w:rsidRPr="00936DA2">
              <w:rPr>
                <w:rFonts w:ascii="Times New Roman" w:eastAsia="Times New Roman" w:hAnsi="Times New Roman" w:cs="Times New Roman"/>
                <w:b/>
                <w:bCs/>
                <w:color w:val="auto"/>
                <w:sz w:val="24"/>
                <w:szCs w:val="24"/>
                <w:lang w:eastAsia="ru-RU"/>
              </w:rPr>
              <w:t>В С Е Г О расходов</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24"/>
                <w:szCs w:val="24"/>
                <w:lang w:eastAsia="ru-RU"/>
              </w:rPr>
            </w:pPr>
            <w:r w:rsidRPr="00936DA2">
              <w:rPr>
                <w:rFonts w:ascii="Times New Roman" w:eastAsia="Times New Roman" w:hAnsi="Times New Roman" w:cs="Times New Roman"/>
                <w:b/>
                <w:bCs/>
                <w:color w:val="auto"/>
                <w:sz w:val="24"/>
                <w:szCs w:val="24"/>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24"/>
                <w:szCs w:val="24"/>
                <w:lang w:eastAsia="ru-RU"/>
              </w:rPr>
            </w:pPr>
            <w:r w:rsidRPr="00936DA2">
              <w:rPr>
                <w:rFonts w:ascii="Times New Roman" w:eastAsia="Times New Roman" w:hAnsi="Times New Roman" w:cs="Times New Roman"/>
                <w:b/>
                <w:bCs/>
                <w:color w:val="auto"/>
                <w:sz w:val="24"/>
                <w:szCs w:val="24"/>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24"/>
                <w:szCs w:val="24"/>
                <w:lang w:eastAsia="ru-RU"/>
              </w:rPr>
            </w:pPr>
            <w:r w:rsidRPr="00936DA2">
              <w:rPr>
                <w:rFonts w:ascii="Times New Roman" w:eastAsia="Times New Roman" w:hAnsi="Times New Roman" w:cs="Times New Roman"/>
                <w:b/>
                <w:bCs/>
                <w:color w:val="auto"/>
                <w:sz w:val="24"/>
                <w:szCs w:val="24"/>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sz w:val="24"/>
                <w:szCs w:val="24"/>
                <w:lang w:eastAsia="ru-RU"/>
              </w:rPr>
            </w:pPr>
            <w:r w:rsidRPr="00936DA2">
              <w:rPr>
                <w:rFonts w:ascii="Times New Roman" w:eastAsia="Times New Roman" w:hAnsi="Times New Roman" w:cs="Times New Roman"/>
                <w:b/>
                <w:bCs/>
                <w:color w:val="auto"/>
                <w:sz w:val="24"/>
                <w:szCs w:val="24"/>
                <w:lang w:eastAsia="ru-RU"/>
              </w:rPr>
              <w:t>86306,5</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sz w:val="24"/>
                <w:szCs w:val="24"/>
                <w:lang w:eastAsia="ru-RU"/>
              </w:rPr>
            </w:pPr>
            <w:r w:rsidRPr="00936DA2">
              <w:rPr>
                <w:rFonts w:ascii="Times New Roman" w:eastAsia="Times New Roman" w:hAnsi="Times New Roman" w:cs="Times New Roman"/>
                <w:b/>
                <w:bCs/>
                <w:color w:val="auto"/>
                <w:sz w:val="24"/>
                <w:szCs w:val="24"/>
                <w:lang w:eastAsia="ru-RU"/>
              </w:rPr>
              <w:t>26681,3</w:t>
            </w:r>
          </w:p>
        </w:tc>
      </w:tr>
      <w:tr w:rsidR="00936DA2" w:rsidRPr="00936DA2" w:rsidTr="00936DA2">
        <w:trPr>
          <w:trHeight w:val="345"/>
        </w:trPr>
        <w:tc>
          <w:tcPr>
            <w:tcW w:w="2168"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18"/>
                <w:szCs w:val="18"/>
                <w:lang w:eastAsia="ru-RU"/>
              </w:rPr>
            </w:pPr>
            <w:r w:rsidRPr="00936DA2">
              <w:rPr>
                <w:rFonts w:ascii="Times New Roman" w:eastAsia="Times New Roman" w:hAnsi="Times New Roman" w:cs="Times New Roman"/>
                <w:b/>
                <w:bCs/>
                <w:color w:val="auto"/>
                <w:sz w:val="18"/>
                <w:szCs w:val="18"/>
                <w:lang w:eastAsia="ru-RU"/>
              </w:rPr>
              <w:t>Дефицит бюджета</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936DA2">
              <w:rPr>
                <w:rFonts w:ascii="Times New Roman" w:eastAsia="Times New Roman" w:hAnsi="Times New Roman" w:cs="Times New Roman"/>
                <w:b/>
                <w:bCs/>
                <w:color w:val="auto"/>
                <w:sz w:val="18"/>
                <w:szCs w:val="18"/>
                <w:lang w:eastAsia="ru-RU"/>
              </w:rPr>
              <w:t> </w:t>
            </w:r>
          </w:p>
        </w:tc>
        <w:tc>
          <w:tcPr>
            <w:tcW w:w="537"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936DA2">
              <w:rPr>
                <w:rFonts w:ascii="Times New Roman" w:eastAsia="Times New Roman" w:hAnsi="Times New Roman" w:cs="Times New Roman"/>
                <w:b/>
                <w:bCs/>
                <w:color w:val="auto"/>
                <w:sz w:val="18"/>
                <w:szCs w:val="18"/>
                <w:lang w:eastAsia="ru-RU"/>
              </w:rPr>
              <w:t> </w:t>
            </w:r>
          </w:p>
        </w:tc>
        <w:tc>
          <w:tcPr>
            <w:tcW w:w="393"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18"/>
                <w:szCs w:val="18"/>
                <w:lang w:eastAsia="ru-RU"/>
              </w:rPr>
            </w:pPr>
            <w:r w:rsidRPr="00936DA2">
              <w:rPr>
                <w:rFonts w:ascii="Times New Roman" w:eastAsia="Times New Roman" w:hAnsi="Times New Roman" w:cs="Times New Roman"/>
                <w:b/>
                <w:bCs/>
                <w:color w:val="auto"/>
                <w:sz w:val="18"/>
                <w:szCs w:val="18"/>
                <w:lang w:eastAsia="ru-RU"/>
              </w:rPr>
              <w:t> </w:t>
            </w:r>
          </w:p>
        </w:tc>
        <w:tc>
          <w:tcPr>
            <w:tcW w:w="763"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sz w:val="24"/>
                <w:szCs w:val="24"/>
                <w:lang w:eastAsia="ru-RU"/>
              </w:rPr>
            </w:pPr>
            <w:r w:rsidRPr="00936DA2">
              <w:rPr>
                <w:rFonts w:ascii="Times New Roman" w:eastAsia="Times New Roman" w:hAnsi="Times New Roman" w:cs="Times New Roman"/>
                <w:b/>
                <w:bCs/>
                <w:color w:val="auto"/>
                <w:sz w:val="24"/>
                <w:szCs w:val="24"/>
                <w:lang w:eastAsia="ru-RU"/>
              </w:rPr>
              <w:t>-372,0</w:t>
            </w:r>
          </w:p>
        </w:tc>
        <w:tc>
          <w:tcPr>
            <w:tcW w:w="747" w:type="pct"/>
            <w:shd w:val="clear" w:color="auto" w:fill="auto"/>
            <w:noWrap/>
            <w:vAlign w:val="bottom"/>
            <w:hideMark/>
          </w:tcPr>
          <w:p w:rsidR="00936DA2" w:rsidRPr="00936DA2" w:rsidRDefault="00936DA2" w:rsidP="00936DA2">
            <w:pPr>
              <w:suppressAutoHyphens w:val="0"/>
              <w:spacing w:after="0" w:line="240" w:lineRule="auto"/>
              <w:jc w:val="right"/>
              <w:rPr>
                <w:rFonts w:ascii="Times New Roman" w:eastAsia="Times New Roman" w:hAnsi="Times New Roman" w:cs="Times New Roman"/>
                <w:b/>
                <w:bCs/>
                <w:color w:val="auto"/>
                <w:sz w:val="24"/>
                <w:szCs w:val="24"/>
                <w:lang w:eastAsia="ru-RU"/>
              </w:rPr>
            </w:pPr>
            <w:r w:rsidRPr="00936DA2">
              <w:rPr>
                <w:rFonts w:ascii="Times New Roman" w:eastAsia="Times New Roman" w:hAnsi="Times New Roman" w:cs="Times New Roman"/>
                <w:b/>
                <w:bCs/>
                <w:color w:val="auto"/>
                <w:sz w:val="24"/>
                <w:szCs w:val="24"/>
                <w:lang w:eastAsia="ru-RU"/>
              </w:rPr>
              <w:t>-375,0</w:t>
            </w:r>
          </w:p>
        </w:tc>
      </w:tr>
    </w:tbl>
    <w:p w:rsidR="00FB6BC2" w:rsidRDefault="00FB6BC2">
      <w:pPr>
        <w:tabs>
          <w:tab w:val="left" w:pos="1860"/>
        </w:tabs>
        <w:jc w:val="center"/>
        <w:rPr>
          <w:rFonts w:ascii="Times New Roman" w:hAnsi="Times New Roman" w:cs="Times New Roman"/>
          <w:b/>
          <w:szCs w:val="24"/>
        </w:rPr>
      </w:pPr>
    </w:p>
    <w:p w:rsidR="00936DA2" w:rsidRDefault="00936DA2">
      <w:pPr>
        <w:jc w:val="center"/>
        <w:rPr>
          <w:rFonts w:ascii="Times New Roman" w:eastAsia="Times New Roman" w:hAnsi="Times New Roman" w:cs="Times New Roman"/>
          <w:b/>
          <w:bCs/>
          <w:sz w:val="24"/>
          <w:szCs w:val="24"/>
          <w:lang w:eastAsia="ru-RU"/>
        </w:rPr>
      </w:pPr>
    </w:p>
    <w:p w:rsidR="00936DA2" w:rsidRDefault="00936DA2">
      <w:pPr>
        <w:jc w:val="center"/>
        <w:rPr>
          <w:rFonts w:ascii="Times New Roman" w:eastAsia="Times New Roman" w:hAnsi="Times New Roman" w:cs="Times New Roman"/>
          <w:b/>
          <w:bCs/>
          <w:sz w:val="24"/>
          <w:szCs w:val="24"/>
          <w:lang w:eastAsia="ru-RU"/>
        </w:rPr>
      </w:pPr>
    </w:p>
    <w:p w:rsidR="00936DA2" w:rsidRDefault="00936DA2">
      <w:pPr>
        <w:jc w:val="center"/>
        <w:rPr>
          <w:rFonts w:ascii="Times New Roman" w:eastAsia="Times New Roman" w:hAnsi="Times New Roman" w:cs="Times New Roman"/>
          <w:b/>
          <w:bCs/>
          <w:sz w:val="24"/>
          <w:szCs w:val="24"/>
          <w:lang w:eastAsia="ru-RU"/>
        </w:rPr>
      </w:pPr>
    </w:p>
    <w:p w:rsidR="00936DA2" w:rsidRDefault="00936DA2">
      <w:pPr>
        <w:jc w:val="center"/>
        <w:rPr>
          <w:rFonts w:ascii="Times New Roman" w:eastAsia="Times New Roman" w:hAnsi="Times New Roman" w:cs="Times New Roman"/>
          <w:b/>
          <w:bCs/>
          <w:sz w:val="24"/>
          <w:szCs w:val="24"/>
          <w:lang w:eastAsia="ru-RU"/>
        </w:rPr>
      </w:pPr>
    </w:p>
    <w:p w:rsidR="00936DA2" w:rsidRDefault="00936DA2">
      <w:pPr>
        <w:jc w:val="center"/>
        <w:rPr>
          <w:rFonts w:ascii="Times New Roman" w:eastAsia="Times New Roman" w:hAnsi="Times New Roman" w:cs="Times New Roman"/>
          <w:b/>
          <w:bCs/>
          <w:sz w:val="24"/>
          <w:szCs w:val="24"/>
          <w:lang w:eastAsia="ru-RU"/>
        </w:rPr>
      </w:pPr>
    </w:p>
    <w:p w:rsidR="00936DA2" w:rsidRDefault="00936DA2">
      <w:pPr>
        <w:jc w:val="center"/>
        <w:rPr>
          <w:rFonts w:ascii="Times New Roman" w:eastAsia="Times New Roman" w:hAnsi="Times New Roman" w:cs="Times New Roman"/>
          <w:b/>
          <w:bCs/>
          <w:sz w:val="24"/>
          <w:szCs w:val="24"/>
          <w:lang w:eastAsia="ru-RU"/>
        </w:rPr>
      </w:pPr>
    </w:p>
    <w:p w:rsidR="00936DA2" w:rsidRDefault="00936DA2">
      <w:pPr>
        <w:jc w:val="center"/>
        <w:rPr>
          <w:rFonts w:ascii="Times New Roman" w:eastAsia="Times New Roman" w:hAnsi="Times New Roman" w:cs="Times New Roman"/>
          <w:b/>
          <w:bCs/>
          <w:sz w:val="24"/>
          <w:szCs w:val="24"/>
          <w:lang w:eastAsia="ru-RU"/>
        </w:rPr>
      </w:pPr>
    </w:p>
    <w:p w:rsidR="00936DA2" w:rsidRDefault="00936DA2">
      <w:pPr>
        <w:jc w:val="center"/>
        <w:rPr>
          <w:rFonts w:ascii="Times New Roman" w:eastAsia="Times New Roman" w:hAnsi="Times New Roman" w:cs="Times New Roman"/>
          <w:b/>
          <w:bCs/>
          <w:sz w:val="24"/>
          <w:szCs w:val="24"/>
          <w:lang w:eastAsia="ru-RU"/>
        </w:rPr>
      </w:pPr>
    </w:p>
    <w:p w:rsidR="00936DA2" w:rsidRDefault="00936DA2">
      <w:pPr>
        <w:jc w:val="center"/>
        <w:rPr>
          <w:rFonts w:ascii="Times New Roman" w:eastAsia="Times New Roman" w:hAnsi="Times New Roman" w:cs="Times New Roman"/>
          <w:b/>
          <w:bCs/>
          <w:sz w:val="24"/>
          <w:szCs w:val="24"/>
          <w:lang w:eastAsia="ru-RU"/>
        </w:rPr>
      </w:pPr>
    </w:p>
    <w:p w:rsidR="00936DA2" w:rsidRDefault="00936DA2">
      <w:pPr>
        <w:jc w:val="center"/>
        <w:rPr>
          <w:rFonts w:ascii="Times New Roman" w:eastAsia="Times New Roman" w:hAnsi="Times New Roman" w:cs="Times New Roman"/>
          <w:b/>
          <w:bCs/>
          <w:sz w:val="24"/>
          <w:szCs w:val="24"/>
          <w:lang w:eastAsia="ru-RU"/>
        </w:rPr>
      </w:pPr>
    </w:p>
    <w:p w:rsidR="00936DA2" w:rsidRDefault="00936DA2">
      <w:pPr>
        <w:jc w:val="center"/>
        <w:rPr>
          <w:rFonts w:ascii="Times New Roman" w:eastAsia="Times New Roman" w:hAnsi="Times New Roman" w:cs="Times New Roman"/>
          <w:b/>
          <w:bCs/>
          <w:sz w:val="24"/>
          <w:szCs w:val="24"/>
          <w:lang w:eastAsia="ru-RU"/>
        </w:rPr>
      </w:pPr>
    </w:p>
    <w:p w:rsidR="00936DA2" w:rsidRDefault="00936DA2">
      <w:pPr>
        <w:jc w:val="center"/>
        <w:rPr>
          <w:rFonts w:ascii="Times New Roman" w:eastAsia="Times New Roman" w:hAnsi="Times New Roman" w:cs="Times New Roman"/>
          <w:b/>
          <w:bCs/>
          <w:sz w:val="24"/>
          <w:szCs w:val="24"/>
          <w:lang w:eastAsia="ru-RU"/>
        </w:rPr>
      </w:pPr>
    </w:p>
    <w:p w:rsidR="00936DA2" w:rsidRDefault="00936DA2">
      <w:pPr>
        <w:jc w:val="center"/>
        <w:rPr>
          <w:rFonts w:ascii="Times New Roman" w:eastAsia="Times New Roman" w:hAnsi="Times New Roman" w:cs="Times New Roman"/>
          <w:b/>
          <w:bCs/>
          <w:sz w:val="24"/>
          <w:szCs w:val="24"/>
          <w:lang w:eastAsia="ru-RU"/>
        </w:rPr>
      </w:pPr>
    </w:p>
    <w:tbl>
      <w:tblPr>
        <w:tblW w:w="4950" w:type="pct"/>
        <w:tblInd w:w="5" w:type="dxa"/>
        <w:tblLook w:val="0000" w:firstRow="0" w:lastRow="0" w:firstColumn="0" w:lastColumn="0" w:noHBand="0" w:noVBand="0"/>
      </w:tblPr>
      <w:tblGrid>
        <w:gridCol w:w="9261"/>
      </w:tblGrid>
      <w:tr w:rsidR="00936DA2" w:rsidTr="00414FF0">
        <w:tc>
          <w:tcPr>
            <w:tcW w:w="9261" w:type="dxa"/>
            <w:shd w:val="clear" w:color="auto" w:fill="auto"/>
          </w:tcPr>
          <w:p w:rsidR="00936DA2" w:rsidRDefault="00936DA2" w:rsidP="00414FF0">
            <w:pPr>
              <w:spacing w:after="0" w:line="240" w:lineRule="auto"/>
              <w:jc w:val="right"/>
              <w:rPr>
                <w:rFonts w:ascii="Times New Roman" w:eastAsia="Times New Roman" w:hAnsi="Times New Roman" w:cs="Times New Roman"/>
                <w:sz w:val="18"/>
                <w:szCs w:val="18"/>
                <w:lang w:eastAsia="zh-CN"/>
              </w:rPr>
            </w:pPr>
          </w:p>
          <w:p w:rsidR="00936DA2" w:rsidRDefault="00936DA2" w:rsidP="00414FF0">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lastRenderedPageBreak/>
              <w:t xml:space="preserve">                                                                                                                      Приложение № 7</w:t>
            </w:r>
          </w:p>
        </w:tc>
      </w:tr>
      <w:tr w:rsidR="00936DA2" w:rsidTr="00414FF0">
        <w:tc>
          <w:tcPr>
            <w:tcW w:w="9261" w:type="dxa"/>
            <w:shd w:val="clear" w:color="auto" w:fill="auto"/>
          </w:tcPr>
          <w:p w:rsidR="00936DA2" w:rsidRDefault="00936DA2" w:rsidP="00414FF0">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lastRenderedPageBreak/>
              <w:t xml:space="preserve">                                                                                                               </w:t>
            </w:r>
            <w:proofErr w:type="gramStart"/>
            <w:r>
              <w:rPr>
                <w:rFonts w:ascii="Times New Roman" w:eastAsia="Times New Roman" w:hAnsi="Times New Roman" w:cs="Times New Roman"/>
                <w:sz w:val="18"/>
                <w:szCs w:val="18"/>
                <w:lang w:eastAsia="zh-CN"/>
              </w:rPr>
              <w:t>к</w:t>
            </w:r>
            <w:proofErr w:type="gramEnd"/>
            <w:r>
              <w:rPr>
                <w:rFonts w:ascii="Times New Roman" w:eastAsia="Times New Roman" w:hAnsi="Times New Roman" w:cs="Times New Roman"/>
                <w:sz w:val="18"/>
                <w:szCs w:val="18"/>
                <w:lang w:eastAsia="zh-CN"/>
              </w:rPr>
              <w:t xml:space="preserve"> решению Совета депутатов</w:t>
            </w:r>
          </w:p>
        </w:tc>
      </w:tr>
      <w:tr w:rsidR="00936DA2" w:rsidTr="00414FF0">
        <w:tc>
          <w:tcPr>
            <w:tcW w:w="9261" w:type="dxa"/>
            <w:shd w:val="clear" w:color="auto" w:fill="auto"/>
          </w:tcPr>
          <w:p w:rsidR="00936DA2" w:rsidRDefault="00936DA2" w:rsidP="00414FF0">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городского</w:t>
            </w:r>
            <w:proofErr w:type="gramEnd"/>
            <w:r>
              <w:rPr>
                <w:rFonts w:ascii="Times New Roman" w:eastAsia="Times New Roman" w:hAnsi="Times New Roman" w:cs="Times New Roman"/>
                <w:sz w:val="18"/>
                <w:szCs w:val="18"/>
                <w:lang w:eastAsia="zh-CN"/>
              </w:rPr>
              <w:t xml:space="preserve"> поселения город</w:t>
            </w:r>
          </w:p>
        </w:tc>
      </w:tr>
      <w:tr w:rsidR="00936DA2" w:rsidTr="00414FF0">
        <w:tc>
          <w:tcPr>
            <w:tcW w:w="9261" w:type="dxa"/>
            <w:shd w:val="clear" w:color="auto" w:fill="auto"/>
          </w:tcPr>
          <w:p w:rsidR="00936DA2" w:rsidRDefault="00936DA2" w:rsidP="00414FF0">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r w:rsidR="00414FF0">
              <w:rPr>
                <w:rFonts w:ascii="Times New Roman" w:eastAsia="Times New Roman" w:hAnsi="Times New Roman" w:cs="Times New Roman"/>
                <w:sz w:val="18"/>
                <w:szCs w:val="18"/>
                <w:lang w:eastAsia="zh-CN"/>
              </w:rPr>
              <w:t xml:space="preserve">                  Чухлома от «18» декабря 2020 г. № 330</w:t>
            </w:r>
          </w:p>
        </w:tc>
      </w:tr>
    </w:tbl>
    <w:p w:rsidR="00936DA2" w:rsidRDefault="00936DA2">
      <w:pPr>
        <w:jc w:val="center"/>
        <w:rPr>
          <w:rFonts w:ascii="Times New Roman" w:eastAsia="Times New Roman" w:hAnsi="Times New Roman" w:cs="Times New Roman"/>
          <w:b/>
          <w:bCs/>
          <w:sz w:val="24"/>
          <w:szCs w:val="24"/>
          <w:lang w:eastAsia="ru-RU"/>
        </w:rPr>
      </w:pPr>
    </w:p>
    <w:p w:rsidR="00FB6BC2" w:rsidRDefault="003C4017">
      <w:pPr>
        <w:jc w:val="center"/>
      </w:pPr>
      <w:r>
        <w:rPr>
          <w:rFonts w:ascii="Times New Roman" w:eastAsia="Times New Roman" w:hAnsi="Times New Roman" w:cs="Times New Roman"/>
          <w:b/>
          <w:bCs/>
          <w:sz w:val="24"/>
          <w:szCs w:val="24"/>
          <w:lang w:eastAsia="ru-RU"/>
        </w:rPr>
        <w:t>ВЕДОМСТВЕННАЯ СТРУКТУРА РАСХОДОВ БЮДЖЕТА ГОРОДСКОГО ПОСЕЛЕНИЯ ГОРОД ЧУХЛОМА ЧУХЛОМСКОГО МУНИЦИПАЛЬНОГО РАЙОНА КОСТРОМСКОЙ ОБЛАСТИ НА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1171"/>
        <w:gridCol w:w="821"/>
        <w:gridCol w:w="1167"/>
        <w:gridCol w:w="1329"/>
        <w:gridCol w:w="1026"/>
        <w:gridCol w:w="971"/>
      </w:tblGrid>
      <w:tr w:rsidR="00936DA2" w:rsidRPr="00936DA2" w:rsidTr="00936DA2">
        <w:trPr>
          <w:trHeight w:val="600"/>
        </w:trPr>
        <w:tc>
          <w:tcPr>
            <w:tcW w:w="2505" w:type="pct"/>
            <w:shd w:val="clear" w:color="auto" w:fill="auto"/>
            <w:vAlign w:val="center"/>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Наименование показателя</w:t>
            </w:r>
          </w:p>
        </w:tc>
        <w:tc>
          <w:tcPr>
            <w:tcW w:w="411" w:type="pct"/>
            <w:shd w:val="clear" w:color="auto" w:fill="auto"/>
            <w:vAlign w:val="center"/>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Ведомство</w:t>
            </w:r>
          </w:p>
        </w:tc>
        <w:tc>
          <w:tcPr>
            <w:tcW w:w="288" w:type="pct"/>
            <w:shd w:val="clear" w:color="auto" w:fill="auto"/>
            <w:vAlign w:val="center"/>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Раздел</w:t>
            </w:r>
          </w:p>
        </w:tc>
        <w:tc>
          <w:tcPr>
            <w:tcW w:w="409" w:type="pct"/>
            <w:shd w:val="clear" w:color="auto" w:fill="auto"/>
            <w:vAlign w:val="center"/>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Подраздел</w:t>
            </w:r>
          </w:p>
        </w:tc>
        <w:tc>
          <w:tcPr>
            <w:tcW w:w="498" w:type="pct"/>
            <w:shd w:val="clear" w:color="auto" w:fill="auto"/>
            <w:vAlign w:val="center"/>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Целевая статья</w:t>
            </w:r>
          </w:p>
        </w:tc>
        <w:tc>
          <w:tcPr>
            <w:tcW w:w="412" w:type="pct"/>
            <w:shd w:val="clear" w:color="auto" w:fill="auto"/>
            <w:vAlign w:val="center"/>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Вид расходов</w:t>
            </w:r>
          </w:p>
        </w:tc>
        <w:tc>
          <w:tcPr>
            <w:tcW w:w="478" w:type="pct"/>
            <w:shd w:val="clear" w:color="auto" w:fill="auto"/>
            <w:vAlign w:val="center"/>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 xml:space="preserve">Сумма, </w:t>
            </w:r>
            <w:proofErr w:type="spellStart"/>
            <w:r w:rsidRPr="00936DA2">
              <w:rPr>
                <w:rFonts w:ascii="Times New Roman" w:eastAsia="Times New Roman" w:hAnsi="Times New Roman" w:cs="Times New Roman"/>
                <w:b/>
                <w:bCs/>
                <w:color w:val="auto"/>
                <w:sz w:val="20"/>
                <w:szCs w:val="20"/>
                <w:lang w:eastAsia="ru-RU"/>
              </w:rPr>
              <w:t>тыс.руб</w:t>
            </w:r>
            <w:proofErr w:type="spellEnd"/>
            <w:r w:rsidRPr="00936DA2">
              <w:rPr>
                <w:rFonts w:ascii="Times New Roman" w:eastAsia="Times New Roman" w:hAnsi="Times New Roman" w:cs="Times New Roman"/>
                <w:b/>
                <w:bCs/>
                <w:color w:val="auto"/>
                <w:sz w:val="20"/>
                <w:szCs w:val="20"/>
                <w:lang w:eastAsia="ru-RU"/>
              </w:rPr>
              <w:t>.</w:t>
            </w:r>
          </w:p>
        </w:tc>
      </w:tr>
      <w:tr w:rsidR="00936DA2" w:rsidRPr="00936DA2" w:rsidTr="00936DA2">
        <w:trPr>
          <w:trHeight w:val="240"/>
        </w:trPr>
        <w:tc>
          <w:tcPr>
            <w:tcW w:w="2505"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14"/>
                <w:szCs w:val="14"/>
                <w:lang w:eastAsia="ru-RU"/>
              </w:rPr>
            </w:pPr>
            <w:r w:rsidRPr="00936DA2">
              <w:rPr>
                <w:rFonts w:ascii="Times New Roman" w:eastAsia="Times New Roman" w:hAnsi="Times New Roman" w:cs="Times New Roman"/>
                <w:b/>
                <w:bCs/>
                <w:color w:val="auto"/>
                <w:sz w:val="14"/>
                <w:szCs w:val="14"/>
                <w:lang w:eastAsia="ru-RU"/>
              </w:rPr>
              <w:t>1</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14"/>
                <w:szCs w:val="14"/>
                <w:lang w:eastAsia="ru-RU"/>
              </w:rPr>
            </w:pPr>
            <w:r w:rsidRPr="00936DA2">
              <w:rPr>
                <w:rFonts w:ascii="Times New Roman" w:eastAsia="Times New Roman" w:hAnsi="Times New Roman" w:cs="Times New Roman"/>
                <w:b/>
                <w:bCs/>
                <w:color w:val="auto"/>
                <w:sz w:val="14"/>
                <w:szCs w:val="14"/>
                <w:lang w:eastAsia="ru-RU"/>
              </w:rPr>
              <w:t>2</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14"/>
                <w:szCs w:val="14"/>
                <w:lang w:eastAsia="ru-RU"/>
              </w:rPr>
            </w:pPr>
            <w:r w:rsidRPr="00936DA2">
              <w:rPr>
                <w:rFonts w:ascii="Times New Roman" w:eastAsia="Times New Roman" w:hAnsi="Times New Roman" w:cs="Times New Roman"/>
                <w:b/>
                <w:bCs/>
                <w:color w:val="auto"/>
                <w:sz w:val="14"/>
                <w:szCs w:val="14"/>
                <w:lang w:eastAsia="ru-RU"/>
              </w:rPr>
              <w:t>3</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sz w:val="14"/>
                <w:szCs w:val="14"/>
                <w:lang w:eastAsia="ru-RU"/>
              </w:rPr>
            </w:pPr>
            <w:r w:rsidRPr="00936DA2">
              <w:rPr>
                <w:rFonts w:ascii="Times New Roman" w:eastAsia="Times New Roman" w:hAnsi="Times New Roman" w:cs="Times New Roman"/>
                <w:b/>
                <w:bCs/>
                <w:color w:val="auto"/>
                <w:sz w:val="14"/>
                <w:szCs w:val="14"/>
                <w:lang w:eastAsia="ru-RU"/>
              </w:rPr>
              <w:t>4</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14"/>
                <w:szCs w:val="14"/>
                <w:lang w:eastAsia="ru-RU"/>
              </w:rPr>
            </w:pPr>
            <w:r w:rsidRPr="00936DA2">
              <w:rPr>
                <w:rFonts w:ascii="Times New Roman" w:eastAsia="Times New Roman" w:hAnsi="Times New Roman" w:cs="Times New Roman"/>
                <w:color w:val="auto"/>
                <w:sz w:val="14"/>
                <w:szCs w:val="14"/>
                <w:lang w:eastAsia="ru-RU"/>
              </w:rPr>
              <w:t>5</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14"/>
                <w:szCs w:val="14"/>
                <w:lang w:eastAsia="ru-RU"/>
              </w:rPr>
            </w:pPr>
            <w:r w:rsidRPr="00936DA2">
              <w:rPr>
                <w:rFonts w:ascii="Times New Roman" w:eastAsia="Times New Roman" w:hAnsi="Times New Roman" w:cs="Times New Roman"/>
                <w:color w:val="auto"/>
                <w:sz w:val="14"/>
                <w:szCs w:val="14"/>
                <w:lang w:eastAsia="ru-RU"/>
              </w:rPr>
              <w:t>6</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sz w:val="14"/>
                <w:szCs w:val="14"/>
                <w:lang w:eastAsia="ru-RU"/>
              </w:rPr>
            </w:pPr>
            <w:r w:rsidRPr="00936DA2">
              <w:rPr>
                <w:rFonts w:ascii="Times New Roman" w:eastAsia="Times New Roman" w:hAnsi="Times New Roman" w:cs="Times New Roman"/>
                <w:color w:val="auto"/>
                <w:sz w:val="14"/>
                <w:szCs w:val="14"/>
                <w:lang w:eastAsia="ru-RU"/>
              </w:rPr>
              <w:t>7</w:t>
            </w:r>
          </w:p>
        </w:tc>
      </w:tr>
      <w:tr w:rsidR="00936DA2" w:rsidRPr="00936DA2" w:rsidTr="00936DA2">
        <w:trPr>
          <w:trHeight w:val="945"/>
        </w:trPr>
        <w:tc>
          <w:tcPr>
            <w:tcW w:w="2505" w:type="pct"/>
            <w:shd w:val="clear" w:color="CCCCFF" w:fill="C0C0C0"/>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АДМИНИСТРАЦИЯ ГОРОДСКОГО ПОСЕЛЕНИЯ ГОРОД ЧУХЛОМА ЧУХЛОМСКОГО МУНИЦИПАЛЬНОГО РАЙОНА КОСТРОМСКОЙ ОБЛАСТИ</w:t>
            </w:r>
          </w:p>
        </w:tc>
        <w:tc>
          <w:tcPr>
            <w:tcW w:w="411" w:type="pct"/>
            <w:shd w:val="clear" w:color="CCCCFF" w:fill="C0C0C0"/>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CCCCFF" w:fill="C0C0C0"/>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409" w:type="pct"/>
            <w:shd w:val="clear" w:color="CCCCFF" w:fill="C0C0C0"/>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498" w:type="pct"/>
            <w:shd w:val="clear" w:color="CCCCFF" w:fill="C0C0C0"/>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12" w:type="pct"/>
            <w:shd w:val="clear" w:color="CCCCFF" w:fill="C0C0C0"/>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CCCCFF" w:fill="C0C0C0"/>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30 785,0</w:t>
            </w:r>
          </w:p>
        </w:tc>
      </w:tr>
      <w:tr w:rsidR="00936DA2" w:rsidRPr="00936DA2" w:rsidTr="00936DA2">
        <w:trPr>
          <w:trHeight w:val="360"/>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24"/>
                <w:szCs w:val="24"/>
                <w:lang w:eastAsia="ru-RU"/>
              </w:rPr>
            </w:pPr>
            <w:r w:rsidRPr="00936DA2">
              <w:rPr>
                <w:rFonts w:ascii="Times New Roman" w:eastAsia="Times New Roman" w:hAnsi="Times New Roman" w:cs="Times New Roman"/>
                <w:b/>
                <w:bCs/>
                <w:color w:val="auto"/>
                <w:sz w:val="24"/>
                <w:szCs w:val="24"/>
                <w:lang w:eastAsia="ru-RU"/>
              </w:rPr>
              <w:t>Общегосударственные вопросы</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00</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2 810,6</w:t>
            </w:r>
          </w:p>
        </w:tc>
      </w:tr>
      <w:tr w:rsidR="00936DA2" w:rsidRPr="00936DA2" w:rsidTr="00936DA2">
        <w:trPr>
          <w:trHeight w:val="64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xml:space="preserve">Функционирование высшего должностного лица субъекта Российской Федерации и муниципального образования </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02</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430,0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Глава городского поселения город Чухлома</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02</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1020000000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430,0</w:t>
            </w:r>
          </w:p>
        </w:tc>
      </w:tr>
      <w:tr w:rsidR="00936DA2" w:rsidRPr="00936DA2" w:rsidTr="00936DA2">
        <w:trPr>
          <w:trHeight w:val="450"/>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Выплаты по оплате труда работников муниципальных органов</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02</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1020000110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430,0</w:t>
            </w:r>
          </w:p>
        </w:tc>
      </w:tr>
      <w:tr w:rsidR="00936DA2" w:rsidRPr="00936DA2" w:rsidTr="00936DA2">
        <w:trPr>
          <w:trHeight w:val="840"/>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02</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1020000110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376,0</w:t>
            </w:r>
          </w:p>
        </w:tc>
      </w:tr>
      <w:tr w:rsidR="00936DA2" w:rsidRPr="00936DA2" w:rsidTr="00936DA2">
        <w:trPr>
          <w:trHeight w:val="450"/>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 выплаты персоналу государственных (муниципальных) органов</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02</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1020000110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120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376,0</w:t>
            </w:r>
          </w:p>
        </w:tc>
      </w:tr>
      <w:tr w:rsidR="00936DA2" w:rsidRPr="00936DA2" w:rsidTr="00936DA2">
        <w:trPr>
          <w:trHeight w:val="537"/>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направленные на погашение кредиторской задолженности, предъявленной по исполнительным листам</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02</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1020000990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54,0</w:t>
            </w:r>
          </w:p>
        </w:tc>
      </w:tr>
      <w:tr w:rsidR="00936DA2" w:rsidRPr="00936DA2" w:rsidTr="00936DA2">
        <w:trPr>
          <w:trHeight w:val="807"/>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36DA2">
              <w:rPr>
                <w:rFonts w:ascii="Times New Roman" w:eastAsia="Times New Roman" w:hAnsi="Times New Roman" w:cs="Times New Roman"/>
                <w:color w:val="auto"/>
                <w:sz w:val="20"/>
                <w:szCs w:val="20"/>
                <w:lang w:eastAsia="ru-RU"/>
              </w:rPr>
              <w:lastRenderedPageBreak/>
              <w:t>государственными внебюджетными фондами</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lastRenderedPageBreak/>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02</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1020000990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54,0</w:t>
            </w:r>
          </w:p>
        </w:tc>
      </w:tr>
      <w:tr w:rsidR="00936DA2" w:rsidRPr="00936DA2" w:rsidTr="00936DA2">
        <w:trPr>
          <w:trHeight w:val="537"/>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lastRenderedPageBreak/>
              <w:t>Расходы на выплаты персоналу государственных (муниципальных) органов</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02</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1020000990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120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54,0</w:t>
            </w:r>
          </w:p>
        </w:tc>
      </w:tr>
      <w:tr w:rsidR="00936DA2" w:rsidRPr="00936DA2" w:rsidTr="00936DA2">
        <w:trPr>
          <w:trHeight w:val="1058"/>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24"/>
                <w:szCs w:val="24"/>
                <w:lang w:eastAsia="ru-RU"/>
              </w:rPr>
            </w:pPr>
            <w:r w:rsidRPr="00936DA2">
              <w:rPr>
                <w:rFonts w:ascii="Times New Roman" w:eastAsia="Times New Roman" w:hAnsi="Times New Roman" w:cs="Times New Roman"/>
                <w:b/>
                <w:bCs/>
                <w:color w:val="auto"/>
                <w:sz w:val="24"/>
                <w:szCs w:val="2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1 224,6</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Центральный аппарат исполнительных органов муниципальной власти</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1040000000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1 224,6</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Выплаты по оплате труда работников муниципальных органов</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1040000110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772,0</w:t>
            </w:r>
          </w:p>
        </w:tc>
      </w:tr>
      <w:tr w:rsidR="00936DA2" w:rsidRPr="00936DA2" w:rsidTr="00936DA2">
        <w:trPr>
          <w:trHeight w:val="780"/>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1040000110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772,0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 выплаты персоналу государственных (муниципальных) органов</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1040000110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120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772,0</w:t>
            </w:r>
          </w:p>
        </w:tc>
      </w:tr>
      <w:tr w:rsidR="00936DA2" w:rsidRPr="00936DA2" w:rsidTr="00936DA2">
        <w:trPr>
          <w:trHeight w:val="40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Обеспечение функций муниципальных органов</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1040000190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309,7</w:t>
            </w:r>
          </w:p>
        </w:tc>
      </w:tr>
      <w:tr w:rsidR="00936DA2" w:rsidRPr="00936DA2" w:rsidTr="00936DA2">
        <w:trPr>
          <w:trHeight w:val="43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1040000190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309,7</w:t>
            </w:r>
          </w:p>
        </w:tc>
      </w:tr>
      <w:tr w:rsidR="00936DA2" w:rsidRPr="00936DA2" w:rsidTr="00936DA2">
        <w:trPr>
          <w:trHeight w:val="510"/>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1040000190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309,7</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бюджетные ассигнования</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1040000190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3,1</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Исполнение судебных актов</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1040000190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830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Уплата налогов, сборов и иных платежей</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1040000190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3,1</w:t>
            </w:r>
          </w:p>
        </w:tc>
      </w:tr>
      <w:tr w:rsidR="00936DA2" w:rsidRPr="00936DA2" w:rsidTr="00936DA2">
        <w:trPr>
          <w:trHeight w:val="52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направленные на погашение кредиторской задолженности, предъявленной по исполнительным листам</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1040000990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131,1</w:t>
            </w:r>
          </w:p>
        </w:tc>
      </w:tr>
      <w:tr w:rsidR="00936DA2" w:rsidRPr="00936DA2" w:rsidTr="00936DA2">
        <w:trPr>
          <w:trHeight w:val="780"/>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36DA2">
              <w:rPr>
                <w:rFonts w:ascii="Times New Roman" w:eastAsia="Times New Roman" w:hAnsi="Times New Roman" w:cs="Times New Roman"/>
                <w:color w:val="auto"/>
                <w:sz w:val="20"/>
                <w:szCs w:val="20"/>
                <w:lang w:eastAsia="ru-RU"/>
              </w:rPr>
              <w:lastRenderedPageBreak/>
              <w:t>государственными внебюджетными фондами</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lastRenderedPageBreak/>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1040000990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128,0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lastRenderedPageBreak/>
              <w:t>Расходы на выплаты персоналу государственных (муниципальных) органов</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1040000990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120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128,0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бюджетные ассигнования</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1040000990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3,1</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proofErr w:type="gramStart"/>
            <w:r w:rsidRPr="00936DA2">
              <w:rPr>
                <w:rFonts w:ascii="Times New Roman" w:eastAsia="Times New Roman" w:hAnsi="Times New Roman" w:cs="Times New Roman"/>
                <w:color w:val="auto"/>
                <w:sz w:val="20"/>
                <w:szCs w:val="20"/>
                <w:lang w:eastAsia="ru-RU"/>
              </w:rPr>
              <w:t>Уплата  налогов</w:t>
            </w:r>
            <w:proofErr w:type="gramEnd"/>
            <w:r w:rsidRPr="00936DA2">
              <w:rPr>
                <w:rFonts w:ascii="Times New Roman" w:eastAsia="Times New Roman" w:hAnsi="Times New Roman" w:cs="Times New Roman"/>
                <w:color w:val="auto"/>
                <w:sz w:val="20"/>
                <w:szCs w:val="20"/>
                <w:lang w:eastAsia="ru-RU"/>
              </w:rPr>
              <w:t>, сборов и иных платежей</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1040000990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3,1</w:t>
            </w:r>
          </w:p>
        </w:tc>
      </w:tr>
      <w:tr w:rsidR="00936DA2" w:rsidRPr="00936DA2" w:rsidTr="00936DA2">
        <w:trPr>
          <w:trHeight w:val="600"/>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1040072090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11,8</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1040072090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11,8</w:t>
            </w:r>
          </w:p>
        </w:tc>
      </w:tr>
      <w:tr w:rsidR="00936DA2" w:rsidRPr="00936DA2" w:rsidTr="00936DA2">
        <w:trPr>
          <w:trHeight w:val="612"/>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1040072090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11,8</w:t>
            </w:r>
          </w:p>
        </w:tc>
      </w:tr>
      <w:tr w:rsidR="00936DA2" w:rsidRPr="00936DA2" w:rsidTr="00936DA2">
        <w:trPr>
          <w:trHeight w:val="612"/>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Обеспечение проведения выборов и референдумов</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07</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181,0</w:t>
            </w:r>
          </w:p>
        </w:tc>
      </w:tr>
      <w:tr w:rsidR="00936DA2" w:rsidRPr="00936DA2" w:rsidTr="00936DA2">
        <w:trPr>
          <w:trHeight w:val="612"/>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Проведение выборов и референдумов</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1070000000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181,0</w:t>
            </w:r>
          </w:p>
        </w:tc>
      </w:tr>
      <w:tr w:rsidR="00936DA2" w:rsidRPr="00936DA2" w:rsidTr="00936DA2">
        <w:trPr>
          <w:trHeight w:val="612"/>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Проведение выборов</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1070020120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181,0</w:t>
            </w:r>
          </w:p>
        </w:tc>
      </w:tr>
      <w:tr w:rsidR="00936DA2" w:rsidRPr="00936DA2" w:rsidTr="00936DA2">
        <w:trPr>
          <w:trHeight w:val="612"/>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1070020120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181,0</w:t>
            </w:r>
          </w:p>
        </w:tc>
      </w:tr>
      <w:tr w:rsidR="00936DA2" w:rsidRPr="00936DA2" w:rsidTr="00936DA2">
        <w:trPr>
          <w:trHeight w:val="612"/>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1070020120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181,0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Резервные фонды</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130,0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Резервные фонды</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1080000000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Резервные фонды местных администраций</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1080000010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Резервные средства</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1080000010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870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Другие общегосударственные вопросы</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845,0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proofErr w:type="gramStart"/>
            <w:r w:rsidRPr="00936DA2">
              <w:rPr>
                <w:rFonts w:ascii="Times New Roman" w:eastAsia="Times New Roman" w:hAnsi="Times New Roman" w:cs="Times New Roman"/>
                <w:color w:val="auto"/>
                <w:sz w:val="20"/>
                <w:szCs w:val="20"/>
                <w:lang w:eastAsia="ru-RU"/>
              </w:rPr>
              <w:t>Реализация  функций</w:t>
            </w:r>
            <w:proofErr w:type="gramEnd"/>
            <w:r w:rsidRPr="00936DA2">
              <w:rPr>
                <w:rFonts w:ascii="Times New Roman" w:eastAsia="Times New Roman" w:hAnsi="Times New Roman" w:cs="Times New Roman"/>
                <w:color w:val="auto"/>
                <w:sz w:val="20"/>
                <w:szCs w:val="20"/>
                <w:lang w:eastAsia="ru-RU"/>
              </w:rPr>
              <w:t>, связанных с общегосударственным управлением</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1090000000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845,0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Обеспечение деятельности подведомственных учреждений</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1090000590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570,0</w:t>
            </w:r>
          </w:p>
        </w:tc>
      </w:tr>
      <w:tr w:rsidR="00936DA2" w:rsidRPr="00936DA2" w:rsidTr="00936DA2">
        <w:trPr>
          <w:trHeight w:val="780"/>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36DA2">
              <w:rPr>
                <w:rFonts w:ascii="Times New Roman" w:eastAsia="Times New Roman" w:hAnsi="Times New Roman" w:cs="Times New Roman"/>
                <w:color w:val="auto"/>
                <w:sz w:val="20"/>
                <w:szCs w:val="20"/>
                <w:lang w:eastAsia="ru-RU"/>
              </w:rPr>
              <w:lastRenderedPageBreak/>
              <w:t>государственными внебюджетными фондами</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lastRenderedPageBreak/>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1090000590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570,0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lastRenderedPageBreak/>
              <w:t>Расходы на выплаты персоналу казенных учреждений</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1090000590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570,0</w:t>
            </w:r>
          </w:p>
        </w:tc>
      </w:tr>
      <w:tr w:rsidR="00936DA2" w:rsidRPr="00936DA2" w:rsidTr="00936DA2">
        <w:trPr>
          <w:trHeight w:val="672"/>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Реализация государственных функций, связанных с общегосударственным управлением</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1090010300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275,0</w:t>
            </w:r>
          </w:p>
        </w:tc>
      </w:tr>
      <w:tr w:rsidR="00936DA2" w:rsidRPr="00936DA2" w:rsidTr="00936DA2">
        <w:trPr>
          <w:trHeight w:val="40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1090010300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250,0</w:t>
            </w:r>
          </w:p>
        </w:tc>
      </w:tr>
      <w:tr w:rsidR="00936DA2" w:rsidRPr="00936DA2" w:rsidTr="00936DA2">
        <w:trPr>
          <w:trHeight w:val="537"/>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1090010300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бюджетные ассигнования</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1090010300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r>
      <w:tr w:rsidR="00936DA2" w:rsidRPr="00936DA2" w:rsidTr="00936DA2">
        <w:trPr>
          <w:trHeight w:val="432"/>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proofErr w:type="gramStart"/>
            <w:r w:rsidRPr="00936DA2">
              <w:rPr>
                <w:rFonts w:ascii="Times New Roman" w:eastAsia="Times New Roman" w:hAnsi="Times New Roman" w:cs="Times New Roman"/>
                <w:color w:val="auto"/>
                <w:sz w:val="20"/>
                <w:szCs w:val="20"/>
                <w:lang w:eastAsia="ru-RU"/>
              </w:rPr>
              <w:t>Уплата  налогов</w:t>
            </w:r>
            <w:proofErr w:type="gramEnd"/>
            <w:r w:rsidRPr="00936DA2">
              <w:rPr>
                <w:rFonts w:ascii="Times New Roman" w:eastAsia="Times New Roman" w:hAnsi="Times New Roman" w:cs="Times New Roman"/>
                <w:color w:val="auto"/>
                <w:sz w:val="20"/>
                <w:szCs w:val="20"/>
                <w:lang w:eastAsia="ru-RU"/>
              </w:rPr>
              <w:t>, сборов и иных платежей</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1090010300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r>
      <w:tr w:rsidR="00936DA2" w:rsidRPr="00936DA2" w:rsidTr="00936DA2">
        <w:trPr>
          <w:trHeight w:val="52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направленные на погашение кредиторской задолженности, предъявленной по исполнительным листам</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1090000990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50,0</w:t>
            </w:r>
          </w:p>
        </w:tc>
      </w:tr>
      <w:tr w:rsidR="00936DA2" w:rsidRPr="00936DA2" w:rsidTr="00936DA2">
        <w:trPr>
          <w:trHeight w:val="780"/>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1090000990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 выплаты персоналу государственных (муниципальных) органов</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1090000990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Мобилизационная и вневойсковая подготовка</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02</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241,2</w:t>
            </w:r>
          </w:p>
        </w:tc>
      </w:tr>
      <w:tr w:rsidR="00936DA2" w:rsidRPr="00936DA2" w:rsidTr="00936DA2">
        <w:trPr>
          <w:trHeight w:val="52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02</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4010051180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241,2</w:t>
            </w:r>
          </w:p>
        </w:tc>
      </w:tr>
      <w:tr w:rsidR="00936DA2" w:rsidRPr="00936DA2" w:rsidTr="00936DA2">
        <w:trPr>
          <w:trHeight w:val="780"/>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02</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4010051180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 выплаты персоналу государственных (муниципальных) органов</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02</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4010051180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120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02</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4010051180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41,2</w:t>
            </w:r>
          </w:p>
        </w:tc>
      </w:tr>
      <w:tr w:rsidR="00936DA2" w:rsidRPr="00936DA2" w:rsidTr="00936DA2">
        <w:trPr>
          <w:trHeight w:val="52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lastRenderedPageBreak/>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02</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4010051180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41,2</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24"/>
                <w:szCs w:val="24"/>
                <w:lang w:eastAsia="ru-RU"/>
              </w:rPr>
            </w:pPr>
            <w:r w:rsidRPr="00936DA2">
              <w:rPr>
                <w:rFonts w:ascii="Times New Roman" w:eastAsia="Times New Roman" w:hAnsi="Times New Roman" w:cs="Times New Roman"/>
                <w:b/>
                <w:bCs/>
                <w:color w:val="auto"/>
                <w:sz w:val="24"/>
                <w:szCs w:val="24"/>
                <w:lang w:eastAsia="ru-RU"/>
              </w:rPr>
              <w:t>Национальная экономика</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04</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00</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7 515,9</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24"/>
                <w:szCs w:val="24"/>
                <w:lang w:eastAsia="ru-RU"/>
              </w:rPr>
            </w:pPr>
            <w:r w:rsidRPr="00936DA2">
              <w:rPr>
                <w:rFonts w:ascii="Times New Roman" w:eastAsia="Times New Roman" w:hAnsi="Times New Roman" w:cs="Times New Roman"/>
                <w:b/>
                <w:bCs/>
                <w:color w:val="auto"/>
                <w:sz w:val="24"/>
                <w:szCs w:val="24"/>
                <w:lang w:eastAsia="ru-RU"/>
              </w:rPr>
              <w:t>Дорожное хозяйство (дорожные фонды)</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09</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7 357,6</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4"/>
                <w:szCs w:val="24"/>
                <w:lang w:eastAsia="ru-RU"/>
              </w:rPr>
            </w:pPr>
            <w:r w:rsidRPr="00936DA2">
              <w:rPr>
                <w:rFonts w:ascii="Times New Roman" w:eastAsia="Times New Roman" w:hAnsi="Times New Roman" w:cs="Times New Roman"/>
                <w:color w:val="auto"/>
                <w:sz w:val="24"/>
                <w:szCs w:val="24"/>
                <w:lang w:eastAsia="ru-RU"/>
              </w:rPr>
              <w:t>Дорожные хозяйство</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09</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3150000000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2 307,6</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Содержание автомобильных дорог общего пользования</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09</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3150020020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807,6</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09</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3150020020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807,6</w:t>
            </w:r>
          </w:p>
        </w:tc>
      </w:tr>
      <w:tr w:rsidR="00936DA2" w:rsidRPr="00936DA2" w:rsidTr="00936DA2">
        <w:trPr>
          <w:trHeight w:val="52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09</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3150020020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807,6</w:t>
            </w:r>
          </w:p>
        </w:tc>
      </w:tr>
      <w:tr w:rsidR="00936DA2" w:rsidRPr="00936DA2" w:rsidTr="00936DA2">
        <w:trPr>
          <w:trHeight w:val="52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proofErr w:type="spellStart"/>
            <w:r w:rsidRPr="00936DA2">
              <w:rPr>
                <w:rFonts w:ascii="Times New Roman" w:eastAsia="Times New Roman" w:hAnsi="Times New Roman" w:cs="Times New Roman"/>
                <w:color w:val="auto"/>
                <w:sz w:val="20"/>
                <w:szCs w:val="20"/>
                <w:lang w:eastAsia="ru-RU"/>
              </w:rPr>
              <w:t>Прасходы</w:t>
            </w:r>
            <w:proofErr w:type="spellEnd"/>
            <w:r w:rsidRPr="00936DA2">
              <w:rPr>
                <w:rFonts w:ascii="Times New Roman" w:eastAsia="Times New Roman" w:hAnsi="Times New Roman" w:cs="Times New Roman"/>
                <w:color w:val="auto"/>
                <w:sz w:val="20"/>
                <w:szCs w:val="20"/>
                <w:lang w:eastAsia="ru-RU"/>
              </w:rPr>
              <w:t xml:space="preserve"> направленные на увеличение муниципального дорожного фонда поселения</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09</w:t>
            </w:r>
          </w:p>
        </w:tc>
        <w:tc>
          <w:tcPr>
            <w:tcW w:w="498"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3150020030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1 500,0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09</w:t>
            </w:r>
          </w:p>
        </w:tc>
        <w:tc>
          <w:tcPr>
            <w:tcW w:w="498"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3150020030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1 500,0</w:t>
            </w:r>
          </w:p>
        </w:tc>
      </w:tr>
      <w:tr w:rsidR="00936DA2" w:rsidRPr="00936DA2" w:rsidTr="00936DA2">
        <w:trPr>
          <w:trHeight w:val="52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09</w:t>
            </w:r>
          </w:p>
        </w:tc>
        <w:tc>
          <w:tcPr>
            <w:tcW w:w="498"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3150020030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1 500,0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Мероприятия, направленные на ремонт и содержание автомобильных дорог</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09</w:t>
            </w:r>
          </w:p>
        </w:tc>
        <w:tc>
          <w:tcPr>
            <w:tcW w:w="498"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7130000000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5 050,0</w:t>
            </w:r>
          </w:p>
        </w:tc>
      </w:tr>
      <w:tr w:rsidR="00936DA2" w:rsidRPr="00936DA2" w:rsidTr="00936DA2">
        <w:trPr>
          <w:trHeight w:val="49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 осуществление мероприятий на ремонт и содержание автомобильных дорог общего пользования местного значения</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09</w:t>
            </w:r>
          </w:p>
        </w:tc>
        <w:tc>
          <w:tcPr>
            <w:tcW w:w="498"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71300S1190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5 050,0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09</w:t>
            </w:r>
          </w:p>
        </w:tc>
        <w:tc>
          <w:tcPr>
            <w:tcW w:w="498"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71300S1190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5 050,0</w:t>
            </w:r>
          </w:p>
        </w:tc>
      </w:tr>
      <w:tr w:rsidR="00936DA2" w:rsidRPr="00936DA2" w:rsidTr="00936DA2">
        <w:trPr>
          <w:trHeight w:val="52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09</w:t>
            </w:r>
          </w:p>
        </w:tc>
        <w:tc>
          <w:tcPr>
            <w:tcW w:w="498" w:type="pct"/>
            <w:shd w:val="clear" w:color="auto" w:fill="auto"/>
            <w:noWrap/>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71300S1190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5 050,0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24"/>
                <w:szCs w:val="24"/>
                <w:lang w:eastAsia="ru-RU"/>
              </w:rPr>
            </w:pPr>
            <w:r w:rsidRPr="00936DA2">
              <w:rPr>
                <w:rFonts w:ascii="Times New Roman" w:eastAsia="Times New Roman" w:hAnsi="Times New Roman" w:cs="Times New Roman"/>
                <w:b/>
                <w:bCs/>
                <w:color w:val="auto"/>
                <w:sz w:val="24"/>
                <w:szCs w:val="24"/>
                <w:lang w:eastAsia="ru-RU"/>
              </w:rPr>
              <w:t>Другие вопросы в области национальной экономики</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04</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12</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158,3</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Градостроительство</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04</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12</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3380000000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158,3</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Мероприятия в области градостроительства</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12</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3380020400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158,3</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12</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3380020400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158,3</w:t>
            </w:r>
          </w:p>
        </w:tc>
      </w:tr>
      <w:tr w:rsidR="00936DA2" w:rsidRPr="00936DA2" w:rsidTr="00936DA2">
        <w:trPr>
          <w:trHeight w:val="52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12</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3380020400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158,3</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Межбюджетные трансферты</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12</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3380020400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 xml:space="preserve">Иные межбюджетные трансферты </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04</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12</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3380020400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Жилищно-коммунальное хозяйство</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00</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16 244,4</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lastRenderedPageBreak/>
              <w:t>Жилищное хозяйство</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400,0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Жилищный фонд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3500000000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400,0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proofErr w:type="spellStart"/>
            <w:r w:rsidRPr="00936DA2">
              <w:rPr>
                <w:rFonts w:ascii="Times New Roman" w:eastAsia="Times New Roman" w:hAnsi="Times New Roman" w:cs="Times New Roman"/>
                <w:color w:val="auto"/>
                <w:sz w:val="18"/>
                <w:szCs w:val="18"/>
                <w:lang w:eastAsia="ru-RU"/>
              </w:rPr>
              <w:t>Кап.ремонт</w:t>
            </w:r>
            <w:proofErr w:type="spellEnd"/>
            <w:r w:rsidRPr="00936DA2">
              <w:rPr>
                <w:rFonts w:ascii="Times New Roman" w:eastAsia="Times New Roman" w:hAnsi="Times New Roman" w:cs="Times New Roman"/>
                <w:color w:val="auto"/>
                <w:sz w:val="18"/>
                <w:szCs w:val="18"/>
                <w:lang w:eastAsia="ru-RU"/>
              </w:rPr>
              <w:t xml:space="preserve"> жилфонда многоквартирных домов</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3500002010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3500002010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200,0</w:t>
            </w:r>
          </w:p>
        </w:tc>
      </w:tr>
      <w:tr w:rsidR="00936DA2" w:rsidRPr="00936DA2" w:rsidTr="00936DA2">
        <w:trPr>
          <w:trHeight w:val="492"/>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3500002010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Жилищный фонд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3500000000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proofErr w:type="spellStart"/>
            <w:r w:rsidRPr="00936DA2">
              <w:rPr>
                <w:rFonts w:ascii="Times New Roman" w:eastAsia="Times New Roman" w:hAnsi="Times New Roman" w:cs="Times New Roman"/>
                <w:color w:val="auto"/>
                <w:sz w:val="18"/>
                <w:szCs w:val="18"/>
                <w:lang w:eastAsia="ru-RU"/>
              </w:rPr>
              <w:t>Кап.ремонт</w:t>
            </w:r>
            <w:proofErr w:type="spellEnd"/>
            <w:r w:rsidRPr="00936DA2">
              <w:rPr>
                <w:rFonts w:ascii="Times New Roman" w:eastAsia="Times New Roman" w:hAnsi="Times New Roman" w:cs="Times New Roman"/>
                <w:color w:val="auto"/>
                <w:sz w:val="18"/>
                <w:szCs w:val="18"/>
                <w:lang w:eastAsia="ru-RU"/>
              </w:rPr>
              <w:t xml:space="preserve"> жилфонда</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3500002000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3500002000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200,0</w:t>
            </w:r>
          </w:p>
        </w:tc>
      </w:tr>
      <w:tr w:rsidR="00936DA2" w:rsidRPr="00936DA2" w:rsidTr="00936DA2">
        <w:trPr>
          <w:trHeight w:val="567"/>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3500002000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18"/>
                <w:szCs w:val="18"/>
                <w:lang w:eastAsia="ru-RU"/>
              </w:rPr>
            </w:pPr>
            <w:r w:rsidRPr="00936DA2">
              <w:rPr>
                <w:rFonts w:ascii="Times New Roman" w:eastAsia="Times New Roman" w:hAnsi="Times New Roman" w:cs="Times New Roman"/>
                <w:b/>
                <w:bCs/>
                <w:color w:val="auto"/>
                <w:sz w:val="18"/>
                <w:szCs w:val="18"/>
                <w:lang w:eastAsia="ru-RU"/>
              </w:rPr>
              <w:t>Коммунальное хозяйство</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02</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20,0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Коммунальное хозяйство</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02</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3610000000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20,0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Прочие мероприятия в области коммунального хозяйства (Водопровод)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02</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3610020050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02</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3610020050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r>
      <w:tr w:rsidR="00936DA2" w:rsidRPr="00936DA2" w:rsidTr="00936DA2">
        <w:trPr>
          <w:trHeight w:val="627"/>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02</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3610020050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500,0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18"/>
                <w:szCs w:val="18"/>
                <w:lang w:eastAsia="ru-RU"/>
              </w:rPr>
            </w:pPr>
            <w:r w:rsidRPr="00936DA2">
              <w:rPr>
                <w:rFonts w:ascii="Times New Roman" w:eastAsia="Times New Roman" w:hAnsi="Times New Roman" w:cs="Times New Roman"/>
                <w:b/>
                <w:bCs/>
                <w:color w:val="auto"/>
                <w:sz w:val="18"/>
                <w:szCs w:val="18"/>
                <w:lang w:eastAsia="ru-RU"/>
              </w:rPr>
              <w:t>Благоустройство</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4 283,8</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Благоустройство</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3620000000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4 283,8</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Уличное освещение</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3620020060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550,0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3620020060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550,0</w:t>
            </w:r>
          </w:p>
        </w:tc>
      </w:tr>
      <w:tr w:rsidR="00936DA2" w:rsidRPr="00936DA2" w:rsidTr="00936DA2">
        <w:trPr>
          <w:trHeight w:val="582"/>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3620020060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550,0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Озеленение</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3620020080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60,0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3620020080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60,0</w:t>
            </w:r>
          </w:p>
        </w:tc>
      </w:tr>
      <w:tr w:rsidR="00936DA2" w:rsidRPr="00936DA2" w:rsidTr="00936DA2">
        <w:trPr>
          <w:trHeight w:val="522"/>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3620020080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60,0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по организации и содержанию мест захоронения (кладбищ)</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3620020090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3620020090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r>
      <w:tr w:rsidR="00936DA2" w:rsidRPr="00936DA2" w:rsidTr="00936DA2">
        <w:trPr>
          <w:trHeight w:val="552"/>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xml:space="preserve">Иные закупки товаров, работ и услуг для обеспечения </w:t>
            </w:r>
            <w:r w:rsidRPr="00936DA2">
              <w:rPr>
                <w:rFonts w:ascii="Times New Roman" w:eastAsia="Times New Roman" w:hAnsi="Times New Roman" w:cs="Times New Roman"/>
                <w:color w:val="auto"/>
                <w:sz w:val="20"/>
                <w:szCs w:val="20"/>
                <w:lang w:eastAsia="ru-RU"/>
              </w:rPr>
              <w:lastRenderedPageBreak/>
              <w:t>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lastRenderedPageBreak/>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3620020090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lastRenderedPageBreak/>
              <w:t>Прочие мероприятия по благоустройству</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3620020100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520,0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3620020100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520,0</w:t>
            </w:r>
          </w:p>
        </w:tc>
      </w:tr>
      <w:tr w:rsidR="00936DA2" w:rsidRPr="00936DA2" w:rsidTr="00936DA2">
        <w:trPr>
          <w:trHeight w:val="612"/>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3620020100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520,0</w:t>
            </w:r>
          </w:p>
        </w:tc>
      </w:tr>
      <w:tr w:rsidR="00936DA2" w:rsidRPr="00936DA2" w:rsidTr="00936DA2">
        <w:trPr>
          <w:trHeight w:val="49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36200S1300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000000"/>
                <w:lang w:eastAsia="ru-RU"/>
              </w:rPr>
            </w:pPr>
            <w:r w:rsidRPr="00936DA2">
              <w:rPr>
                <w:rFonts w:ascii="Times New Roman" w:eastAsia="Times New Roman" w:hAnsi="Times New Roman" w:cs="Times New Roman"/>
                <w:color w:val="000000"/>
                <w:lang w:eastAsia="ru-RU"/>
              </w:rPr>
              <w:t>1 315,1</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36200S1300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000000"/>
                <w:lang w:eastAsia="ru-RU"/>
              </w:rPr>
            </w:pPr>
            <w:r w:rsidRPr="00936DA2">
              <w:rPr>
                <w:rFonts w:ascii="Times New Roman" w:eastAsia="Times New Roman" w:hAnsi="Times New Roman" w:cs="Times New Roman"/>
                <w:color w:val="000000"/>
                <w:lang w:eastAsia="ru-RU"/>
              </w:rPr>
              <w:t>1 315,1</w:t>
            </w:r>
          </w:p>
        </w:tc>
      </w:tr>
      <w:tr w:rsidR="00936DA2" w:rsidRPr="00936DA2" w:rsidTr="00936DA2">
        <w:trPr>
          <w:trHeight w:val="49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36200S1300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000000"/>
                <w:lang w:eastAsia="ru-RU"/>
              </w:rPr>
            </w:pPr>
            <w:r w:rsidRPr="00936DA2">
              <w:rPr>
                <w:rFonts w:ascii="Times New Roman" w:eastAsia="Times New Roman" w:hAnsi="Times New Roman" w:cs="Times New Roman"/>
                <w:color w:val="000000"/>
                <w:lang w:eastAsia="ru-RU"/>
              </w:rPr>
              <w:t>1 315,1</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Федеральный проект «Формирование комфортной городской среды»</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362F200000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000000"/>
                <w:lang w:eastAsia="ru-RU"/>
              </w:rPr>
            </w:pPr>
            <w:r w:rsidRPr="00936DA2">
              <w:rPr>
                <w:rFonts w:ascii="Times New Roman" w:eastAsia="Times New Roman" w:hAnsi="Times New Roman" w:cs="Times New Roman"/>
                <w:color w:val="000000"/>
                <w:lang w:eastAsia="ru-RU"/>
              </w:rPr>
              <w:t>1 818,7</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межбюджетные трансферты (программа «Городская среда»)</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362F255550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000000"/>
                <w:lang w:eastAsia="ru-RU"/>
              </w:rPr>
            </w:pPr>
            <w:r w:rsidRPr="00936DA2">
              <w:rPr>
                <w:rFonts w:ascii="Times New Roman" w:eastAsia="Times New Roman" w:hAnsi="Times New Roman" w:cs="Times New Roman"/>
                <w:color w:val="000000"/>
                <w:lang w:eastAsia="ru-RU"/>
              </w:rPr>
              <w:t>1 818,7</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362F255550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000000"/>
                <w:lang w:eastAsia="ru-RU"/>
              </w:rPr>
            </w:pPr>
            <w:r w:rsidRPr="00936DA2">
              <w:rPr>
                <w:rFonts w:ascii="Times New Roman" w:eastAsia="Times New Roman" w:hAnsi="Times New Roman" w:cs="Times New Roman"/>
                <w:color w:val="000000"/>
                <w:lang w:eastAsia="ru-RU"/>
              </w:rPr>
              <w:t>1 818,7</w:t>
            </w:r>
          </w:p>
        </w:tc>
      </w:tr>
      <w:tr w:rsidR="00936DA2" w:rsidRPr="00936DA2" w:rsidTr="00936DA2">
        <w:trPr>
          <w:trHeight w:val="49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03</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362F255550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1818,7</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24"/>
                <w:szCs w:val="24"/>
                <w:lang w:eastAsia="ru-RU"/>
              </w:rPr>
            </w:pPr>
            <w:r w:rsidRPr="00936DA2">
              <w:rPr>
                <w:rFonts w:ascii="Times New Roman" w:eastAsia="Times New Roman" w:hAnsi="Times New Roman" w:cs="Times New Roman"/>
                <w:b/>
                <w:bCs/>
                <w:color w:val="auto"/>
                <w:sz w:val="24"/>
                <w:szCs w:val="24"/>
                <w:lang w:eastAsia="ru-RU"/>
              </w:rPr>
              <w:t>Другие вопросы в области жилищно-коммунального хозяйства</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05</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11 540,6</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proofErr w:type="spellStart"/>
            <w:r w:rsidRPr="00936DA2">
              <w:rPr>
                <w:rFonts w:ascii="Times New Roman" w:eastAsia="Times New Roman" w:hAnsi="Times New Roman" w:cs="Times New Roman"/>
                <w:color w:val="auto"/>
                <w:sz w:val="18"/>
                <w:szCs w:val="18"/>
                <w:lang w:eastAsia="ru-RU"/>
              </w:rPr>
              <w:t>Жилижно</w:t>
            </w:r>
            <w:proofErr w:type="spellEnd"/>
            <w:r w:rsidRPr="00936DA2">
              <w:rPr>
                <w:rFonts w:ascii="Times New Roman" w:eastAsia="Times New Roman" w:hAnsi="Times New Roman" w:cs="Times New Roman"/>
                <w:color w:val="auto"/>
                <w:sz w:val="18"/>
                <w:szCs w:val="18"/>
                <w:lang w:eastAsia="ru-RU"/>
              </w:rPr>
              <w:t>-коммунальное хозяйство</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3630000000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11 540,6</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Отдельные мероприятия в области жилищно-коммунального хозяйства</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3630000590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10 003,0</w:t>
            </w:r>
          </w:p>
        </w:tc>
      </w:tr>
      <w:tr w:rsidR="00936DA2" w:rsidRPr="00936DA2" w:rsidTr="00936DA2">
        <w:trPr>
          <w:trHeight w:val="780"/>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3630000590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6 130,0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 выплаты персоналу казенных учреждений</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3630000590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6 130,0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3630000590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3 800,0</w:t>
            </w:r>
          </w:p>
        </w:tc>
      </w:tr>
      <w:tr w:rsidR="00936DA2" w:rsidRPr="00936DA2" w:rsidTr="00936DA2">
        <w:trPr>
          <w:trHeight w:val="52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3630000590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3 800,0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lastRenderedPageBreak/>
              <w:t>Иные бюджетные ассигнования</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3630000590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73,0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Исполнение судебных актов</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3630000590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830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proofErr w:type="gramStart"/>
            <w:r w:rsidRPr="00936DA2">
              <w:rPr>
                <w:rFonts w:ascii="Times New Roman" w:eastAsia="Times New Roman" w:hAnsi="Times New Roman" w:cs="Times New Roman"/>
                <w:color w:val="auto"/>
                <w:sz w:val="20"/>
                <w:szCs w:val="20"/>
                <w:lang w:eastAsia="ru-RU"/>
              </w:rPr>
              <w:t>Уплата  налогов</w:t>
            </w:r>
            <w:proofErr w:type="gramEnd"/>
            <w:r w:rsidRPr="00936DA2">
              <w:rPr>
                <w:rFonts w:ascii="Times New Roman" w:eastAsia="Times New Roman" w:hAnsi="Times New Roman" w:cs="Times New Roman"/>
                <w:color w:val="auto"/>
                <w:sz w:val="20"/>
                <w:szCs w:val="20"/>
                <w:lang w:eastAsia="ru-RU"/>
              </w:rPr>
              <w:t>, сборов и иных платежей</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3630000590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73,0</w:t>
            </w:r>
          </w:p>
        </w:tc>
      </w:tr>
      <w:tr w:rsidR="00936DA2" w:rsidRPr="00936DA2" w:rsidTr="00936DA2">
        <w:trPr>
          <w:trHeight w:val="600"/>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Расходы направленные на погашение кредиторской задолженности, предъявленной по исполнительным листам</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3630000990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1 537,6</w:t>
            </w:r>
          </w:p>
        </w:tc>
      </w:tr>
      <w:tr w:rsidR="00936DA2" w:rsidRPr="00936DA2" w:rsidTr="00936DA2">
        <w:trPr>
          <w:trHeight w:val="780"/>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3630000990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497,1</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 выплаты персоналу казенных учреждений</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3630000990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497,1</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3630000990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1 034,7</w:t>
            </w:r>
          </w:p>
        </w:tc>
      </w:tr>
      <w:tr w:rsidR="00936DA2" w:rsidRPr="00936DA2" w:rsidTr="00936DA2">
        <w:trPr>
          <w:trHeight w:val="52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3630000990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1 034,7</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бюджетные ассигнования</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3630000990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5,8</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proofErr w:type="gramStart"/>
            <w:r w:rsidRPr="00936DA2">
              <w:rPr>
                <w:rFonts w:ascii="Times New Roman" w:eastAsia="Times New Roman" w:hAnsi="Times New Roman" w:cs="Times New Roman"/>
                <w:color w:val="auto"/>
                <w:sz w:val="20"/>
                <w:szCs w:val="20"/>
                <w:lang w:eastAsia="ru-RU"/>
              </w:rPr>
              <w:t>Уплата  налогов</w:t>
            </w:r>
            <w:proofErr w:type="gramEnd"/>
            <w:r w:rsidRPr="00936DA2">
              <w:rPr>
                <w:rFonts w:ascii="Times New Roman" w:eastAsia="Times New Roman" w:hAnsi="Times New Roman" w:cs="Times New Roman"/>
                <w:color w:val="auto"/>
                <w:sz w:val="20"/>
                <w:szCs w:val="20"/>
                <w:lang w:eastAsia="ru-RU"/>
              </w:rPr>
              <w:t>, сборов и иных платежей</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3630000990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5,8</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24"/>
                <w:szCs w:val="24"/>
                <w:lang w:eastAsia="ru-RU"/>
              </w:rPr>
            </w:pPr>
            <w:r w:rsidRPr="00936DA2">
              <w:rPr>
                <w:rFonts w:ascii="Times New Roman" w:eastAsia="Times New Roman" w:hAnsi="Times New Roman" w:cs="Times New Roman"/>
                <w:b/>
                <w:bCs/>
                <w:color w:val="auto"/>
                <w:sz w:val="24"/>
                <w:szCs w:val="24"/>
                <w:lang w:eastAsia="ru-RU"/>
              </w:rPr>
              <w:t>Образование</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07</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00</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1 682,2</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 xml:space="preserve">Молодежная политика </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1 429,7</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 xml:space="preserve">Молодежная политика </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4310000000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1 429,7</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Обеспечение подведомственных учреждений в области молодежной политике</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4310000590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1 275,0</w:t>
            </w:r>
          </w:p>
        </w:tc>
      </w:tr>
      <w:tr w:rsidR="00936DA2" w:rsidRPr="00936DA2" w:rsidTr="00936DA2">
        <w:trPr>
          <w:trHeight w:val="732"/>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4310000590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1 050,0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 выплаты персоналу казенных учреждений</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4310000590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1 050,0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4310000590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200,0</w:t>
            </w:r>
          </w:p>
        </w:tc>
      </w:tr>
      <w:tr w:rsidR="00936DA2" w:rsidRPr="00936DA2" w:rsidTr="00936DA2">
        <w:trPr>
          <w:trHeight w:val="507"/>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4310000590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бюджетные ассигнования</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4310000590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Исполнение судебных актов</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4310000590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830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proofErr w:type="gramStart"/>
            <w:r w:rsidRPr="00936DA2">
              <w:rPr>
                <w:rFonts w:ascii="Times New Roman" w:eastAsia="Times New Roman" w:hAnsi="Times New Roman" w:cs="Times New Roman"/>
                <w:color w:val="auto"/>
                <w:sz w:val="20"/>
                <w:szCs w:val="20"/>
                <w:lang w:eastAsia="ru-RU"/>
              </w:rPr>
              <w:lastRenderedPageBreak/>
              <w:t>Уплата  налогов</w:t>
            </w:r>
            <w:proofErr w:type="gramEnd"/>
            <w:r w:rsidRPr="00936DA2">
              <w:rPr>
                <w:rFonts w:ascii="Times New Roman" w:eastAsia="Times New Roman" w:hAnsi="Times New Roman" w:cs="Times New Roman"/>
                <w:color w:val="auto"/>
                <w:sz w:val="20"/>
                <w:szCs w:val="20"/>
                <w:lang w:eastAsia="ru-RU"/>
              </w:rPr>
              <w:t>, сборов и иных платежей</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4310000590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r>
      <w:tr w:rsidR="00936DA2" w:rsidRPr="00936DA2" w:rsidTr="00936DA2">
        <w:trPr>
          <w:trHeight w:val="600"/>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Расходы направленные на погашение кредиторской задолженности, предъявленной по исполнительным листам</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4310000990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154,7</w:t>
            </w:r>
          </w:p>
        </w:tc>
      </w:tr>
      <w:tr w:rsidR="00936DA2" w:rsidRPr="00936DA2" w:rsidTr="00936DA2">
        <w:trPr>
          <w:trHeight w:val="780"/>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4310000990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153,1</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 выплату персоналу казенных учреждений</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4310000990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153,1</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бюджетные ассигнования</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4310000990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1,6</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proofErr w:type="gramStart"/>
            <w:r w:rsidRPr="00936DA2">
              <w:rPr>
                <w:rFonts w:ascii="Times New Roman" w:eastAsia="Times New Roman" w:hAnsi="Times New Roman" w:cs="Times New Roman"/>
                <w:color w:val="auto"/>
                <w:sz w:val="20"/>
                <w:szCs w:val="20"/>
                <w:lang w:eastAsia="ru-RU"/>
              </w:rPr>
              <w:t>Уплата  налогов</w:t>
            </w:r>
            <w:proofErr w:type="gramEnd"/>
            <w:r w:rsidRPr="00936DA2">
              <w:rPr>
                <w:rFonts w:ascii="Times New Roman" w:eastAsia="Times New Roman" w:hAnsi="Times New Roman" w:cs="Times New Roman"/>
                <w:color w:val="auto"/>
                <w:sz w:val="20"/>
                <w:szCs w:val="20"/>
                <w:lang w:eastAsia="ru-RU"/>
              </w:rPr>
              <w:t>, сборов и иных платежей</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4310000990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1,6</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Другие вопросы в области образования</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09</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252,5</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Централизованные бухгалтерии</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09</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4530000000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252,5</w:t>
            </w:r>
          </w:p>
        </w:tc>
      </w:tr>
      <w:tr w:rsidR="00936DA2" w:rsidRPr="00936DA2" w:rsidTr="00936DA2">
        <w:trPr>
          <w:trHeight w:val="627"/>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Расходы направленные на погашение кредиторской задолженности, предъявленной по исполнительным листам</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09</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4530000990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252,5</w:t>
            </w:r>
          </w:p>
        </w:tc>
      </w:tr>
      <w:tr w:rsidR="00936DA2" w:rsidRPr="00936DA2" w:rsidTr="00936DA2">
        <w:trPr>
          <w:trHeight w:val="807"/>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09</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4530000990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250,0</w:t>
            </w:r>
          </w:p>
        </w:tc>
      </w:tr>
      <w:tr w:rsidR="00936DA2" w:rsidRPr="00936DA2" w:rsidTr="00936DA2">
        <w:trPr>
          <w:trHeight w:val="40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 выплаты персоналу казенных учреждений</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09</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4530000990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250,0</w:t>
            </w:r>
          </w:p>
        </w:tc>
      </w:tr>
      <w:tr w:rsidR="00936DA2" w:rsidRPr="00936DA2" w:rsidTr="00936DA2">
        <w:trPr>
          <w:trHeight w:val="40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бюджетные ассигнования</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09</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4530000990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w:t>
            </w:r>
          </w:p>
        </w:tc>
      </w:tr>
      <w:tr w:rsidR="00936DA2" w:rsidRPr="00936DA2" w:rsidTr="00936DA2">
        <w:trPr>
          <w:trHeight w:val="40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proofErr w:type="gramStart"/>
            <w:r w:rsidRPr="00936DA2">
              <w:rPr>
                <w:rFonts w:ascii="Times New Roman" w:eastAsia="Times New Roman" w:hAnsi="Times New Roman" w:cs="Times New Roman"/>
                <w:color w:val="auto"/>
                <w:sz w:val="20"/>
                <w:szCs w:val="20"/>
                <w:lang w:eastAsia="ru-RU"/>
              </w:rPr>
              <w:t>Уплата  налогов</w:t>
            </w:r>
            <w:proofErr w:type="gramEnd"/>
            <w:r w:rsidRPr="00936DA2">
              <w:rPr>
                <w:rFonts w:ascii="Times New Roman" w:eastAsia="Times New Roman" w:hAnsi="Times New Roman" w:cs="Times New Roman"/>
                <w:color w:val="auto"/>
                <w:sz w:val="20"/>
                <w:szCs w:val="20"/>
                <w:lang w:eastAsia="ru-RU"/>
              </w:rPr>
              <w:t>, сборов и иных платежей</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09</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4530000990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w:t>
            </w:r>
          </w:p>
        </w:tc>
      </w:tr>
      <w:tr w:rsidR="00936DA2" w:rsidRPr="00936DA2" w:rsidTr="00936DA2">
        <w:trPr>
          <w:trHeight w:val="40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24"/>
                <w:szCs w:val="24"/>
                <w:lang w:eastAsia="ru-RU"/>
              </w:rPr>
            </w:pPr>
            <w:r w:rsidRPr="00936DA2">
              <w:rPr>
                <w:rFonts w:ascii="Times New Roman" w:eastAsia="Times New Roman" w:hAnsi="Times New Roman" w:cs="Times New Roman"/>
                <w:b/>
                <w:bCs/>
                <w:color w:val="auto"/>
                <w:sz w:val="24"/>
                <w:szCs w:val="24"/>
                <w:lang w:eastAsia="ru-RU"/>
              </w:rPr>
              <w:t>Культура, кинематография</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08</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00</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2 152,7</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4"/>
                <w:szCs w:val="24"/>
                <w:lang w:eastAsia="ru-RU"/>
              </w:rPr>
            </w:pPr>
            <w:r w:rsidRPr="00936DA2">
              <w:rPr>
                <w:rFonts w:ascii="Times New Roman" w:eastAsia="Times New Roman" w:hAnsi="Times New Roman" w:cs="Times New Roman"/>
                <w:color w:val="auto"/>
                <w:sz w:val="24"/>
                <w:szCs w:val="24"/>
                <w:lang w:eastAsia="ru-RU"/>
              </w:rPr>
              <w:t>Культура</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08</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2 152,7</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4"/>
                <w:szCs w:val="24"/>
                <w:lang w:eastAsia="ru-RU"/>
              </w:rPr>
            </w:pPr>
            <w:r w:rsidRPr="00936DA2">
              <w:rPr>
                <w:rFonts w:ascii="Times New Roman" w:eastAsia="Times New Roman" w:hAnsi="Times New Roman" w:cs="Times New Roman"/>
                <w:color w:val="auto"/>
                <w:sz w:val="24"/>
                <w:szCs w:val="24"/>
                <w:lang w:eastAsia="ru-RU"/>
              </w:rPr>
              <w:t>Дома культуры</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08</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4400000000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2 152,7</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 xml:space="preserve">Обеспечение деятельности подведомственных учреждений </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08</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4400000590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275,0</w:t>
            </w:r>
          </w:p>
        </w:tc>
      </w:tr>
      <w:tr w:rsidR="00936DA2" w:rsidRPr="00936DA2" w:rsidTr="00936DA2">
        <w:trPr>
          <w:trHeight w:val="717"/>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36DA2">
              <w:rPr>
                <w:rFonts w:ascii="Times New Roman" w:eastAsia="Times New Roman" w:hAnsi="Times New Roman" w:cs="Times New Roman"/>
                <w:color w:val="auto"/>
                <w:sz w:val="20"/>
                <w:szCs w:val="20"/>
                <w:lang w:eastAsia="ru-RU"/>
              </w:rPr>
              <w:lastRenderedPageBreak/>
              <w:t>государственными внебюджетными фондами</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lastRenderedPageBreak/>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08</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4400000590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lastRenderedPageBreak/>
              <w:t>Расходы на выплаты персоналу казенных учреждений</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08</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4400000590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50,0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08</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4400000590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200,0</w:t>
            </w:r>
          </w:p>
        </w:tc>
      </w:tr>
      <w:tr w:rsidR="00936DA2" w:rsidRPr="00936DA2" w:rsidTr="00936DA2">
        <w:trPr>
          <w:trHeight w:val="507"/>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08</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4400000590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бюджетные ассигнования</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08</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4400000590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proofErr w:type="gramStart"/>
            <w:r w:rsidRPr="00936DA2">
              <w:rPr>
                <w:rFonts w:ascii="Times New Roman" w:eastAsia="Times New Roman" w:hAnsi="Times New Roman" w:cs="Times New Roman"/>
                <w:color w:val="auto"/>
                <w:sz w:val="20"/>
                <w:szCs w:val="20"/>
                <w:lang w:eastAsia="ru-RU"/>
              </w:rPr>
              <w:t>Уплата  налогов</w:t>
            </w:r>
            <w:proofErr w:type="gramEnd"/>
            <w:r w:rsidRPr="00936DA2">
              <w:rPr>
                <w:rFonts w:ascii="Times New Roman" w:eastAsia="Times New Roman" w:hAnsi="Times New Roman" w:cs="Times New Roman"/>
                <w:color w:val="auto"/>
                <w:sz w:val="20"/>
                <w:szCs w:val="20"/>
                <w:lang w:eastAsia="ru-RU"/>
              </w:rPr>
              <w:t>, сборов и иных платежей</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08</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4400000590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r>
      <w:tr w:rsidR="00936DA2" w:rsidRPr="00936DA2" w:rsidTr="00936DA2">
        <w:trPr>
          <w:trHeight w:val="372"/>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 обеспечение деятельности кинотеатров</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08</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4400000591</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1 805,4</w:t>
            </w:r>
          </w:p>
        </w:tc>
      </w:tr>
      <w:tr w:rsidR="00936DA2" w:rsidRPr="00936DA2" w:rsidTr="00936DA2">
        <w:trPr>
          <w:trHeight w:val="777"/>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08</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4400000591</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490,0</w:t>
            </w:r>
          </w:p>
        </w:tc>
      </w:tr>
      <w:tr w:rsidR="00936DA2" w:rsidRPr="00936DA2" w:rsidTr="00936DA2">
        <w:trPr>
          <w:trHeight w:val="432"/>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 выплаты персоналу казенных учреждений</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08</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4400000591</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490,0</w:t>
            </w:r>
          </w:p>
        </w:tc>
      </w:tr>
      <w:tr w:rsidR="00936DA2" w:rsidRPr="00936DA2" w:rsidTr="00936DA2">
        <w:trPr>
          <w:trHeight w:val="372"/>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08</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4400000591</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1 290,4</w:t>
            </w:r>
          </w:p>
        </w:tc>
      </w:tr>
      <w:tr w:rsidR="00936DA2" w:rsidRPr="00936DA2" w:rsidTr="00936DA2">
        <w:trPr>
          <w:trHeight w:val="58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08</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4400000591</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1 290,4</w:t>
            </w:r>
          </w:p>
        </w:tc>
      </w:tr>
      <w:tr w:rsidR="00936DA2" w:rsidRPr="00936DA2" w:rsidTr="00936DA2">
        <w:trPr>
          <w:trHeight w:val="357"/>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бюджетные ассигнования</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08</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4400000591</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r>
      <w:tr w:rsidR="00936DA2" w:rsidRPr="00936DA2" w:rsidTr="00936DA2">
        <w:trPr>
          <w:trHeight w:val="357"/>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proofErr w:type="gramStart"/>
            <w:r w:rsidRPr="00936DA2">
              <w:rPr>
                <w:rFonts w:ascii="Times New Roman" w:eastAsia="Times New Roman" w:hAnsi="Times New Roman" w:cs="Times New Roman"/>
                <w:color w:val="auto"/>
                <w:sz w:val="20"/>
                <w:szCs w:val="20"/>
                <w:lang w:eastAsia="ru-RU"/>
              </w:rPr>
              <w:t>Уплата  налогов</w:t>
            </w:r>
            <w:proofErr w:type="gramEnd"/>
            <w:r w:rsidRPr="00936DA2">
              <w:rPr>
                <w:rFonts w:ascii="Times New Roman" w:eastAsia="Times New Roman" w:hAnsi="Times New Roman" w:cs="Times New Roman"/>
                <w:color w:val="auto"/>
                <w:sz w:val="20"/>
                <w:szCs w:val="20"/>
                <w:lang w:eastAsia="ru-RU"/>
              </w:rPr>
              <w:t>, сборов и иных платежей</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08</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4400000591</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850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25,0</w:t>
            </w:r>
          </w:p>
        </w:tc>
      </w:tr>
      <w:tr w:rsidR="00936DA2" w:rsidRPr="00936DA2" w:rsidTr="00936DA2">
        <w:trPr>
          <w:trHeight w:val="58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Расходы направленные на погашение кредиторской задолженности, предъявленной по исполнительным листам</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08</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4400000990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72,3</w:t>
            </w:r>
          </w:p>
        </w:tc>
      </w:tr>
      <w:tr w:rsidR="00936DA2" w:rsidRPr="00936DA2" w:rsidTr="00936DA2">
        <w:trPr>
          <w:trHeight w:val="747"/>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08</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4400000990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71,6</w:t>
            </w:r>
          </w:p>
        </w:tc>
      </w:tr>
      <w:tr w:rsidR="00936DA2" w:rsidRPr="00936DA2" w:rsidTr="00936DA2">
        <w:trPr>
          <w:trHeight w:val="447"/>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Расходы на выплаты персоналу казенных учреждений</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08</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4400000990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71,6</w:t>
            </w:r>
          </w:p>
        </w:tc>
      </w:tr>
      <w:tr w:rsidR="00936DA2" w:rsidRPr="00936DA2" w:rsidTr="00936DA2">
        <w:trPr>
          <w:trHeight w:val="402"/>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Иные бюджетные ассигнования</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08</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4400000990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r>
      <w:tr w:rsidR="00936DA2" w:rsidRPr="00936DA2" w:rsidTr="00936DA2">
        <w:trPr>
          <w:trHeight w:val="402"/>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proofErr w:type="gramStart"/>
            <w:r w:rsidRPr="00936DA2">
              <w:rPr>
                <w:rFonts w:ascii="Times New Roman" w:eastAsia="Times New Roman" w:hAnsi="Times New Roman" w:cs="Times New Roman"/>
                <w:color w:val="auto"/>
                <w:sz w:val="18"/>
                <w:szCs w:val="18"/>
                <w:lang w:eastAsia="ru-RU"/>
              </w:rPr>
              <w:lastRenderedPageBreak/>
              <w:t>Уплата  налогов</w:t>
            </w:r>
            <w:proofErr w:type="gramEnd"/>
            <w:r w:rsidRPr="00936DA2">
              <w:rPr>
                <w:rFonts w:ascii="Times New Roman" w:eastAsia="Times New Roman" w:hAnsi="Times New Roman" w:cs="Times New Roman"/>
                <w:color w:val="auto"/>
                <w:sz w:val="18"/>
                <w:szCs w:val="18"/>
                <w:lang w:eastAsia="ru-RU"/>
              </w:rPr>
              <w:t>, сборов и иных платежей</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08</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01</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4400000990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830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0,7</w:t>
            </w:r>
          </w:p>
        </w:tc>
      </w:tr>
      <w:tr w:rsidR="00936DA2" w:rsidRPr="00936DA2" w:rsidTr="00936DA2">
        <w:trPr>
          <w:trHeight w:val="462"/>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20"/>
                <w:szCs w:val="20"/>
                <w:lang w:eastAsia="ru-RU"/>
              </w:rPr>
            </w:pPr>
            <w:r w:rsidRPr="00936DA2">
              <w:rPr>
                <w:rFonts w:ascii="Times New Roman" w:eastAsia="Times New Roman" w:hAnsi="Times New Roman" w:cs="Times New Roman"/>
                <w:b/>
                <w:bCs/>
                <w:color w:val="auto"/>
                <w:sz w:val="20"/>
                <w:szCs w:val="20"/>
                <w:lang w:eastAsia="ru-RU"/>
              </w:rPr>
              <w:t>Физическая культура и спорт</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00</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138,0</w:t>
            </w:r>
          </w:p>
        </w:tc>
      </w:tr>
      <w:tr w:rsidR="00936DA2" w:rsidRPr="00936DA2" w:rsidTr="00936DA2">
        <w:trPr>
          <w:trHeight w:val="447"/>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Другие вопросы в области физической культуры и спорта</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138,0</w:t>
            </w:r>
          </w:p>
        </w:tc>
      </w:tr>
      <w:tr w:rsidR="00936DA2" w:rsidRPr="00936DA2" w:rsidTr="00936DA2">
        <w:trPr>
          <w:trHeight w:val="462"/>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Мероприятия в области физкультуры и спорта</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4870000000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138,0</w:t>
            </w:r>
          </w:p>
        </w:tc>
      </w:tr>
      <w:tr w:rsidR="00936DA2" w:rsidRPr="00936DA2" w:rsidTr="00936DA2">
        <w:trPr>
          <w:trHeight w:val="372"/>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18"/>
                <w:szCs w:val="18"/>
                <w:lang w:eastAsia="ru-RU"/>
              </w:rPr>
            </w:pPr>
            <w:r w:rsidRPr="00936DA2">
              <w:rPr>
                <w:rFonts w:ascii="Times New Roman" w:eastAsia="Times New Roman" w:hAnsi="Times New Roman" w:cs="Times New Roman"/>
                <w:color w:val="auto"/>
                <w:sz w:val="18"/>
                <w:szCs w:val="18"/>
                <w:lang w:eastAsia="ru-RU"/>
              </w:rPr>
              <w:t>Другие вопросы в области физкультуры и спорта</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4870020800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138,0</w:t>
            </w:r>
          </w:p>
        </w:tc>
      </w:tr>
      <w:tr w:rsidR="00936DA2" w:rsidRPr="00936DA2" w:rsidTr="00936DA2">
        <w:trPr>
          <w:trHeight w:val="312"/>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4870020800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200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138,0</w:t>
            </w:r>
          </w:p>
        </w:tc>
      </w:tr>
      <w:tr w:rsidR="00936DA2" w:rsidRPr="00936DA2" w:rsidTr="00936DA2">
        <w:trPr>
          <w:trHeight w:val="58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color w:val="auto"/>
                <w:sz w:val="20"/>
                <w:szCs w:val="20"/>
                <w:lang w:eastAsia="ru-RU"/>
              </w:rPr>
            </w:pPr>
            <w:r w:rsidRPr="00936DA2">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936</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11</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05</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4870020800</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240</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color w:val="auto"/>
                <w:lang w:eastAsia="ru-RU"/>
              </w:rPr>
            </w:pPr>
            <w:r w:rsidRPr="00936DA2">
              <w:rPr>
                <w:rFonts w:ascii="Times New Roman" w:eastAsia="Times New Roman" w:hAnsi="Times New Roman" w:cs="Times New Roman"/>
                <w:color w:val="auto"/>
                <w:lang w:eastAsia="ru-RU"/>
              </w:rPr>
              <w:t>138,0</w:t>
            </w:r>
          </w:p>
        </w:tc>
      </w:tr>
      <w:tr w:rsidR="00936DA2" w:rsidRPr="00936DA2" w:rsidTr="00936DA2">
        <w:trPr>
          <w:trHeight w:val="315"/>
        </w:trPr>
        <w:tc>
          <w:tcPr>
            <w:tcW w:w="2505" w:type="pct"/>
            <w:shd w:val="clear" w:color="auto" w:fill="auto"/>
            <w:vAlign w:val="bottom"/>
            <w:hideMark/>
          </w:tcPr>
          <w:p w:rsidR="00936DA2" w:rsidRPr="00936DA2" w:rsidRDefault="00936DA2" w:rsidP="00936DA2">
            <w:pPr>
              <w:suppressAutoHyphens w:val="0"/>
              <w:spacing w:after="0" w:line="240" w:lineRule="auto"/>
              <w:rPr>
                <w:rFonts w:ascii="Times New Roman" w:eastAsia="Times New Roman" w:hAnsi="Times New Roman" w:cs="Times New Roman"/>
                <w:b/>
                <w:bCs/>
                <w:color w:val="auto"/>
                <w:sz w:val="24"/>
                <w:szCs w:val="24"/>
                <w:lang w:eastAsia="ru-RU"/>
              </w:rPr>
            </w:pPr>
            <w:r w:rsidRPr="00936DA2">
              <w:rPr>
                <w:rFonts w:ascii="Times New Roman" w:eastAsia="Times New Roman" w:hAnsi="Times New Roman" w:cs="Times New Roman"/>
                <w:b/>
                <w:bCs/>
                <w:color w:val="auto"/>
                <w:sz w:val="24"/>
                <w:szCs w:val="24"/>
                <w:lang w:eastAsia="ru-RU"/>
              </w:rPr>
              <w:t>ВСЕГО расходов</w:t>
            </w:r>
          </w:p>
        </w:tc>
        <w:tc>
          <w:tcPr>
            <w:tcW w:w="411"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28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409"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49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412"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auto"/>
                <w:lang w:eastAsia="ru-RU"/>
              </w:rPr>
            </w:pPr>
            <w:r w:rsidRPr="00936DA2">
              <w:rPr>
                <w:rFonts w:ascii="Times New Roman" w:eastAsia="Times New Roman" w:hAnsi="Times New Roman" w:cs="Times New Roman"/>
                <w:b/>
                <w:bCs/>
                <w:color w:val="auto"/>
                <w:lang w:eastAsia="ru-RU"/>
              </w:rPr>
              <w:t> </w:t>
            </w:r>
          </w:p>
        </w:tc>
        <w:tc>
          <w:tcPr>
            <w:tcW w:w="478" w:type="pct"/>
            <w:shd w:val="clear" w:color="auto" w:fill="auto"/>
            <w:vAlign w:val="bottom"/>
            <w:hideMark/>
          </w:tcPr>
          <w:p w:rsidR="00936DA2" w:rsidRPr="00936DA2" w:rsidRDefault="00936DA2" w:rsidP="00936DA2">
            <w:pPr>
              <w:suppressAutoHyphens w:val="0"/>
              <w:spacing w:after="0" w:line="240" w:lineRule="auto"/>
              <w:jc w:val="center"/>
              <w:rPr>
                <w:rFonts w:ascii="Times New Roman" w:eastAsia="Times New Roman" w:hAnsi="Times New Roman" w:cs="Times New Roman"/>
                <w:b/>
                <w:bCs/>
                <w:color w:val="800080"/>
                <w:lang w:eastAsia="ru-RU"/>
              </w:rPr>
            </w:pPr>
            <w:r w:rsidRPr="00936DA2">
              <w:rPr>
                <w:rFonts w:ascii="Times New Roman" w:eastAsia="Times New Roman" w:hAnsi="Times New Roman" w:cs="Times New Roman"/>
                <w:b/>
                <w:bCs/>
                <w:color w:val="800080"/>
                <w:lang w:eastAsia="ru-RU"/>
              </w:rPr>
              <w:t>30 785,0</w:t>
            </w:r>
          </w:p>
        </w:tc>
      </w:tr>
    </w:tbl>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EE1C06" w:rsidRDefault="00EE1C06">
      <w:pPr>
        <w:tabs>
          <w:tab w:val="left" w:pos="1860"/>
        </w:tabs>
        <w:jc w:val="center"/>
        <w:rPr>
          <w:rFonts w:ascii="Times New Roman" w:hAnsi="Times New Roman" w:cs="Times New Roman"/>
          <w:b/>
          <w:szCs w:val="24"/>
        </w:rPr>
      </w:pPr>
    </w:p>
    <w:p w:rsidR="000A6D99" w:rsidRDefault="000A6D99">
      <w:pPr>
        <w:tabs>
          <w:tab w:val="left" w:pos="1860"/>
        </w:tabs>
        <w:jc w:val="center"/>
        <w:rPr>
          <w:rFonts w:ascii="Times New Roman" w:hAnsi="Times New Roman" w:cs="Times New Roman"/>
          <w:b/>
          <w:szCs w:val="24"/>
        </w:rPr>
      </w:pPr>
    </w:p>
    <w:p w:rsidR="000A6D99" w:rsidRDefault="000A6D99">
      <w:pPr>
        <w:tabs>
          <w:tab w:val="left" w:pos="1860"/>
        </w:tabs>
        <w:jc w:val="center"/>
        <w:rPr>
          <w:rFonts w:ascii="Times New Roman" w:hAnsi="Times New Roman" w:cs="Times New Roman"/>
          <w:b/>
          <w:szCs w:val="24"/>
        </w:rPr>
      </w:pPr>
    </w:p>
    <w:p w:rsidR="000A6D99" w:rsidRDefault="000A6D99">
      <w:pPr>
        <w:tabs>
          <w:tab w:val="left" w:pos="1860"/>
        </w:tabs>
        <w:jc w:val="center"/>
        <w:rPr>
          <w:rFonts w:ascii="Times New Roman" w:hAnsi="Times New Roman" w:cs="Times New Roman"/>
          <w:b/>
          <w:szCs w:val="24"/>
        </w:rPr>
      </w:pPr>
    </w:p>
    <w:p w:rsidR="000A6D99" w:rsidRDefault="000A6D99">
      <w:pPr>
        <w:tabs>
          <w:tab w:val="left" w:pos="1860"/>
        </w:tabs>
        <w:jc w:val="center"/>
        <w:rPr>
          <w:rFonts w:ascii="Times New Roman" w:hAnsi="Times New Roman" w:cs="Times New Roman"/>
          <w:b/>
          <w:szCs w:val="24"/>
        </w:rPr>
      </w:pPr>
    </w:p>
    <w:p w:rsidR="000A6D99" w:rsidRDefault="000A6D99">
      <w:pPr>
        <w:tabs>
          <w:tab w:val="left" w:pos="1860"/>
        </w:tabs>
        <w:jc w:val="center"/>
        <w:rPr>
          <w:rFonts w:ascii="Times New Roman" w:hAnsi="Times New Roman" w:cs="Times New Roman"/>
          <w:b/>
          <w:szCs w:val="24"/>
        </w:rPr>
      </w:pPr>
    </w:p>
    <w:p w:rsidR="000A6D99" w:rsidRDefault="000A6D99">
      <w:pPr>
        <w:tabs>
          <w:tab w:val="left" w:pos="1860"/>
        </w:tabs>
        <w:jc w:val="center"/>
        <w:rPr>
          <w:rFonts w:ascii="Times New Roman" w:hAnsi="Times New Roman" w:cs="Times New Roman"/>
          <w:b/>
          <w:szCs w:val="24"/>
        </w:rPr>
      </w:pPr>
    </w:p>
    <w:p w:rsidR="000A6D99" w:rsidRDefault="000A6D99">
      <w:pPr>
        <w:tabs>
          <w:tab w:val="left" w:pos="1860"/>
        </w:tabs>
        <w:jc w:val="center"/>
        <w:rPr>
          <w:rFonts w:ascii="Times New Roman" w:hAnsi="Times New Roman" w:cs="Times New Roman"/>
          <w:b/>
          <w:szCs w:val="24"/>
        </w:rPr>
      </w:pPr>
    </w:p>
    <w:p w:rsidR="00936DA2" w:rsidRDefault="00936DA2" w:rsidP="00936DA2">
      <w:pPr>
        <w:tabs>
          <w:tab w:val="left" w:pos="1860"/>
        </w:tabs>
        <w:rPr>
          <w:rFonts w:ascii="Times New Roman" w:hAnsi="Times New Roman" w:cs="Times New Roman"/>
          <w:b/>
          <w:szCs w:val="24"/>
        </w:rPr>
      </w:pPr>
    </w:p>
    <w:tbl>
      <w:tblPr>
        <w:tblW w:w="4950" w:type="pct"/>
        <w:tblInd w:w="5" w:type="dxa"/>
        <w:tblLook w:val="0000" w:firstRow="0" w:lastRow="0" w:firstColumn="0" w:lastColumn="0" w:noHBand="0" w:noVBand="0"/>
      </w:tblPr>
      <w:tblGrid>
        <w:gridCol w:w="9261"/>
      </w:tblGrid>
      <w:tr w:rsidR="00FB6BC2">
        <w:tc>
          <w:tcPr>
            <w:tcW w:w="9261" w:type="dxa"/>
            <w:shd w:val="clear" w:color="auto" w:fill="auto"/>
          </w:tcPr>
          <w:p w:rsidR="00FB6BC2" w:rsidRDefault="00FB6BC2">
            <w:pPr>
              <w:spacing w:after="0" w:line="240" w:lineRule="auto"/>
              <w:jc w:val="right"/>
              <w:rPr>
                <w:rFonts w:ascii="Times New Roman" w:eastAsia="Times New Roman" w:hAnsi="Times New Roman" w:cs="Times New Roman"/>
                <w:sz w:val="18"/>
                <w:szCs w:val="18"/>
                <w:lang w:eastAsia="zh-CN"/>
              </w:rPr>
            </w:pPr>
          </w:p>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Приложение № 8</w:t>
            </w:r>
          </w:p>
        </w:tc>
      </w:tr>
      <w:tr w:rsidR="00FB6BC2">
        <w:tc>
          <w:tcPr>
            <w:tcW w:w="9261"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к</w:t>
            </w:r>
            <w:proofErr w:type="gramEnd"/>
            <w:r>
              <w:rPr>
                <w:rFonts w:ascii="Times New Roman" w:eastAsia="Times New Roman" w:hAnsi="Times New Roman" w:cs="Times New Roman"/>
                <w:sz w:val="18"/>
                <w:szCs w:val="18"/>
                <w:lang w:eastAsia="zh-CN"/>
              </w:rPr>
              <w:t xml:space="preserve"> решению Совета депутатов</w:t>
            </w:r>
          </w:p>
        </w:tc>
      </w:tr>
      <w:tr w:rsidR="00FB6BC2">
        <w:tc>
          <w:tcPr>
            <w:tcW w:w="9261"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городского</w:t>
            </w:r>
            <w:proofErr w:type="gramEnd"/>
            <w:r>
              <w:rPr>
                <w:rFonts w:ascii="Times New Roman" w:eastAsia="Times New Roman" w:hAnsi="Times New Roman" w:cs="Times New Roman"/>
                <w:sz w:val="18"/>
                <w:szCs w:val="18"/>
                <w:lang w:eastAsia="zh-CN"/>
              </w:rPr>
              <w:t xml:space="preserve"> поселения город</w:t>
            </w:r>
          </w:p>
        </w:tc>
      </w:tr>
      <w:tr w:rsidR="00FB6BC2">
        <w:tc>
          <w:tcPr>
            <w:tcW w:w="9261"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r w:rsidR="00414FF0">
              <w:rPr>
                <w:rFonts w:ascii="Times New Roman" w:eastAsia="Times New Roman" w:hAnsi="Times New Roman" w:cs="Times New Roman"/>
                <w:sz w:val="18"/>
                <w:szCs w:val="18"/>
                <w:lang w:eastAsia="zh-CN"/>
              </w:rPr>
              <w:t xml:space="preserve">                  Чухлома от «18» декабря 2020 г. № 330</w:t>
            </w:r>
          </w:p>
        </w:tc>
      </w:tr>
    </w:tbl>
    <w:p w:rsidR="00FB6BC2" w:rsidRDefault="00FB6BC2">
      <w:pPr>
        <w:jc w:val="center"/>
      </w:pPr>
    </w:p>
    <w:p w:rsidR="00FB6BC2" w:rsidRDefault="003C4017">
      <w:pPr>
        <w:jc w:val="center"/>
      </w:pPr>
      <w:bookmarkStart w:id="2" w:name="RANGE!B7:I8"/>
      <w:bookmarkEnd w:id="2"/>
      <w:r>
        <w:rPr>
          <w:rFonts w:ascii="Times New Roman" w:eastAsia="Times New Roman" w:hAnsi="Times New Roman" w:cs="Times New Roman"/>
          <w:b/>
          <w:bCs/>
          <w:sz w:val="24"/>
          <w:szCs w:val="24"/>
          <w:lang w:eastAsia="ru-RU"/>
        </w:rPr>
        <w:t xml:space="preserve">ВЕДОМСТВЕННАЯ СТРУКТУРА РАСХОДОВ БЮДЖЕТА ГОРОДСКОГО ПОСЕЛЕНИЯ ГОРОД ЧУХЛОМА ЧУХЛОМСКОГО МУНИЦИПАЛЬНОГО РАЙОНА КОСТРОМСКОЙ ОБЛАСТИ НА </w:t>
      </w:r>
      <w:r w:rsidR="0016100D">
        <w:rPr>
          <w:rFonts w:ascii="Times New Roman" w:eastAsia="Times New Roman" w:hAnsi="Times New Roman" w:cs="Times New Roman"/>
          <w:b/>
          <w:bCs/>
          <w:sz w:val="24"/>
          <w:szCs w:val="24"/>
          <w:lang w:eastAsia="ru-RU"/>
        </w:rPr>
        <w:t>ПЛАНОВЫЙ ПЕРИОД 2022 И 2023 ГОДОВ</w:t>
      </w:r>
    </w:p>
    <w:p w:rsidR="00FB6BC2" w:rsidRDefault="00FB6BC2">
      <w:pPr>
        <w:tabs>
          <w:tab w:val="left" w:pos="1860"/>
        </w:tabs>
        <w:jc w:val="center"/>
        <w:rPr>
          <w:rFonts w:ascii="Times New Roman" w:hAnsi="Times New Roman"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6"/>
        <w:gridCol w:w="761"/>
        <w:gridCol w:w="1072"/>
        <w:gridCol w:w="1251"/>
        <w:gridCol w:w="945"/>
        <w:gridCol w:w="896"/>
        <w:gridCol w:w="896"/>
      </w:tblGrid>
      <w:tr w:rsidR="00635EB3" w:rsidRPr="00635EB3" w:rsidTr="00635EB3">
        <w:trPr>
          <w:trHeight w:val="600"/>
        </w:trPr>
        <w:tc>
          <w:tcPr>
            <w:tcW w:w="2289" w:type="pct"/>
            <w:shd w:val="clear" w:color="auto" w:fill="auto"/>
            <w:vAlign w:val="center"/>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635EB3">
              <w:rPr>
                <w:rFonts w:ascii="Times New Roman" w:eastAsia="Times New Roman" w:hAnsi="Times New Roman" w:cs="Times New Roman"/>
                <w:b/>
                <w:bCs/>
                <w:color w:val="auto"/>
                <w:sz w:val="20"/>
                <w:szCs w:val="20"/>
                <w:lang w:eastAsia="ru-RU"/>
              </w:rPr>
              <w:t>Наименование показателя</w:t>
            </w:r>
          </w:p>
        </w:tc>
        <w:tc>
          <w:tcPr>
            <w:tcW w:w="374" w:type="pct"/>
            <w:shd w:val="clear" w:color="auto" w:fill="auto"/>
            <w:vAlign w:val="center"/>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635EB3">
              <w:rPr>
                <w:rFonts w:ascii="Times New Roman" w:eastAsia="Times New Roman" w:hAnsi="Times New Roman" w:cs="Times New Roman"/>
                <w:b/>
                <w:bCs/>
                <w:color w:val="auto"/>
                <w:sz w:val="20"/>
                <w:szCs w:val="20"/>
                <w:lang w:eastAsia="ru-RU"/>
              </w:rPr>
              <w:t>Ведомство</w:t>
            </w:r>
          </w:p>
        </w:tc>
        <w:tc>
          <w:tcPr>
            <w:tcW w:w="262" w:type="pct"/>
            <w:shd w:val="clear" w:color="auto" w:fill="auto"/>
            <w:vAlign w:val="center"/>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635EB3">
              <w:rPr>
                <w:rFonts w:ascii="Times New Roman" w:eastAsia="Times New Roman" w:hAnsi="Times New Roman" w:cs="Times New Roman"/>
                <w:b/>
                <w:bCs/>
                <w:color w:val="auto"/>
                <w:sz w:val="20"/>
                <w:szCs w:val="20"/>
                <w:lang w:eastAsia="ru-RU"/>
              </w:rPr>
              <w:t>Раздел</w:t>
            </w:r>
          </w:p>
        </w:tc>
        <w:tc>
          <w:tcPr>
            <w:tcW w:w="373" w:type="pct"/>
            <w:shd w:val="clear" w:color="auto" w:fill="auto"/>
            <w:vAlign w:val="center"/>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635EB3">
              <w:rPr>
                <w:rFonts w:ascii="Times New Roman" w:eastAsia="Times New Roman" w:hAnsi="Times New Roman" w:cs="Times New Roman"/>
                <w:b/>
                <w:bCs/>
                <w:color w:val="auto"/>
                <w:sz w:val="20"/>
                <w:szCs w:val="20"/>
                <w:lang w:eastAsia="ru-RU"/>
              </w:rPr>
              <w:t>Подраздел</w:t>
            </w:r>
          </w:p>
        </w:tc>
        <w:tc>
          <w:tcPr>
            <w:tcW w:w="454" w:type="pct"/>
            <w:shd w:val="clear" w:color="auto" w:fill="auto"/>
            <w:vAlign w:val="center"/>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635EB3">
              <w:rPr>
                <w:rFonts w:ascii="Times New Roman" w:eastAsia="Times New Roman" w:hAnsi="Times New Roman" w:cs="Times New Roman"/>
                <w:b/>
                <w:bCs/>
                <w:color w:val="auto"/>
                <w:sz w:val="20"/>
                <w:szCs w:val="20"/>
                <w:lang w:eastAsia="ru-RU"/>
              </w:rPr>
              <w:t>Целевая статья</w:t>
            </w:r>
          </w:p>
        </w:tc>
        <w:tc>
          <w:tcPr>
            <w:tcW w:w="375" w:type="pct"/>
            <w:shd w:val="clear" w:color="auto" w:fill="auto"/>
            <w:vAlign w:val="center"/>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635EB3">
              <w:rPr>
                <w:rFonts w:ascii="Times New Roman" w:eastAsia="Times New Roman" w:hAnsi="Times New Roman" w:cs="Times New Roman"/>
                <w:b/>
                <w:bCs/>
                <w:color w:val="auto"/>
                <w:sz w:val="20"/>
                <w:szCs w:val="20"/>
                <w:lang w:eastAsia="ru-RU"/>
              </w:rPr>
              <w:t>Вид расходов</w:t>
            </w:r>
          </w:p>
        </w:tc>
        <w:tc>
          <w:tcPr>
            <w:tcW w:w="436" w:type="pct"/>
            <w:shd w:val="clear" w:color="auto" w:fill="auto"/>
            <w:vAlign w:val="center"/>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635EB3">
              <w:rPr>
                <w:rFonts w:ascii="Times New Roman" w:eastAsia="Times New Roman" w:hAnsi="Times New Roman" w:cs="Times New Roman"/>
                <w:b/>
                <w:bCs/>
                <w:color w:val="auto"/>
                <w:sz w:val="20"/>
                <w:szCs w:val="20"/>
                <w:lang w:eastAsia="ru-RU"/>
              </w:rPr>
              <w:t xml:space="preserve">План на 2022 год, </w:t>
            </w:r>
            <w:proofErr w:type="spellStart"/>
            <w:r w:rsidRPr="00635EB3">
              <w:rPr>
                <w:rFonts w:ascii="Times New Roman" w:eastAsia="Times New Roman" w:hAnsi="Times New Roman" w:cs="Times New Roman"/>
                <w:b/>
                <w:bCs/>
                <w:color w:val="auto"/>
                <w:sz w:val="20"/>
                <w:szCs w:val="20"/>
                <w:lang w:eastAsia="ru-RU"/>
              </w:rPr>
              <w:t>тыс.руб</w:t>
            </w:r>
            <w:proofErr w:type="spellEnd"/>
            <w:r w:rsidRPr="00635EB3">
              <w:rPr>
                <w:rFonts w:ascii="Times New Roman" w:eastAsia="Times New Roman" w:hAnsi="Times New Roman" w:cs="Times New Roman"/>
                <w:b/>
                <w:bCs/>
                <w:color w:val="auto"/>
                <w:sz w:val="20"/>
                <w:szCs w:val="20"/>
                <w:lang w:eastAsia="ru-RU"/>
              </w:rPr>
              <w:t>.</w:t>
            </w:r>
          </w:p>
        </w:tc>
        <w:tc>
          <w:tcPr>
            <w:tcW w:w="436" w:type="pct"/>
            <w:shd w:val="clear" w:color="auto" w:fill="auto"/>
            <w:vAlign w:val="center"/>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sz w:val="20"/>
                <w:szCs w:val="20"/>
                <w:lang w:eastAsia="ru-RU"/>
              </w:rPr>
            </w:pPr>
            <w:r w:rsidRPr="00635EB3">
              <w:rPr>
                <w:rFonts w:ascii="Times New Roman" w:eastAsia="Times New Roman" w:hAnsi="Times New Roman" w:cs="Times New Roman"/>
                <w:b/>
                <w:bCs/>
                <w:color w:val="auto"/>
                <w:sz w:val="20"/>
                <w:szCs w:val="20"/>
                <w:lang w:eastAsia="ru-RU"/>
              </w:rPr>
              <w:t xml:space="preserve">План на 2023 год, </w:t>
            </w:r>
            <w:proofErr w:type="spellStart"/>
            <w:r w:rsidRPr="00635EB3">
              <w:rPr>
                <w:rFonts w:ascii="Times New Roman" w:eastAsia="Times New Roman" w:hAnsi="Times New Roman" w:cs="Times New Roman"/>
                <w:b/>
                <w:bCs/>
                <w:color w:val="auto"/>
                <w:sz w:val="20"/>
                <w:szCs w:val="20"/>
                <w:lang w:eastAsia="ru-RU"/>
              </w:rPr>
              <w:t>тыс.руб</w:t>
            </w:r>
            <w:proofErr w:type="spellEnd"/>
            <w:r w:rsidRPr="00635EB3">
              <w:rPr>
                <w:rFonts w:ascii="Times New Roman" w:eastAsia="Times New Roman" w:hAnsi="Times New Roman" w:cs="Times New Roman"/>
                <w:b/>
                <w:bCs/>
                <w:color w:val="auto"/>
                <w:sz w:val="20"/>
                <w:szCs w:val="20"/>
                <w:lang w:eastAsia="ru-RU"/>
              </w:rPr>
              <w:t>.</w:t>
            </w:r>
          </w:p>
        </w:tc>
      </w:tr>
      <w:tr w:rsidR="00635EB3" w:rsidRPr="00635EB3" w:rsidTr="00635EB3">
        <w:trPr>
          <w:trHeight w:val="240"/>
        </w:trPr>
        <w:tc>
          <w:tcPr>
            <w:tcW w:w="2289"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sz w:val="14"/>
                <w:szCs w:val="14"/>
                <w:lang w:eastAsia="ru-RU"/>
              </w:rPr>
            </w:pPr>
            <w:r w:rsidRPr="00635EB3">
              <w:rPr>
                <w:rFonts w:ascii="Times New Roman" w:eastAsia="Times New Roman" w:hAnsi="Times New Roman" w:cs="Times New Roman"/>
                <w:b/>
                <w:bCs/>
                <w:color w:val="auto"/>
                <w:sz w:val="14"/>
                <w:szCs w:val="14"/>
                <w:lang w:eastAsia="ru-RU"/>
              </w:rPr>
              <w:t>1</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sz w:val="14"/>
                <w:szCs w:val="14"/>
                <w:lang w:eastAsia="ru-RU"/>
              </w:rPr>
            </w:pPr>
            <w:r w:rsidRPr="00635EB3">
              <w:rPr>
                <w:rFonts w:ascii="Times New Roman" w:eastAsia="Times New Roman" w:hAnsi="Times New Roman" w:cs="Times New Roman"/>
                <w:b/>
                <w:bCs/>
                <w:color w:val="auto"/>
                <w:sz w:val="14"/>
                <w:szCs w:val="14"/>
                <w:lang w:eastAsia="ru-RU"/>
              </w:rPr>
              <w:t>2</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sz w:val="14"/>
                <w:szCs w:val="14"/>
                <w:lang w:eastAsia="ru-RU"/>
              </w:rPr>
            </w:pPr>
            <w:r w:rsidRPr="00635EB3">
              <w:rPr>
                <w:rFonts w:ascii="Times New Roman" w:eastAsia="Times New Roman" w:hAnsi="Times New Roman" w:cs="Times New Roman"/>
                <w:b/>
                <w:bCs/>
                <w:color w:val="auto"/>
                <w:sz w:val="14"/>
                <w:szCs w:val="14"/>
                <w:lang w:eastAsia="ru-RU"/>
              </w:rPr>
              <w:t>3</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sz w:val="14"/>
                <w:szCs w:val="14"/>
                <w:lang w:eastAsia="ru-RU"/>
              </w:rPr>
            </w:pPr>
            <w:r w:rsidRPr="00635EB3">
              <w:rPr>
                <w:rFonts w:ascii="Times New Roman" w:eastAsia="Times New Roman" w:hAnsi="Times New Roman" w:cs="Times New Roman"/>
                <w:b/>
                <w:bCs/>
                <w:color w:val="auto"/>
                <w:sz w:val="14"/>
                <w:szCs w:val="14"/>
                <w:lang w:eastAsia="ru-RU"/>
              </w:rPr>
              <w:t>4</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sz w:val="14"/>
                <w:szCs w:val="14"/>
                <w:lang w:eastAsia="ru-RU"/>
              </w:rPr>
            </w:pPr>
            <w:r w:rsidRPr="00635EB3">
              <w:rPr>
                <w:rFonts w:ascii="Times New Roman" w:eastAsia="Times New Roman" w:hAnsi="Times New Roman" w:cs="Times New Roman"/>
                <w:color w:val="auto"/>
                <w:sz w:val="14"/>
                <w:szCs w:val="14"/>
                <w:lang w:eastAsia="ru-RU"/>
              </w:rPr>
              <w:t>5</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sz w:val="14"/>
                <w:szCs w:val="14"/>
                <w:lang w:eastAsia="ru-RU"/>
              </w:rPr>
            </w:pPr>
            <w:r w:rsidRPr="00635EB3">
              <w:rPr>
                <w:rFonts w:ascii="Times New Roman" w:eastAsia="Times New Roman" w:hAnsi="Times New Roman" w:cs="Times New Roman"/>
                <w:color w:val="auto"/>
                <w:sz w:val="14"/>
                <w:szCs w:val="14"/>
                <w:lang w:eastAsia="ru-RU"/>
              </w:rPr>
              <w:t>6</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sz w:val="14"/>
                <w:szCs w:val="14"/>
                <w:lang w:eastAsia="ru-RU"/>
              </w:rPr>
            </w:pPr>
            <w:r w:rsidRPr="00635EB3">
              <w:rPr>
                <w:rFonts w:ascii="Times New Roman" w:eastAsia="Times New Roman" w:hAnsi="Times New Roman" w:cs="Times New Roman"/>
                <w:color w:val="auto"/>
                <w:sz w:val="14"/>
                <w:szCs w:val="14"/>
                <w:lang w:eastAsia="ru-RU"/>
              </w:rPr>
              <w:t>7</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sz w:val="14"/>
                <w:szCs w:val="14"/>
                <w:lang w:eastAsia="ru-RU"/>
              </w:rPr>
            </w:pPr>
            <w:r w:rsidRPr="00635EB3">
              <w:rPr>
                <w:rFonts w:ascii="Times New Roman" w:eastAsia="Times New Roman" w:hAnsi="Times New Roman" w:cs="Times New Roman"/>
                <w:color w:val="auto"/>
                <w:sz w:val="14"/>
                <w:szCs w:val="14"/>
                <w:lang w:eastAsia="ru-RU"/>
              </w:rPr>
              <w:t>7</w:t>
            </w:r>
          </w:p>
        </w:tc>
      </w:tr>
      <w:tr w:rsidR="00635EB3" w:rsidRPr="00635EB3" w:rsidTr="00635EB3">
        <w:trPr>
          <w:trHeight w:val="945"/>
        </w:trPr>
        <w:tc>
          <w:tcPr>
            <w:tcW w:w="2289" w:type="pct"/>
            <w:shd w:val="clear" w:color="CCCCFF" w:fill="C0C0C0"/>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АДМИНИСТРАЦИЯ ГОРОДСКОГО ПОСЕЛЕНИЯ ГОРОД ЧУХЛОМА ЧУХЛОМСКОГО МУНИЦИПАЛЬНОГО РАЙОНА КОСТРОМСКОЙ ОБЛАСТИ</w:t>
            </w:r>
          </w:p>
        </w:tc>
        <w:tc>
          <w:tcPr>
            <w:tcW w:w="374" w:type="pct"/>
            <w:shd w:val="clear" w:color="CCCCFF" w:fill="C0C0C0"/>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CCCCFF" w:fill="C0C0C0"/>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 </w:t>
            </w:r>
          </w:p>
        </w:tc>
        <w:tc>
          <w:tcPr>
            <w:tcW w:w="373" w:type="pct"/>
            <w:shd w:val="clear" w:color="CCCCFF" w:fill="C0C0C0"/>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 </w:t>
            </w:r>
          </w:p>
        </w:tc>
        <w:tc>
          <w:tcPr>
            <w:tcW w:w="454" w:type="pct"/>
            <w:shd w:val="clear" w:color="CCCCFF" w:fill="C0C0C0"/>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375" w:type="pct"/>
            <w:shd w:val="clear" w:color="CCCCFF" w:fill="C0C0C0"/>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CCCCFF" w:fill="C0C0C0"/>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86 306,5</w:t>
            </w:r>
          </w:p>
        </w:tc>
        <w:tc>
          <w:tcPr>
            <w:tcW w:w="436" w:type="pct"/>
            <w:shd w:val="clear" w:color="CCCCFF" w:fill="C0C0C0"/>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26 681,3</w:t>
            </w:r>
          </w:p>
        </w:tc>
      </w:tr>
      <w:tr w:rsidR="00635EB3" w:rsidRPr="00635EB3" w:rsidTr="00635EB3">
        <w:trPr>
          <w:trHeight w:val="36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24"/>
                <w:szCs w:val="24"/>
                <w:lang w:eastAsia="ru-RU"/>
              </w:rPr>
            </w:pPr>
            <w:r w:rsidRPr="00635EB3">
              <w:rPr>
                <w:rFonts w:ascii="Times New Roman" w:eastAsia="Times New Roman" w:hAnsi="Times New Roman" w:cs="Times New Roman"/>
                <w:b/>
                <w:bCs/>
                <w:color w:val="auto"/>
                <w:sz w:val="24"/>
                <w:szCs w:val="24"/>
                <w:lang w:eastAsia="ru-RU"/>
              </w:rPr>
              <w:t>Общегосударственные вопросы</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00</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3 270,8</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3 289,6</w:t>
            </w:r>
          </w:p>
        </w:tc>
      </w:tr>
      <w:tr w:rsidR="00635EB3" w:rsidRPr="00635EB3" w:rsidTr="00635EB3">
        <w:trPr>
          <w:trHeight w:val="64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xml:space="preserve">Функционирование высшего должностного лица субъекта Российской Федерации и муниципального образования </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02</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450,0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460,0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Глава городского поселения город Чухлома</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02</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1020000000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450,0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460,0</w:t>
            </w:r>
          </w:p>
        </w:tc>
      </w:tr>
      <w:tr w:rsidR="00635EB3" w:rsidRPr="00635EB3" w:rsidTr="00635EB3">
        <w:trPr>
          <w:trHeight w:val="45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Выплаты по оплате труда работников муниципальных органов</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02</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1020000110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390,0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400,0</w:t>
            </w:r>
          </w:p>
        </w:tc>
      </w:tr>
      <w:tr w:rsidR="00635EB3" w:rsidRPr="00635EB3" w:rsidTr="00635EB3">
        <w:trPr>
          <w:trHeight w:val="84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02</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1020000110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390,0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400,0</w:t>
            </w:r>
          </w:p>
        </w:tc>
      </w:tr>
      <w:tr w:rsidR="00635EB3" w:rsidRPr="00635EB3" w:rsidTr="00635EB3">
        <w:trPr>
          <w:trHeight w:val="45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 xml:space="preserve">Расходы на выплаты персоналу государственных </w:t>
            </w:r>
            <w:r w:rsidRPr="00635EB3">
              <w:rPr>
                <w:rFonts w:ascii="Times New Roman" w:eastAsia="Times New Roman" w:hAnsi="Times New Roman" w:cs="Times New Roman"/>
                <w:color w:val="auto"/>
                <w:sz w:val="20"/>
                <w:szCs w:val="20"/>
                <w:lang w:eastAsia="ru-RU"/>
              </w:rPr>
              <w:lastRenderedPageBreak/>
              <w:t>(муниципальных) органов</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lastRenderedPageBreak/>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02</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1020000110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120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390,0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400,0</w:t>
            </w:r>
          </w:p>
        </w:tc>
      </w:tr>
      <w:tr w:rsidR="00635EB3" w:rsidRPr="00635EB3" w:rsidTr="00635EB3">
        <w:trPr>
          <w:trHeight w:val="537"/>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lastRenderedPageBreak/>
              <w:t>Расходы направленные на погашение кредиторской задолженности, предъявленной по исполнительным листам</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02</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1020000990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60,0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60,0</w:t>
            </w:r>
          </w:p>
        </w:tc>
      </w:tr>
      <w:tr w:rsidR="00635EB3" w:rsidRPr="00635EB3" w:rsidTr="00635EB3">
        <w:trPr>
          <w:trHeight w:val="807"/>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02</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1020000990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60,0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60,0</w:t>
            </w:r>
          </w:p>
        </w:tc>
      </w:tr>
      <w:tr w:rsidR="00635EB3" w:rsidRPr="00635EB3" w:rsidTr="00635EB3">
        <w:trPr>
          <w:trHeight w:val="537"/>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 выплаты персоналу государственных (муниципальных) органов</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02</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1020000990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120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60,0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60,0</w:t>
            </w:r>
          </w:p>
        </w:tc>
      </w:tr>
      <w:tr w:rsidR="00635EB3" w:rsidRPr="00635EB3" w:rsidTr="00635EB3">
        <w:trPr>
          <w:trHeight w:val="1058"/>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24"/>
                <w:szCs w:val="24"/>
                <w:lang w:eastAsia="ru-RU"/>
              </w:rPr>
            </w:pPr>
            <w:r w:rsidRPr="00635EB3">
              <w:rPr>
                <w:rFonts w:ascii="Times New Roman" w:eastAsia="Times New Roman" w:hAnsi="Times New Roman" w:cs="Times New Roman"/>
                <w:b/>
                <w:bCs/>
                <w:color w:val="auto"/>
                <w:sz w:val="24"/>
                <w:szCs w:val="2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1 325,8</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1 344,6</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Центральный аппарат исполнительных органов муниципальной власти</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1040000000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1 325,8</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1 344,6</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Выплаты по оплате труда работников муниципальных органов</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1040000110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810,0</w:t>
            </w:r>
          </w:p>
        </w:tc>
      </w:tr>
      <w:tr w:rsidR="00635EB3" w:rsidRPr="00635EB3" w:rsidTr="00635EB3">
        <w:trPr>
          <w:trHeight w:val="78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1040000110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810,0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 xml:space="preserve">Расходы на выплаты персоналу государственных </w:t>
            </w:r>
            <w:r w:rsidRPr="00635EB3">
              <w:rPr>
                <w:rFonts w:ascii="Times New Roman" w:eastAsia="Times New Roman" w:hAnsi="Times New Roman" w:cs="Times New Roman"/>
                <w:color w:val="auto"/>
                <w:sz w:val="20"/>
                <w:szCs w:val="20"/>
                <w:lang w:eastAsia="ru-RU"/>
              </w:rPr>
              <w:lastRenderedPageBreak/>
              <w:t>(муниципальных) органов</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lastRenderedPageBreak/>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1040000110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120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810,0</w:t>
            </w:r>
          </w:p>
        </w:tc>
      </w:tr>
      <w:tr w:rsidR="00635EB3" w:rsidRPr="00635EB3" w:rsidTr="00635EB3">
        <w:trPr>
          <w:trHeight w:val="40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lastRenderedPageBreak/>
              <w:t>Обеспечение функций муниципальных органов</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1040000190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359,7</w:t>
            </w:r>
          </w:p>
        </w:tc>
      </w:tr>
      <w:tr w:rsidR="00635EB3" w:rsidRPr="00635EB3" w:rsidTr="00635EB3">
        <w:trPr>
          <w:trHeight w:val="43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1040000190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300,0</w:t>
            </w:r>
          </w:p>
        </w:tc>
      </w:tr>
      <w:tr w:rsidR="00635EB3" w:rsidRPr="00635EB3" w:rsidTr="00635EB3">
        <w:trPr>
          <w:trHeight w:val="51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1040000190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300,0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Иные бюджетные ассигнования</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1040000190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60,0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59,7</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Исполнение судебных актов</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1040000190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830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Уплата налогов, сборов и иных платежей</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1040000190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60,0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59,7</w:t>
            </w:r>
          </w:p>
        </w:tc>
      </w:tr>
      <w:tr w:rsidR="00635EB3" w:rsidRPr="00635EB3" w:rsidTr="00635EB3">
        <w:trPr>
          <w:trHeight w:val="52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направленные на погашение кредиторской задолженности, предъявленной по исполнительным листам</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1040000990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154,0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163,1</w:t>
            </w:r>
          </w:p>
        </w:tc>
      </w:tr>
      <w:tr w:rsidR="00635EB3" w:rsidRPr="00635EB3" w:rsidTr="00635EB3">
        <w:trPr>
          <w:trHeight w:val="78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1040000990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150,0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160,0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 выплаты персоналу государственных (муниципальных) органов</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1040000990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120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150,0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160,0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Иные бюджетные ассигнования</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1040000990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3,1</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proofErr w:type="gramStart"/>
            <w:r w:rsidRPr="00635EB3">
              <w:rPr>
                <w:rFonts w:ascii="Times New Roman" w:eastAsia="Times New Roman" w:hAnsi="Times New Roman" w:cs="Times New Roman"/>
                <w:color w:val="auto"/>
                <w:sz w:val="20"/>
                <w:szCs w:val="20"/>
                <w:lang w:eastAsia="ru-RU"/>
              </w:rPr>
              <w:t>Уплата  налогов</w:t>
            </w:r>
            <w:proofErr w:type="gramEnd"/>
            <w:r w:rsidRPr="00635EB3">
              <w:rPr>
                <w:rFonts w:ascii="Times New Roman" w:eastAsia="Times New Roman" w:hAnsi="Times New Roman" w:cs="Times New Roman"/>
                <w:color w:val="auto"/>
                <w:sz w:val="20"/>
                <w:szCs w:val="20"/>
                <w:lang w:eastAsia="ru-RU"/>
              </w:rPr>
              <w:t>, сборов и иных платежей</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1040000990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3,1</w:t>
            </w:r>
          </w:p>
        </w:tc>
      </w:tr>
      <w:tr w:rsidR="00635EB3" w:rsidRPr="00635EB3" w:rsidTr="00635EB3">
        <w:trPr>
          <w:trHeight w:val="6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1040072090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11,8</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11,8</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1040072090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11,8</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11,8</w:t>
            </w:r>
          </w:p>
        </w:tc>
      </w:tr>
      <w:tr w:rsidR="00635EB3" w:rsidRPr="00635EB3" w:rsidTr="00635EB3">
        <w:trPr>
          <w:trHeight w:val="612"/>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 xml:space="preserve">Иные закупки товаров, работ и услуг для обеспечения </w:t>
            </w:r>
            <w:r w:rsidRPr="00635EB3">
              <w:rPr>
                <w:rFonts w:ascii="Times New Roman" w:eastAsia="Times New Roman" w:hAnsi="Times New Roman" w:cs="Times New Roman"/>
                <w:color w:val="auto"/>
                <w:sz w:val="20"/>
                <w:szCs w:val="20"/>
                <w:lang w:eastAsia="ru-RU"/>
              </w:rPr>
              <w:lastRenderedPageBreak/>
              <w:t>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lastRenderedPageBreak/>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1040072090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11,8</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11,8</w:t>
            </w:r>
          </w:p>
        </w:tc>
      </w:tr>
      <w:tr w:rsidR="00635EB3" w:rsidRPr="00635EB3" w:rsidTr="00635EB3">
        <w:trPr>
          <w:trHeight w:val="612"/>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20"/>
                <w:szCs w:val="20"/>
                <w:lang w:eastAsia="ru-RU"/>
              </w:rPr>
            </w:pPr>
            <w:r w:rsidRPr="00635EB3">
              <w:rPr>
                <w:rFonts w:ascii="Times New Roman" w:eastAsia="Times New Roman" w:hAnsi="Times New Roman" w:cs="Times New Roman"/>
                <w:b/>
                <w:bCs/>
                <w:color w:val="auto"/>
                <w:sz w:val="20"/>
                <w:szCs w:val="20"/>
                <w:lang w:eastAsia="ru-RU"/>
              </w:rPr>
              <w:lastRenderedPageBreak/>
              <w:t>Обеспечение проведения выборов и референдумов</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07</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 </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0,0</w:t>
            </w:r>
          </w:p>
        </w:tc>
      </w:tr>
      <w:tr w:rsidR="00635EB3" w:rsidRPr="00635EB3" w:rsidTr="00635EB3">
        <w:trPr>
          <w:trHeight w:val="612"/>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Проведение выборов и референдумов</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1070000000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r>
      <w:tr w:rsidR="00635EB3" w:rsidRPr="00635EB3" w:rsidTr="00635EB3">
        <w:trPr>
          <w:trHeight w:val="612"/>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Проведение выборов</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1070020120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r>
      <w:tr w:rsidR="00635EB3" w:rsidRPr="00635EB3" w:rsidTr="00635EB3">
        <w:trPr>
          <w:trHeight w:val="612"/>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1070020120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r>
      <w:tr w:rsidR="00635EB3" w:rsidRPr="00635EB3" w:rsidTr="00635EB3">
        <w:trPr>
          <w:trHeight w:val="612"/>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1070020120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20"/>
                <w:szCs w:val="20"/>
                <w:lang w:eastAsia="ru-RU"/>
              </w:rPr>
            </w:pPr>
            <w:r w:rsidRPr="00635EB3">
              <w:rPr>
                <w:rFonts w:ascii="Times New Roman" w:eastAsia="Times New Roman" w:hAnsi="Times New Roman" w:cs="Times New Roman"/>
                <w:b/>
                <w:bCs/>
                <w:color w:val="auto"/>
                <w:sz w:val="20"/>
                <w:szCs w:val="20"/>
                <w:lang w:eastAsia="ru-RU"/>
              </w:rPr>
              <w:t>Резервные фонды</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11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130,0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130,0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Резервные фонды</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1080000000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Резервные фонды местных администраций</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1080000010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Резервные средства</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1080000010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870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20"/>
                <w:szCs w:val="20"/>
                <w:lang w:eastAsia="ru-RU"/>
              </w:rPr>
            </w:pPr>
            <w:r w:rsidRPr="00635EB3">
              <w:rPr>
                <w:rFonts w:ascii="Times New Roman" w:eastAsia="Times New Roman" w:hAnsi="Times New Roman" w:cs="Times New Roman"/>
                <w:b/>
                <w:bCs/>
                <w:color w:val="auto"/>
                <w:sz w:val="20"/>
                <w:szCs w:val="20"/>
                <w:lang w:eastAsia="ru-RU"/>
              </w:rPr>
              <w:t>Другие общегосударственные вопросы</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13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1 365,0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1 355,0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proofErr w:type="gramStart"/>
            <w:r w:rsidRPr="00635EB3">
              <w:rPr>
                <w:rFonts w:ascii="Times New Roman" w:eastAsia="Times New Roman" w:hAnsi="Times New Roman" w:cs="Times New Roman"/>
                <w:color w:val="auto"/>
                <w:sz w:val="20"/>
                <w:szCs w:val="20"/>
                <w:lang w:eastAsia="ru-RU"/>
              </w:rPr>
              <w:t>Реализация  функций</w:t>
            </w:r>
            <w:proofErr w:type="gramEnd"/>
            <w:r w:rsidRPr="00635EB3">
              <w:rPr>
                <w:rFonts w:ascii="Times New Roman" w:eastAsia="Times New Roman" w:hAnsi="Times New Roman" w:cs="Times New Roman"/>
                <w:color w:val="auto"/>
                <w:sz w:val="20"/>
                <w:szCs w:val="20"/>
                <w:lang w:eastAsia="ru-RU"/>
              </w:rPr>
              <w:t>, связанных с общегосударственным управлением</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1090000000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1 365,0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1 355,0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Обеспечение деятельности подведомственных учреждений</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1090000590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1 080,0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820,0</w:t>
            </w:r>
          </w:p>
        </w:tc>
      </w:tr>
      <w:tr w:rsidR="00635EB3" w:rsidRPr="00635EB3" w:rsidTr="00635EB3">
        <w:trPr>
          <w:trHeight w:val="78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1090000590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820,0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 выплаты персоналу казенных учреждений</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1090000590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820,0</w:t>
            </w:r>
          </w:p>
        </w:tc>
      </w:tr>
      <w:tr w:rsidR="00635EB3" w:rsidRPr="00635EB3" w:rsidTr="00635EB3">
        <w:trPr>
          <w:trHeight w:val="672"/>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Реализация государственных функций, связанных с общегосударственным управлением</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13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1090010300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285,0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285,0</w:t>
            </w:r>
          </w:p>
        </w:tc>
      </w:tr>
      <w:tr w:rsidR="00635EB3" w:rsidRPr="00635EB3" w:rsidTr="00635EB3">
        <w:trPr>
          <w:trHeight w:val="40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 xml:space="preserve">Закупка товаров, работ и услуг для </w:t>
            </w:r>
            <w:r w:rsidRPr="00635EB3">
              <w:rPr>
                <w:rFonts w:ascii="Times New Roman" w:eastAsia="Times New Roman" w:hAnsi="Times New Roman" w:cs="Times New Roman"/>
                <w:color w:val="auto"/>
                <w:sz w:val="20"/>
                <w:szCs w:val="20"/>
                <w:lang w:eastAsia="ru-RU"/>
              </w:rPr>
              <w:lastRenderedPageBreak/>
              <w:t>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lastRenderedPageBreak/>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1090010300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260,0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260,0</w:t>
            </w:r>
          </w:p>
        </w:tc>
      </w:tr>
      <w:tr w:rsidR="00635EB3" w:rsidRPr="00635EB3" w:rsidTr="00635EB3">
        <w:trPr>
          <w:trHeight w:val="537"/>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lastRenderedPageBreak/>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1090010300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260,0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260,0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Иные бюджетные ассигнования</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1090010300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25,0</w:t>
            </w:r>
          </w:p>
        </w:tc>
      </w:tr>
      <w:tr w:rsidR="00635EB3" w:rsidRPr="00635EB3" w:rsidTr="00635EB3">
        <w:trPr>
          <w:trHeight w:val="432"/>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proofErr w:type="gramStart"/>
            <w:r w:rsidRPr="00635EB3">
              <w:rPr>
                <w:rFonts w:ascii="Times New Roman" w:eastAsia="Times New Roman" w:hAnsi="Times New Roman" w:cs="Times New Roman"/>
                <w:color w:val="auto"/>
                <w:sz w:val="20"/>
                <w:szCs w:val="20"/>
                <w:lang w:eastAsia="ru-RU"/>
              </w:rPr>
              <w:t>Уплата  налогов</w:t>
            </w:r>
            <w:proofErr w:type="gramEnd"/>
            <w:r w:rsidRPr="00635EB3">
              <w:rPr>
                <w:rFonts w:ascii="Times New Roman" w:eastAsia="Times New Roman" w:hAnsi="Times New Roman" w:cs="Times New Roman"/>
                <w:color w:val="auto"/>
                <w:sz w:val="20"/>
                <w:szCs w:val="20"/>
                <w:lang w:eastAsia="ru-RU"/>
              </w:rPr>
              <w:t>, сборов и иных платежей</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1090010300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25,0</w:t>
            </w:r>
          </w:p>
        </w:tc>
      </w:tr>
      <w:tr w:rsidR="00635EB3" w:rsidRPr="00635EB3" w:rsidTr="00635EB3">
        <w:trPr>
          <w:trHeight w:val="52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направленные на погашение кредиторской задолженности, предъявленной по исполнительным листам</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1090000990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260,0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250,0</w:t>
            </w:r>
          </w:p>
        </w:tc>
      </w:tr>
      <w:tr w:rsidR="00635EB3" w:rsidRPr="00635EB3" w:rsidTr="00635EB3">
        <w:trPr>
          <w:trHeight w:val="78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1090000990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260,0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250,0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 выплаты персоналу государственных (муниципальных) органов</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1090000990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260,0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250,0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Мобилизационная и вневойсковая подготовка</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02</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243,6</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253,2</w:t>
            </w:r>
          </w:p>
        </w:tc>
      </w:tr>
      <w:tr w:rsidR="00635EB3" w:rsidRPr="00635EB3" w:rsidTr="00635EB3">
        <w:trPr>
          <w:trHeight w:val="52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02</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4010051180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243,6</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253,2</w:t>
            </w:r>
          </w:p>
        </w:tc>
      </w:tr>
      <w:tr w:rsidR="00635EB3" w:rsidRPr="00635EB3" w:rsidTr="00635EB3">
        <w:trPr>
          <w:trHeight w:val="78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02</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4010051180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209,6</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 выплаты персоналу государственных (муниципальных) органов</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02</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4010051180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120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209,6</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lastRenderedPageBreak/>
              <w:t>Закупка товаров, работ и услуг для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02</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4010051180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43,6</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43,6</w:t>
            </w:r>
          </w:p>
        </w:tc>
      </w:tr>
      <w:tr w:rsidR="00635EB3" w:rsidRPr="00635EB3" w:rsidTr="00635EB3">
        <w:trPr>
          <w:trHeight w:val="52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02</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4010051180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43,6</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43,6</w:t>
            </w:r>
          </w:p>
        </w:tc>
      </w:tr>
      <w:tr w:rsidR="00635EB3" w:rsidRPr="00635EB3" w:rsidTr="00635EB3">
        <w:trPr>
          <w:trHeight w:val="31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24"/>
                <w:szCs w:val="24"/>
                <w:lang w:eastAsia="ru-RU"/>
              </w:rPr>
            </w:pPr>
            <w:r w:rsidRPr="00635EB3">
              <w:rPr>
                <w:rFonts w:ascii="Times New Roman" w:eastAsia="Times New Roman" w:hAnsi="Times New Roman" w:cs="Times New Roman"/>
                <w:b/>
                <w:bCs/>
                <w:color w:val="auto"/>
                <w:sz w:val="24"/>
                <w:szCs w:val="24"/>
                <w:lang w:eastAsia="ru-RU"/>
              </w:rPr>
              <w:t>Национальная экономика</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04</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00</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6 050,2</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6 081,4</w:t>
            </w:r>
          </w:p>
        </w:tc>
      </w:tr>
      <w:tr w:rsidR="00635EB3" w:rsidRPr="00635EB3" w:rsidTr="00635EB3">
        <w:trPr>
          <w:trHeight w:val="31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24"/>
                <w:szCs w:val="24"/>
                <w:lang w:eastAsia="ru-RU"/>
              </w:rPr>
            </w:pPr>
            <w:r w:rsidRPr="00635EB3">
              <w:rPr>
                <w:rFonts w:ascii="Times New Roman" w:eastAsia="Times New Roman" w:hAnsi="Times New Roman" w:cs="Times New Roman"/>
                <w:b/>
                <w:bCs/>
                <w:color w:val="auto"/>
                <w:sz w:val="24"/>
                <w:szCs w:val="24"/>
                <w:lang w:eastAsia="ru-RU"/>
              </w:rPr>
              <w:t>Дорожное хозяйство (дорожные фонды)</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09</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5 891,9</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5 923,1</w:t>
            </w:r>
          </w:p>
        </w:tc>
      </w:tr>
      <w:tr w:rsidR="00635EB3" w:rsidRPr="00635EB3" w:rsidTr="00635EB3">
        <w:trPr>
          <w:trHeight w:val="31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4"/>
                <w:szCs w:val="24"/>
                <w:lang w:eastAsia="ru-RU"/>
              </w:rPr>
            </w:pPr>
            <w:r w:rsidRPr="00635EB3">
              <w:rPr>
                <w:rFonts w:ascii="Times New Roman" w:eastAsia="Times New Roman" w:hAnsi="Times New Roman" w:cs="Times New Roman"/>
                <w:color w:val="auto"/>
                <w:sz w:val="24"/>
                <w:szCs w:val="24"/>
                <w:lang w:eastAsia="ru-RU"/>
              </w:rPr>
              <w:t>Дорожные хозяйство</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09</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3150000000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841,9</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873,1</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Содержание автомобильных дорог общего пользования</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09</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3150020020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841,9</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873,1</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09</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3150020020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841,9</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873,1</w:t>
            </w:r>
          </w:p>
        </w:tc>
      </w:tr>
      <w:tr w:rsidR="00635EB3" w:rsidRPr="00635EB3" w:rsidTr="00635EB3">
        <w:trPr>
          <w:trHeight w:val="52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09</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3150020020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841,9</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873,1</w:t>
            </w:r>
          </w:p>
        </w:tc>
      </w:tr>
      <w:tr w:rsidR="00635EB3" w:rsidRPr="00635EB3" w:rsidTr="00635EB3">
        <w:trPr>
          <w:trHeight w:val="52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направленные на мероприятия в целях реализации проектов развития, основанных на общественных инициативах по дорожной деятельности</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09</w:t>
            </w:r>
          </w:p>
        </w:tc>
        <w:tc>
          <w:tcPr>
            <w:tcW w:w="454" w:type="pct"/>
            <w:shd w:val="clear" w:color="auto" w:fill="auto"/>
            <w:noWrap/>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31500S2140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09</w:t>
            </w:r>
          </w:p>
        </w:tc>
        <w:tc>
          <w:tcPr>
            <w:tcW w:w="454" w:type="pct"/>
            <w:shd w:val="clear" w:color="auto" w:fill="auto"/>
            <w:noWrap/>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31500S2140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r>
      <w:tr w:rsidR="00635EB3" w:rsidRPr="00635EB3" w:rsidTr="00635EB3">
        <w:trPr>
          <w:trHeight w:val="52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09</w:t>
            </w:r>
          </w:p>
        </w:tc>
        <w:tc>
          <w:tcPr>
            <w:tcW w:w="454" w:type="pct"/>
            <w:shd w:val="clear" w:color="auto" w:fill="auto"/>
            <w:noWrap/>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31500S2140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Мероприятия, направленные на ремонт и содержание автомобильных дорог</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09</w:t>
            </w:r>
          </w:p>
        </w:tc>
        <w:tc>
          <w:tcPr>
            <w:tcW w:w="454" w:type="pct"/>
            <w:shd w:val="clear" w:color="auto" w:fill="auto"/>
            <w:noWrap/>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7130000000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5 050,0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5 050,0</w:t>
            </w:r>
          </w:p>
        </w:tc>
      </w:tr>
      <w:tr w:rsidR="00635EB3" w:rsidRPr="00635EB3" w:rsidTr="00635EB3">
        <w:trPr>
          <w:trHeight w:val="49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Расходы на осуществление мероприятий на ремонт и содержание автомобильных дорог общего пользования местного значения</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09</w:t>
            </w:r>
          </w:p>
        </w:tc>
        <w:tc>
          <w:tcPr>
            <w:tcW w:w="454" w:type="pct"/>
            <w:shd w:val="clear" w:color="auto" w:fill="auto"/>
            <w:noWrap/>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71300S1190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5 050,0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5 050,0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09</w:t>
            </w:r>
          </w:p>
        </w:tc>
        <w:tc>
          <w:tcPr>
            <w:tcW w:w="454" w:type="pct"/>
            <w:shd w:val="clear" w:color="auto" w:fill="auto"/>
            <w:noWrap/>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71300S1190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5 050,0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5 050,0</w:t>
            </w:r>
          </w:p>
        </w:tc>
      </w:tr>
      <w:tr w:rsidR="00635EB3" w:rsidRPr="00635EB3" w:rsidTr="00635EB3">
        <w:trPr>
          <w:trHeight w:val="52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09</w:t>
            </w:r>
          </w:p>
        </w:tc>
        <w:tc>
          <w:tcPr>
            <w:tcW w:w="454" w:type="pct"/>
            <w:shd w:val="clear" w:color="auto" w:fill="auto"/>
            <w:noWrap/>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71300S1190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5 050,0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5 050,0</w:t>
            </w:r>
          </w:p>
        </w:tc>
      </w:tr>
      <w:tr w:rsidR="00635EB3" w:rsidRPr="00635EB3" w:rsidTr="00635EB3">
        <w:trPr>
          <w:trHeight w:val="31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24"/>
                <w:szCs w:val="24"/>
                <w:lang w:eastAsia="ru-RU"/>
              </w:rPr>
            </w:pPr>
            <w:r w:rsidRPr="00635EB3">
              <w:rPr>
                <w:rFonts w:ascii="Times New Roman" w:eastAsia="Times New Roman" w:hAnsi="Times New Roman" w:cs="Times New Roman"/>
                <w:b/>
                <w:bCs/>
                <w:color w:val="auto"/>
                <w:sz w:val="24"/>
                <w:szCs w:val="24"/>
                <w:lang w:eastAsia="ru-RU"/>
              </w:rPr>
              <w:t xml:space="preserve">Другие вопросы в области </w:t>
            </w:r>
            <w:r w:rsidRPr="00635EB3">
              <w:rPr>
                <w:rFonts w:ascii="Times New Roman" w:eastAsia="Times New Roman" w:hAnsi="Times New Roman" w:cs="Times New Roman"/>
                <w:b/>
                <w:bCs/>
                <w:color w:val="auto"/>
                <w:sz w:val="24"/>
                <w:szCs w:val="24"/>
                <w:lang w:eastAsia="ru-RU"/>
              </w:rPr>
              <w:lastRenderedPageBreak/>
              <w:t>национальной экономики</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lastRenderedPageBreak/>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04</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12</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158,3</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158,3</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lastRenderedPageBreak/>
              <w:t>Градостроительство</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04</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12</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3380000000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158,3</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158,3</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Мероприятия в области градостроительства</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12</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3380020400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158,3</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158,3</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12</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3380020400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158,3</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158,3</w:t>
            </w:r>
          </w:p>
        </w:tc>
      </w:tr>
      <w:tr w:rsidR="00635EB3" w:rsidRPr="00635EB3" w:rsidTr="00635EB3">
        <w:trPr>
          <w:trHeight w:val="52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12</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3380020400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158,3</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158,3</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Межбюджетные трансферты</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12</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3380020400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 xml:space="preserve">Иные межбюджетные трансферты </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04</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12</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3380020400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20"/>
                <w:szCs w:val="20"/>
                <w:lang w:eastAsia="ru-RU"/>
              </w:rPr>
            </w:pPr>
            <w:r w:rsidRPr="00635EB3">
              <w:rPr>
                <w:rFonts w:ascii="Times New Roman" w:eastAsia="Times New Roman" w:hAnsi="Times New Roman" w:cs="Times New Roman"/>
                <w:b/>
                <w:bCs/>
                <w:color w:val="auto"/>
                <w:sz w:val="20"/>
                <w:szCs w:val="20"/>
                <w:lang w:eastAsia="ru-RU"/>
              </w:rPr>
              <w:t>Жилищно-коммунальное хозяйство</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00</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72 780,9</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12 946,3</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20"/>
                <w:szCs w:val="20"/>
                <w:lang w:eastAsia="ru-RU"/>
              </w:rPr>
            </w:pPr>
            <w:r w:rsidRPr="00635EB3">
              <w:rPr>
                <w:rFonts w:ascii="Times New Roman" w:eastAsia="Times New Roman" w:hAnsi="Times New Roman" w:cs="Times New Roman"/>
                <w:b/>
                <w:bCs/>
                <w:color w:val="auto"/>
                <w:sz w:val="20"/>
                <w:szCs w:val="20"/>
                <w:lang w:eastAsia="ru-RU"/>
              </w:rPr>
              <w:t>Жилищное хозяйство</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500,0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500,0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Жилищный фонд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3500000000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500,0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500,0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proofErr w:type="spellStart"/>
            <w:r w:rsidRPr="00635EB3">
              <w:rPr>
                <w:rFonts w:ascii="Times New Roman" w:eastAsia="Times New Roman" w:hAnsi="Times New Roman" w:cs="Times New Roman"/>
                <w:color w:val="auto"/>
                <w:sz w:val="18"/>
                <w:szCs w:val="18"/>
                <w:lang w:eastAsia="ru-RU"/>
              </w:rPr>
              <w:t>Кап.ремонт</w:t>
            </w:r>
            <w:proofErr w:type="spellEnd"/>
            <w:r w:rsidRPr="00635EB3">
              <w:rPr>
                <w:rFonts w:ascii="Times New Roman" w:eastAsia="Times New Roman" w:hAnsi="Times New Roman" w:cs="Times New Roman"/>
                <w:color w:val="auto"/>
                <w:sz w:val="18"/>
                <w:szCs w:val="18"/>
                <w:lang w:eastAsia="ru-RU"/>
              </w:rPr>
              <w:t xml:space="preserve"> жилфонда многоквартирных домов</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3500002010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270,0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270,0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3500002010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270,0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270,0</w:t>
            </w:r>
          </w:p>
        </w:tc>
      </w:tr>
      <w:tr w:rsidR="00635EB3" w:rsidRPr="00635EB3" w:rsidTr="00635EB3">
        <w:trPr>
          <w:trHeight w:val="492"/>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3500002010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270,0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270,0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Жилищный фонд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3500000000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230,0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230,0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proofErr w:type="spellStart"/>
            <w:r w:rsidRPr="00635EB3">
              <w:rPr>
                <w:rFonts w:ascii="Times New Roman" w:eastAsia="Times New Roman" w:hAnsi="Times New Roman" w:cs="Times New Roman"/>
                <w:color w:val="auto"/>
                <w:sz w:val="18"/>
                <w:szCs w:val="18"/>
                <w:lang w:eastAsia="ru-RU"/>
              </w:rPr>
              <w:t>Кап.ремонт</w:t>
            </w:r>
            <w:proofErr w:type="spellEnd"/>
            <w:r w:rsidRPr="00635EB3">
              <w:rPr>
                <w:rFonts w:ascii="Times New Roman" w:eastAsia="Times New Roman" w:hAnsi="Times New Roman" w:cs="Times New Roman"/>
                <w:color w:val="auto"/>
                <w:sz w:val="18"/>
                <w:szCs w:val="18"/>
                <w:lang w:eastAsia="ru-RU"/>
              </w:rPr>
              <w:t xml:space="preserve"> жилфонда</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3500002000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230,0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230,0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3500002000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230,0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230,0</w:t>
            </w:r>
          </w:p>
        </w:tc>
      </w:tr>
      <w:tr w:rsidR="00635EB3" w:rsidRPr="00635EB3" w:rsidTr="00635EB3">
        <w:trPr>
          <w:trHeight w:val="567"/>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3500002000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230,0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230,0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8"/>
                <w:szCs w:val="18"/>
                <w:lang w:eastAsia="ru-RU"/>
              </w:rPr>
            </w:pPr>
            <w:r w:rsidRPr="00635EB3">
              <w:rPr>
                <w:rFonts w:ascii="Times New Roman" w:eastAsia="Times New Roman" w:hAnsi="Times New Roman" w:cs="Times New Roman"/>
                <w:b/>
                <w:bCs/>
                <w:color w:val="auto"/>
                <w:sz w:val="18"/>
                <w:szCs w:val="18"/>
                <w:lang w:eastAsia="ru-RU"/>
              </w:rPr>
              <w:t>Коммунальное хозяйство</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02</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20,0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Коммунальное хозяйство</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02</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3610000000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20,0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Прочие мероприятия в области коммунального хозяйства (Водопровод)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02</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3610020050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02</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3610020050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r>
      <w:tr w:rsidR="00635EB3" w:rsidRPr="00635EB3" w:rsidTr="00635EB3">
        <w:trPr>
          <w:trHeight w:val="627"/>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lastRenderedPageBreak/>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02</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3610020050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18"/>
                <w:szCs w:val="18"/>
                <w:lang w:eastAsia="ru-RU"/>
              </w:rPr>
            </w:pPr>
            <w:r w:rsidRPr="00635EB3">
              <w:rPr>
                <w:rFonts w:ascii="Times New Roman" w:eastAsia="Times New Roman" w:hAnsi="Times New Roman" w:cs="Times New Roman"/>
                <w:b/>
                <w:bCs/>
                <w:color w:val="auto"/>
                <w:sz w:val="18"/>
                <w:szCs w:val="18"/>
                <w:lang w:eastAsia="ru-RU"/>
              </w:rPr>
              <w:t>Благоустройство</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61 082,5</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1 682,5</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Благоустройство</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3620000000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61 082,5</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1 682,5</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Уличное освещение</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3620020060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550,0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550,0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3620020060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550,0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550,0</w:t>
            </w:r>
          </w:p>
        </w:tc>
      </w:tr>
      <w:tr w:rsidR="00635EB3" w:rsidRPr="00635EB3" w:rsidTr="00635EB3">
        <w:trPr>
          <w:trHeight w:val="582"/>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3620020060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550,0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550,0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Озеленение</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3620020080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85,0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3620020080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85,0</w:t>
            </w:r>
          </w:p>
        </w:tc>
      </w:tr>
      <w:tr w:rsidR="00635EB3" w:rsidRPr="00635EB3" w:rsidTr="00635EB3">
        <w:trPr>
          <w:trHeight w:val="522"/>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3620020080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85,0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Расходы по организации и содержанию мест захоронения (кладбищ)</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3620020090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3620020090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30,0</w:t>
            </w:r>
          </w:p>
        </w:tc>
      </w:tr>
      <w:tr w:rsidR="00635EB3" w:rsidRPr="00635EB3" w:rsidTr="00635EB3">
        <w:trPr>
          <w:trHeight w:val="552"/>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3620020090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Прочие мероприятия по благоустройству</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3620020100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530,0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530,0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3620020100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530,0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530,0</w:t>
            </w:r>
          </w:p>
        </w:tc>
      </w:tr>
      <w:tr w:rsidR="00635EB3" w:rsidRPr="00635EB3" w:rsidTr="00635EB3">
        <w:trPr>
          <w:trHeight w:val="612"/>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3620020100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530,0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530,0</w:t>
            </w:r>
          </w:p>
        </w:tc>
      </w:tr>
      <w:tr w:rsidR="00635EB3" w:rsidRPr="00635EB3" w:rsidTr="00635EB3">
        <w:trPr>
          <w:trHeight w:val="49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36200S1300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000000"/>
                <w:lang w:eastAsia="ru-RU"/>
              </w:rPr>
            </w:pPr>
            <w:r w:rsidRPr="00635EB3">
              <w:rPr>
                <w:rFonts w:ascii="Times New Roman" w:eastAsia="Times New Roman" w:hAnsi="Times New Roman" w:cs="Times New Roman"/>
                <w:color w:val="000000"/>
                <w:lang w:eastAsia="ru-RU"/>
              </w:rPr>
              <w:t>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000000"/>
                <w:lang w:eastAsia="ru-RU"/>
              </w:rPr>
            </w:pPr>
            <w:r w:rsidRPr="00635EB3">
              <w:rPr>
                <w:rFonts w:ascii="Times New Roman" w:eastAsia="Times New Roman" w:hAnsi="Times New Roman" w:cs="Times New Roman"/>
                <w:color w:val="000000"/>
                <w:lang w:eastAsia="ru-RU"/>
              </w:rPr>
              <w:t>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lastRenderedPageBreak/>
              <w:t>Закупка товаров, работ и услуг для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36200S1300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000000"/>
                <w:lang w:eastAsia="ru-RU"/>
              </w:rPr>
            </w:pPr>
            <w:r w:rsidRPr="00635EB3">
              <w:rPr>
                <w:rFonts w:ascii="Times New Roman" w:eastAsia="Times New Roman" w:hAnsi="Times New Roman" w:cs="Times New Roman"/>
                <w:color w:val="000000"/>
                <w:lang w:eastAsia="ru-RU"/>
              </w:rPr>
              <w:t>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000000"/>
                <w:lang w:eastAsia="ru-RU"/>
              </w:rPr>
            </w:pPr>
            <w:r w:rsidRPr="00635EB3">
              <w:rPr>
                <w:rFonts w:ascii="Times New Roman" w:eastAsia="Times New Roman" w:hAnsi="Times New Roman" w:cs="Times New Roman"/>
                <w:color w:val="000000"/>
                <w:lang w:eastAsia="ru-RU"/>
              </w:rPr>
              <w:t>0,0</w:t>
            </w:r>
          </w:p>
        </w:tc>
      </w:tr>
      <w:tr w:rsidR="00635EB3" w:rsidRPr="00635EB3" w:rsidTr="00635EB3">
        <w:trPr>
          <w:trHeight w:val="49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36200S1300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000000"/>
                <w:lang w:eastAsia="ru-RU"/>
              </w:rPr>
            </w:pPr>
            <w:r w:rsidRPr="00635EB3">
              <w:rPr>
                <w:rFonts w:ascii="Times New Roman" w:eastAsia="Times New Roman" w:hAnsi="Times New Roman" w:cs="Times New Roman"/>
                <w:color w:val="000000"/>
                <w:lang w:eastAsia="ru-RU"/>
              </w:rPr>
              <w:t>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000000"/>
                <w:lang w:eastAsia="ru-RU"/>
              </w:rPr>
            </w:pPr>
            <w:r w:rsidRPr="00635EB3">
              <w:rPr>
                <w:rFonts w:ascii="Times New Roman" w:eastAsia="Times New Roman" w:hAnsi="Times New Roman" w:cs="Times New Roman"/>
                <w:color w:val="000000"/>
                <w:lang w:eastAsia="ru-RU"/>
              </w:rPr>
              <w:t>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Федеральный проект «Формирование комфортной городской среды»</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362F200000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000000"/>
                <w:lang w:eastAsia="ru-RU"/>
              </w:rPr>
            </w:pPr>
            <w:r w:rsidRPr="00635EB3">
              <w:rPr>
                <w:rFonts w:ascii="Times New Roman" w:eastAsia="Times New Roman" w:hAnsi="Times New Roman" w:cs="Times New Roman"/>
                <w:color w:val="000000"/>
                <w:lang w:eastAsia="ru-RU"/>
              </w:rPr>
              <w:t>487,5</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000000"/>
                <w:lang w:eastAsia="ru-RU"/>
              </w:rPr>
            </w:pPr>
            <w:r w:rsidRPr="00635EB3">
              <w:rPr>
                <w:rFonts w:ascii="Times New Roman" w:eastAsia="Times New Roman" w:hAnsi="Times New Roman" w:cs="Times New Roman"/>
                <w:color w:val="000000"/>
                <w:lang w:eastAsia="ru-RU"/>
              </w:rPr>
              <w:t>487,5</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Иные межбюджетные трансферты (программа «Городская среда»)</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362F255550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000000"/>
                <w:lang w:eastAsia="ru-RU"/>
              </w:rPr>
            </w:pPr>
            <w:r w:rsidRPr="00635EB3">
              <w:rPr>
                <w:rFonts w:ascii="Times New Roman" w:eastAsia="Times New Roman" w:hAnsi="Times New Roman" w:cs="Times New Roman"/>
                <w:color w:val="000000"/>
                <w:lang w:eastAsia="ru-RU"/>
              </w:rPr>
              <w:t>487,5</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000000"/>
                <w:lang w:eastAsia="ru-RU"/>
              </w:rPr>
            </w:pPr>
            <w:r w:rsidRPr="00635EB3">
              <w:rPr>
                <w:rFonts w:ascii="Times New Roman" w:eastAsia="Times New Roman" w:hAnsi="Times New Roman" w:cs="Times New Roman"/>
                <w:color w:val="000000"/>
                <w:lang w:eastAsia="ru-RU"/>
              </w:rPr>
              <w:t>487,5</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362F255550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000000"/>
                <w:lang w:eastAsia="ru-RU"/>
              </w:rPr>
            </w:pPr>
            <w:r w:rsidRPr="00635EB3">
              <w:rPr>
                <w:rFonts w:ascii="Times New Roman" w:eastAsia="Times New Roman" w:hAnsi="Times New Roman" w:cs="Times New Roman"/>
                <w:color w:val="000000"/>
                <w:lang w:eastAsia="ru-RU"/>
              </w:rPr>
              <w:t>487,5</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000000"/>
                <w:lang w:eastAsia="ru-RU"/>
              </w:rPr>
            </w:pPr>
            <w:r w:rsidRPr="00635EB3">
              <w:rPr>
                <w:rFonts w:ascii="Times New Roman" w:eastAsia="Times New Roman" w:hAnsi="Times New Roman" w:cs="Times New Roman"/>
                <w:color w:val="000000"/>
                <w:lang w:eastAsia="ru-RU"/>
              </w:rPr>
              <w:t>487,5</w:t>
            </w:r>
          </w:p>
        </w:tc>
      </w:tr>
      <w:tr w:rsidR="00635EB3" w:rsidRPr="00635EB3" w:rsidTr="00635EB3">
        <w:trPr>
          <w:trHeight w:val="49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362F255550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487,5</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487,5</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Федеральный проект «Чистая вода»</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362G500000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59400,0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Строительство и реконструкция (модернизация) объектов питьевого водоснабжения</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362G552430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59400,0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362G552430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59400,0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r>
      <w:tr w:rsidR="00635EB3" w:rsidRPr="00635EB3" w:rsidTr="00635EB3">
        <w:trPr>
          <w:trHeight w:val="52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03</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362G552430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59400,0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r>
      <w:tr w:rsidR="00635EB3" w:rsidRPr="00635EB3" w:rsidTr="00635EB3">
        <w:trPr>
          <w:trHeight w:val="31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24"/>
                <w:szCs w:val="24"/>
                <w:lang w:eastAsia="ru-RU"/>
              </w:rPr>
            </w:pPr>
            <w:r w:rsidRPr="00635EB3">
              <w:rPr>
                <w:rFonts w:ascii="Times New Roman" w:eastAsia="Times New Roman" w:hAnsi="Times New Roman" w:cs="Times New Roman"/>
                <w:b/>
                <w:bCs/>
                <w:color w:val="auto"/>
                <w:sz w:val="24"/>
                <w:szCs w:val="24"/>
                <w:lang w:eastAsia="ru-RU"/>
              </w:rPr>
              <w:t>Другие вопросы в области жилищно-коммунального хозяйства</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05</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11 178,4</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10 743,8</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proofErr w:type="spellStart"/>
            <w:r w:rsidRPr="00635EB3">
              <w:rPr>
                <w:rFonts w:ascii="Times New Roman" w:eastAsia="Times New Roman" w:hAnsi="Times New Roman" w:cs="Times New Roman"/>
                <w:color w:val="auto"/>
                <w:sz w:val="18"/>
                <w:szCs w:val="18"/>
                <w:lang w:eastAsia="ru-RU"/>
              </w:rPr>
              <w:t>Жилижно</w:t>
            </w:r>
            <w:proofErr w:type="spellEnd"/>
            <w:r w:rsidRPr="00635EB3">
              <w:rPr>
                <w:rFonts w:ascii="Times New Roman" w:eastAsia="Times New Roman" w:hAnsi="Times New Roman" w:cs="Times New Roman"/>
                <w:color w:val="auto"/>
                <w:sz w:val="18"/>
                <w:szCs w:val="18"/>
                <w:lang w:eastAsia="ru-RU"/>
              </w:rPr>
              <w:t>-коммунальное хозяйство</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3630000000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11 178,4</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10 743,8</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Отдельные мероприятия в области жилищно-коммунального хозяйства</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3630000590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9 372,4</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9 623,0</w:t>
            </w:r>
          </w:p>
        </w:tc>
      </w:tr>
      <w:tr w:rsidR="00635EB3" w:rsidRPr="00635EB3" w:rsidTr="00635EB3">
        <w:trPr>
          <w:trHeight w:val="78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3630000590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5 000,0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5 050,0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 выплаты персоналу казенных учреждений</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3630000590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5 000,0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5 050,0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 xml:space="preserve">Закупка товаров, работ и услуг для </w:t>
            </w:r>
            <w:r w:rsidRPr="00635EB3">
              <w:rPr>
                <w:rFonts w:ascii="Times New Roman" w:eastAsia="Times New Roman" w:hAnsi="Times New Roman" w:cs="Times New Roman"/>
                <w:color w:val="auto"/>
                <w:sz w:val="20"/>
                <w:szCs w:val="20"/>
                <w:lang w:eastAsia="ru-RU"/>
              </w:rPr>
              <w:lastRenderedPageBreak/>
              <w:t>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lastRenderedPageBreak/>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3630000590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4 297,4</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4 500,0</w:t>
            </w:r>
          </w:p>
        </w:tc>
      </w:tr>
      <w:tr w:rsidR="00635EB3" w:rsidRPr="00635EB3" w:rsidTr="00635EB3">
        <w:trPr>
          <w:trHeight w:val="52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lastRenderedPageBreak/>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3630000590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4 297,4</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4 500,0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Иные бюджетные ассигнования</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3630000590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75,0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73,0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Исполнение судебных актов</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3630000590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830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proofErr w:type="gramStart"/>
            <w:r w:rsidRPr="00635EB3">
              <w:rPr>
                <w:rFonts w:ascii="Times New Roman" w:eastAsia="Times New Roman" w:hAnsi="Times New Roman" w:cs="Times New Roman"/>
                <w:color w:val="auto"/>
                <w:sz w:val="20"/>
                <w:szCs w:val="20"/>
                <w:lang w:eastAsia="ru-RU"/>
              </w:rPr>
              <w:t>Уплата  налогов</w:t>
            </w:r>
            <w:proofErr w:type="gramEnd"/>
            <w:r w:rsidRPr="00635EB3">
              <w:rPr>
                <w:rFonts w:ascii="Times New Roman" w:eastAsia="Times New Roman" w:hAnsi="Times New Roman" w:cs="Times New Roman"/>
                <w:color w:val="auto"/>
                <w:sz w:val="20"/>
                <w:szCs w:val="20"/>
                <w:lang w:eastAsia="ru-RU"/>
              </w:rPr>
              <w:t>, сборов и иных платежей</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3630000590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75,0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73,0</w:t>
            </w:r>
          </w:p>
        </w:tc>
      </w:tr>
      <w:tr w:rsidR="00635EB3" w:rsidRPr="00635EB3" w:rsidTr="00635EB3">
        <w:trPr>
          <w:trHeight w:val="6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Расходы направленные на погашение кредиторской задолженности, предъявленной по исполнительным листам</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3630000990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1 806,0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1 120,8</w:t>
            </w:r>
          </w:p>
        </w:tc>
      </w:tr>
      <w:tr w:rsidR="00635EB3" w:rsidRPr="00635EB3" w:rsidTr="00635EB3">
        <w:trPr>
          <w:trHeight w:val="78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3630000990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510,0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 выплаты персоналу казенных учреждений</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3630000990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510,0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3630000990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1 300,0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605,0</w:t>
            </w:r>
          </w:p>
        </w:tc>
      </w:tr>
      <w:tr w:rsidR="00635EB3" w:rsidRPr="00635EB3" w:rsidTr="00635EB3">
        <w:trPr>
          <w:trHeight w:val="52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3630000990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1 300,0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605,0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Иные бюджетные ассигнования</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3630000990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6,0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5,8</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proofErr w:type="gramStart"/>
            <w:r w:rsidRPr="00635EB3">
              <w:rPr>
                <w:rFonts w:ascii="Times New Roman" w:eastAsia="Times New Roman" w:hAnsi="Times New Roman" w:cs="Times New Roman"/>
                <w:color w:val="auto"/>
                <w:sz w:val="20"/>
                <w:szCs w:val="20"/>
                <w:lang w:eastAsia="ru-RU"/>
              </w:rPr>
              <w:t>Уплата  налогов</w:t>
            </w:r>
            <w:proofErr w:type="gramEnd"/>
            <w:r w:rsidRPr="00635EB3">
              <w:rPr>
                <w:rFonts w:ascii="Times New Roman" w:eastAsia="Times New Roman" w:hAnsi="Times New Roman" w:cs="Times New Roman"/>
                <w:color w:val="auto"/>
                <w:sz w:val="20"/>
                <w:szCs w:val="20"/>
                <w:lang w:eastAsia="ru-RU"/>
              </w:rPr>
              <w:t>, сборов и иных платежей</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3630000990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6,0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5,8</w:t>
            </w:r>
          </w:p>
        </w:tc>
      </w:tr>
      <w:tr w:rsidR="00635EB3" w:rsidRPr="00635EB3" w:rsidTr="00635EB3">
        <w:trPr>
          <w:trHeight w:val="31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24"/>
                <w:szCs w:val="24"/>
                <w:lang w:eastAsia="ru-RU"/>
              </w:rPr>
            </w:pPr>
            <w:r w:rsidRPr="00635EB3">
              <w:rPr>
                <w:rFonts w:ascii="Times New Roman" w:eastAsia="Times New Roman" w:hAnsi="Times New Roman" w:cs="Times New Roman"/>
                <w:b/>
                <w:bCs/>
                <w:color w:val="auto"/>
                <w:sz w:val="24"/>
                <w:szCs w:val="24"/>
                <w:lang w:eastAsia="ru-RU"/>
              </w:rPr>
              <w:t>Образование</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07</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00</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 </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1 497,0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1 566,6</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 xml:space="preserve">Молодежная политика </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1 497,0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1 566,6</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 xml:space="preserve">Молодежная политика </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4310000000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1 497,0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1 566,6</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Обеспечение подведомственных учреждений в области молодежной политике</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4310000590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1 325,0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1 375,0</w:t>
            </w:r>
          </w:p>
        </w:tc>
      </w:tr>
      <w:tr w:rsidR="00635EB3" w:rsidRPr="00635EB3" w:rsidTr="00635EB3">
        <w:trPr>
          <w:trHeight w:val="732"/>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 xml:space="preserve">Расходы на выплаты персоналу в целях обеспечения выполнения функций </w:t>
            </w:r>
            <w:r w:rsidRPr="00635EB3">
              <w:rPr>
                <w:rFonts w:ascii="Times New Roman" w:eastAsia="Times New Roman" w:hAnsi="Times New Roman" w:cs="Times New Roman"/>
                <w:color w:val="auto"/>
                <w:sz w:val="20"/>
                <w:szCs w:val="2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lastRenderedPageBreak/>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4310000590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1 100,0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1 150,0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lastRenderedPageBreak/>
              <w:t>Расходы на выплату персоналу казенных учреждений</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4310000590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1 100,0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1 150,0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4310000590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200,0</w:t>
            </w:r>
          </w:p>
        </w:tc>
      </w:tr>
      <w:tr w:rsidR="00635EB3" w:rsidRPr="00635EB3" w:rsidTr="00635EB3">
        <w:trPr>
          <w:trHeight w:val="507"/>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4310000590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Иные бюджетные ассигнования</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4310000590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25,0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Исполнение судебных актов</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4310000590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830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proofErr w:type="gramStart"/>
            <w:r w:rsidRPr="00635EB3">
              <w:rPr>
                <w:rFonts w:ascii="Times New Roman" w:eastAsia="Times New Roman" w:hAnsi="Times New Roman" w:cs="Times New Roman"/>
                <w:color w:val="auto"/>
                <w:sz w:val="20"/>
                <w:szCs w:val="20"/>
                <w:lang w:eastAsia="ru-RU"/>
              </w:rPr>
              <w:t>Уплата  налогов</w:t>
            </w:r>
            <w:proofErr w:type="gramEnd"/>
            <w:r w:rsidRPr="00635EB3">
              <w:rPr>
                <w:rFonts w:ascii="Times New Roman" w:eastAsia="Times New Roman" w:hAnsi="Times New Roman" w:cs="Times New Roman"/>
                <w:color w:val="auto"/>
                <w:sz w:val="20"/>
                <w:szCs w:val="20"/>
                <w:lang w:eastAsia="ru-RU"/>
              </w:rPr>
              <w:t>, сборов и иных платежей</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4310000590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25,0</w:t>
            </w:r>
          </w:p>
        </w:tc>
      </w:tr>
      <w:tr w:rsidR="00635EB3" w:rsidRPr="00635EB3" w:rsidTr="00635EB3">
        <w:trPr>
          <w:trHeight w:val="6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Расходы направленные на погашение кредиторской задолженности, предъявленной по исполнительным листам</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4310000990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172,0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191,6</w:t>
            </w:r>
          </w:p>
        </w:tc>
      </w:tr>
      <w:tr w:rsidR="00635EB3" w:rsidRPr="00635EB3" w:rsidTr="00635EB3">
        <w:trPr>
          <w:trHeight w:val="78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4310000990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170,0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190,0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 выплаты персоналу казенных учреждений</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4310000990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170,0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190,0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Исполнение судебных актов</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4310000990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830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1,6</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proofErr w:type="gramStart"/>
            <w:r w:rsidRPr="00635EB3">
              <w:rPr>
                <w:rFonts w:ascii="Times New Roman" w:eastAsia="Times New Roman" w:hAnsi="Times New Roman" w:cs="Times New Roman"/>
                <w:color w:val="auto"/>
                <w:sz w:val="20"/>
                <w:szCs w:val="20"/>
                <w:lang w:eastAsia="ru-RU"/>
              </w:rPr>
              <w:t>Уплата  налогов</w:t>
            </w:r>
            <w:proofErr w:type="gramEnd"/>
            <w:r w:rsidRPr="00635EB3">
              <w:rPr>
                <w:rFonts w:ascii="Times New Roman" w:eastAsia="Times New Roman" w:hAnsi="Times New Roman" w:cs="Times New Roman"/>
                <w:color w:val="auto"/>
                <w:sz w:val="20"/>
                <w:szCs w:val="20"/>
                <w:lang w:eastAsia="ru-RU"/>
              </w:rPr>
              <w:t>, сборов и иных платежей</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4310000990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1,6</w:t>
            </w:r>
          </w:p>
        </w:tc>
      </w:tr>
      <w:tr w:rsidR="00635EB3" w:rsidRPr="00635EB3" w:rsidTr="00635EB3">
        <w:trPr>
          <w:trHeight w:val="40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24"/>
                <w:szCs w:val="24"/>
                <w:lang w:eastAsia="ru-RU"/>
              </w:rPr>
            </w:pPr>
            <w:r w:rsidRPr="00635EB3">
              <w:rPr>
                <w:rFonts w:ascii="Times New Roman" w:eastAsia="Times New Roman" w:hAnsi="Times New Roman" w:cs="Times New Roman"/>
                <w:b/>
                <w:bCs/>
                <w:color w:val="auto"/>
                <w:sz w:val="24"/>
                <w:szCs w:val="24"/>
                <w:lang w:eastAsia="ru-RU"/>
              </w:rPr>
              <w:t>Культура, кинематография</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08</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00</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2 326,0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2 406,2</w:t>
            </w:r>
          </w:p>
        </w:tc>
      </w:tr>
      <w:tr w:rsidR="00635EB3" w:rsidRPr="00635EB3" w:rsidTr="00635EB3">
        <w:trPr>
          <w:trHeight w:val="31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4"/>
                <w:szCs w:val="24"/>
                <w:lang w:eastAsia="ru-RU"/>
              </w:rPr>
            </w:pPr>
            <w:r w:rsidRPr="00635EB3">
              <w:rPr>
                <w:rFonts w:ascii="Times New Roman" w:eastAsia="Times New Roman" w:hAnsi="Times New Roman" w:cs="Times New Roman"/>
                <w:color w:val="auto"/>
                <w:sz w:val="24"/>
                <w:szCs w:val="24"/>
                <w:lang w:eastAsia="ru-RU"/>
              </w:rPr>
              <w:t>Культура</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08</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2 326,0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2 406,2</w:t>
            </w:r>
          </w:p>
        </w:tc>
      </w:tr>
      <w:tr w:rsidR="00635EB3" w:rsidRPr="00635EB3" w:rsidTr="00635EB3">
        <w:trPr>
          <w:trHeight w:val="31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4"/>
                <w:szCs w:val="24"/>
                <w:lang w:eastAsia="ru-RU"/>
              </w:rPr>
            </w:pPr>
            <w:r w:rsidRPr="00635EB3">
              <w:rPr>
                <w:rFonts w:ascii="Times New Roman" w:eastAsia="Times New Roman" w:hAnsi="Times New Roman" w:cs="Times New Roman"/>
                <w:color w:val="auto"/>
                <w:sz w:val="24"/>
                <w:szCs w:val="24"/>
                <w:lang w:eastAsia="ru-RU"/>
              </w:rPr>
              <w:t>Дома культуры</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08</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4400000000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2 326,0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2 406,2</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 xml:space="preserve">Обеспечение деятельности подведомственных учреждений </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08</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4400000590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290,0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295,0</w:t>
            </w:r>
          </w:p>
        </w:tc>
      </w:tr>
      <w:tr w:rsidR="00635EB3" w:rsidRPr="00635EB3" w:rsidTr="00635EB3">
        <w:trPr>
          <w:trHeight w:val="717"/>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08</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4400000590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65,0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70,0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 выплаты персоналу казенных учреждений</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08</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4400000590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65,0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70,0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08</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4400000590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200,0</w:t>
            </w:r>
          </w:p>
        </w:tc>
      </w:tr>
      <w:tr w:rsidR="00635EB3" w:rsidRPr="00635EB3" w:rsidTr="00635EB3">
        <w:trPr>
          <w:trHeight w:val="507"/>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08</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4400000590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Иные бюджетные ассигнования</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08</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4400000590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25,0</w:t>
            </w:r>
          </w:p>
        </w:tc>
      </w:tr>
      <w:tr w:rsidR="00635EB3" w:rsidRPr="00635EB3" w:rsidTr="00635EB3">
        <w:trPr>
          <w:trHeight w:val="300"/>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proofErr w:type="gramStart"/>
            <w:r w:rsidRPr="00635EB3">
              <w:rPr>
                <w:rFonts w:ascii="Times New Roman" w:eastAsia="Times New Roman" w:hAnsi="Times New Roman" w:cs="Times New Roman"/>
                <w:color w:val="auto"/>
                <w:sz w:val="20"/>
                <w:szCs w:val="20"/>
                <w:lang w:eastAsia="ru-RU"/>
              </w:rPr>
              <w:t>Уплата  налогов</w:t>
            </w:r>
            <w:proofErr w:type="gramEnd"/>
            <w:r w:rsidRPr="00635EB3">
              <w:rPr>
                <w:rFonts w:ascii="Times New Roman" w:eastAsia="Times New Roman" w:hAnsi="Times New Roman" w:cs="Times New Roman"/>
                <w:color w:val="auto"/>
                <w:sz w:val="20"/>
                <w:szCs w:val="20"/>
                <w:lang w:eastAsia="ru-RU"/>
              </w:rPr>
              <w:t>, сборов и иных платежей</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08</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4400000590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25,0</w:t>
            </w:r>
          </w:p>
        </w:tc>
      </w:tr>
      <w:tr w:rsidR="00635EB3" w:rsidRPr="00635EB3" w:rsidTr="00635EB3">
        <w:trPr>
          <w:trHeight w:val="372"/>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 обеспечение деятельности кинотеатров</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08</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4400000591</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1 935,0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2 015,5</w:t>
            </w:r>
          </w:p>
        </w:tc>
      </w:tr>
      <w:tr w:rsidR="00635EB3" w:rsidRPr="00635EB3" w:rsidTr="00635EB3">
        <w:trPr>
          <w:trHeight w:val="777"/>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08</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4400000591</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510,0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510,0</w:t>
            </w:r>
          </w:p>
        </w:tc>
      </w:tr>
      <w:tr w:rsidR="00635EB3" w:rsidRPr="00635EB3" w:rsidTr="00635EB3">
        <w:trPr>
          <w:trHeight w:val="432"/>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 выплаты персоналу казенных учреждений</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08</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4400000591</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510,0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510,0</w:t>
            </w:r>
          </w:p>
        </w:tc>
      </w:tr>
      <w:tr w:rsidR="00635EB3" w:rsidRPr="00635EB3" w:rsidTr="00635EB3">
        <w:trPr>
          <w:trHeight w:val="372"/>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08</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4400000591</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1 400,0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1 480,5</w:t>
            </w:r>
          </w:p>
        </w:tc>
      </w:tr>
      <w:tr w:rsidR="00635EB3" w:rsidRPr="00635EB3" w:rsidTr="00635EB3">
        <w:trPr>
          <w:trHeight w:val="58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08</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4400000591</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1 400,0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1 480,5</w:t>
            </w:r>
          </w:p>
        </w:tc>
      </w:tr>
      <w:tr w:rsidR="00635EB3" w:rsidRPr="00635EB3" w:rsidTr="00635EB3">
        <w:trPr>
          <w:trHeight w:val="357"/>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Иные бюджетные ассигнования</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08</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4400000591</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25,0</w:t>
            </w:r>
          </w:p>
        </w:tc>
      </w:tr>
      <w:tr w:rsidR="00635EB3" w:rsidRPr="00635EB3" w:rsidTr="00635EB3">
        <w:trPr>
          <w:trHeight w:val="357"/>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proofErr w:type="gramStart"/>
            <w:r w:rsidRPr="00635EB3">
              <w:rPr>
                <w:rFonts w:ascii="Times New Roman" w:eastAsia="Times New Roman" w:hAnsi="Times New Roman" w:cs="Times New Roman"/>
                <w:color w:val="auto"/>
                <w:sz w:val="20"/>
                <w:szCs w:val="20"/>
                <w:lang w:eastAsia="ru-RU"/>
              </w:rPr>
              <w:t>Уплата  налогов</w:t>
            </w:r>
            <w:proofErr w:type="gramEnd"/>
            <w:r w:rsidRPr="00635EB3">
              <w:rPr>
                <w:rFonts w:ascii="Times New Roman" w:eastAsia="Times New Roman" w:hAnsi="Times New Roman" w:cs="Times New Roman"/>
                <w:color w:val="auto"/>
                <w:sz w:val="20"/>
                <w:szCs w:val="20"/>
                <w:lang w:eastAsia="ru-RU"/>
              </w:rPr>
              <w:t>, сборов и иных платежей</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08</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4400000591</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25,0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25,0</w:t>
            </w:r>
          </w:p>
        </w:tc>
      </w:tr>
      <w:tr w:rsidR="00635EB3" w:rsidRPr="00635EB3" w:rsidTr="00635EB3">
        <w:trPr>
          <w:trHeight w:val="58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xml:space="preserve">Расходы направленные на погашение </w:t>
            </w:r>
            <w:r w:rsidRPr="00635EB3">
              <w:rPr>
                <w:rFonts w:ascii="Times New Roman" w:eastAsia="Times New Roman" w:hAnsi="Times New Roman" w:cs="Times New Roman"/>
                <w:color w:val="auto"/>
                <w:lang w:eastAsia="ru-RU"/>
              </w:rPr>
              <w:lastRenderedPageBreak/>
              <w:t>кредиторской задолженности, предъявленной по исполнительным листам</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lastRenderedPageBreak/>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08</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4400000990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101,0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95,7</w:t>
            </w:r>
          </w:p>
        </w:tc>
      </w:tr>
      <w:tr w:rsidR="00635EB3" w:rsidRPr="00635EB3" w:rsidTr="00635EB3">
        <w:trPr>
          <w:trHeight w:val="747"/>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08</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4400000990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95,0</w:t>
            </w:r>
          </w:p>
        </w:tc>
      </w:tr>
      <w:tr w:rsidR="00635EB3" w:rsidRPr="00635EB3" w:rsidTr="00635EB3">
        <w:trPr>
          <w:trHeight w:val="447"/>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Расходы на выплаты персоналу казенных учреждений</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08</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4400000990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95,0</w:t>
            </w:r>
          </w:p>
        </w:tc>
      </w:tr>
      <w:tr w:rsidR="00635EB3" w:rsidRPr="00635EB3" w:rsidTr="00635EB3">
        <w:trPr>
          <w:trHeight w:val="402"/>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Иные бюджетные ассигнования</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08</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4400000990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r>
      <w:tr w:rsidR="00635EB3" w:rsidRPr="00635EB3" w:rsidTr="00635EB3">
        <w:trPr>
          <w:trHeight w:val="402"/>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proofErr w:type="gramStart"/>
            <w:r w:rsidRPr="00635EB3">
              <w:rPr>
                <w:rFonts w:ascii="Times New Roman" w:eastAsia="Times New Roman" w:hAnsi="Times New Roman" w:cs="Times New Roman"/>
                <w:color w:val="auto"/>
                <w:sz w:val="18"/>
                <w:szCs w:val="18"/>
                <w:lang w:eastAsia="ru-RU"/>
              </w:rPr>
              <w:t>Уплата  налогов</w:t>
            </w:r>
            <w:proofErr w:type="gramEnd"/>
            <w:r w:rsidRPr="00635EB3">
              <w:rPr>
                <w:rFonts w:ascii="Times New Roman" w:eastAsia="Times New Roman" w:hAnsi="Times New Roman" w:cs="Times New Roman"/>
                <w:color w:val="auto"/>
                <w:sz w:val="18"/>
                <w:szCs w:val="18"/>
                <w:lang w:eastAsia="ru-RU"/>
              </w:rPr>
              <w:t>, сборов и иных платежей</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08</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01</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4400000990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830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0,7</w:t>
            </w:r>
          </w:p>
        </w:tc>
      </w:tr>
      <w:tr w:rsidR="00635EB3" w:rsidRPr="00635EB3" w:rsidTr="00635EB3">
        <w:trPr>
          <w:trHeight w:val="462"/>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20"/>
                <w:szCs w:val="20"/>
                <w:lang w:eastAsia="ru-RU"/>
              </w:rPr>
            </w:pPr>
            <w:r w:rsidRPr="00635EB3">
              <w:rPr>
                <w:rFonts w:ascii="Times New Roman" w:eastAsia="Times New Roman" w:hAnsi="Times New Roman" w:cs="Times New Roman"/>
                <w:b/>
                <w:bCs/>
                <w:color w:val="auto"/>
                <w:sz w:val="20"/>
                <w:szCs w:val="20"/>
                <w:lang w:eastAsia="ru-RU"/>
              </w:rPr>
              <w:t>Физическая культура и спорт</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11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00</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 </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138,0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138,0</w:t>
            </w:r>
          </w:p>
        </w:tc>
      </w:tr>
      <w:tr w:rsidR="00635EB3" w:rsidRPr="00635EB3" w:rsidTr="00635EB3">
        <w:trPr>
          <w:trHeight w:val="447"/>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Другие вопросы в области физической культуры и спорта</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138,0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138,0</w:t>
            </w:r>
          </w:p>
        </w:tc>
      </w:tr>
      <w:tr w:rsidR="00635EB3" w:rsidRPr="00635EB3" w:rsidTr="00635EB3">
        <w:trPr>
          <w:trHeight w:val="462"/>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Мероприятия в области физкультуры и спорта</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4870000000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138,0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138,0</w:t>
            </w:r>
          </w:p>
        </w:tc>
      </w:tr>
      <w:tr w:rsidR="00635EB3" w:rsidRPr="00635EB3" w:rsidTr="00635EB3">
        <w:trPr>
          <w:trHeight w:val="372"/>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18"/>
                <w:szCs w:val="18"/>
                <w:lang w:eastAsia="ru-RU"/>
              </w:rPr>
            </w:pPr>
            <w:r w:rsidRPr="00635EB3">
              <w:rPr>
                <w:rFonts w:ascii="Times New Roman" w:eastAsia="Times New Roman" w:hAnsi="Times New Roman" w:cs="Times New Roman"/>
                <w:color w:val="auto"/>
                <w:sz w:val="18"/>
                <w:szCs w:val="18"/>
                <w:lang w:eastAsia="ru-RU"/>
              </w:rPr>
              <w:t>Другие вопросы в области физкультуры и спорта</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4870020800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138,0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138,0</w:t>
            </w:r>
          </w:p>
        </w:tc>
      </w:tr>
      <w:tr w:rsidR="00635EB3" w:rsidRPr="00635EB3" w:rsidTr="00635EB3">
        <w:trPr>
          <w:trHeight w:val="312"/>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Закупка товаров, работ и услуг для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4870020800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200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138,0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138,0</w:t>
            </w:r>
          </w:p>
        </w:tc>
      </w:tr>
      <w:tr w:rsidR="00635EB3" w:rsidRPr="00635EB3" w:rsidTr="00635EB3">
        <w:trPr>
          <w:trHeight w:val="58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color w:val="auto"/>
                <w:sz w:val="20"/>
                <w:szCs w:val="20"/>
                <w:lang w:eastAsia="ru-RU"/>
              </w:rPr>
            </w:pPr>
            <w:r w:rsidRPr="00635EB3">
              <w:rPr>
                <w:rFonts w:ascii="Times New Roman" w:eastAsia="Times New Roman" w:hAnsi="Times New Roman" w:cs="Times New Roman"/>
                <w:color w:val="auto"/>
                <w:sz w:val="20"/>
                <w:szCs w:val="20"/>
                <w:lang w:eastAsia="ru-RU"/>
              </w:rPr>
              <w:t>Иные закупки товаров, работ и услуг для обеспечения государственных (муниципальных) нужд</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936</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11</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05</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4870020800</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240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138,0</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color w:val="auto"/>
                <w:lang w:eastAsia="ru-RU"/>
              </w:rPr>
            </w:pPr>
            <w:r w:rsidRPr="00635EB3">
              <w:rPr>
                <w:rFonts w:ascii="Times New Roman" w:eastAsia="Times New Roman" w:hAnsi="Times New Roman" w:cs="Times New Roman"/>
                <w:color w:val="auto"/>
                <w:lang w:eastAsia="ru-RU"/>
              </w:rPr>
              <w:t>138,0</w:t>
            </w:r>
          </w:p>
        </w:tc>
      </w:tr>
      <w:tr w:rsidR="00635EB3" w:rsidRPr="00635EB3" w:rsidTr="00635EB3">
        <w:trPr>
          <w:trHeight w:val="315"/>
        </w:trPr>
        <w:tc>
          <w:tcPr>
            <w:tcW w:w="2289" w:type="pct"/>
            <w:shd w:val="clear" w:color="auto" w:fill="auto"/>
            <w:vAlign w:val="bottom"/>
            <w:hideMark/>
          </w:tcPr>
          <w:p w:rsidR="00635EB3" w:rsidRPr="00635EB3" w:rsidRDefault="00635EB3" w:rsidP="00635EB3">
            <w:pPr>
              <w:suppressAutoHyphens w:val="0"/>
              <w:spacing w:after="0" w:line="240" w:lineRule="auto"/>
              <w:rPr>
                <w:rFonts w:ascii="Times New Roman" w:eastAsia="Times New Roman" w:hAnsi="Times New Roman" w:cs="Times New Roman"/>
                <w:b/>
                <w:bCs/>
                <w:color w:val="auto"/>
                <w:sz w:val="24"/>
                <w:szCs w:val="24"/>
                <w:lang w:eastAsia="ru-RU"/>
              </w:rPr>
            </w:pPr>
            <w:r w:rsidRPr="00635EB3">
              <w:rPr>
                <w:rFonts w:ascii="Times New Roman" w:eastAsia="Times New Roman" w:hAnsi="Times New Roman" w:cs="Times New Roman"/>
                <w:b/>
                <w:bCs/>
                <w:color w:val="auto"/>
                <w:sz w:val="24"/>
                <w:szCs w:val="24"/>
                <w:lang w:eastAsia="ru-RU"/>
              </w:rPr>
              <w:t>ВСЕГО расходов</w:t>
            </w:r>
          </w:p>
        </w:tc>
        <w:tc>
          <w:tcPr>
            <w:tcW w:w="37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 </w:t>
            </w:r>
          </w:p>
        </w:tc>
        <w:tc>
          <w:tcPr>
            <w:tcW w:w="262"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 </w:t>
            </w:r>
          </w:p>
        </w:tc>
        <w:tc>
          <w:tcPr>
            <w:tcW w:w="373"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 </w:t>
            </w:r>
          </w:p>
        </w:tc>
        <w:tc>
          <w:tcPr>
            <w:tcW w:w="454"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 </w:t>
            </w:r>
          </w:p>
        </w:tc>
        <w:tc>
          <w:tcPr>
            <w:tcW w:w="375"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auto"/>
                <w:lang w:eastAsia="ru-RU"/>
              </w:rPr>
            </w:pPr>
            <w:r w:rsidRPr="00635EB3">
              <w:rPr>
                <w:rFonts w:ascii="Times New Roman" w:eastAsia="Times New Roman" w:hAnsi="Times New Roman" w:cs="Times New Roman"/>
                <w:b/>
                <w:bCs/>
                <w:color w:val="auto"/>
                <w:lang w:eastAsia="ru-RU"/>
              </w:rPr>
              <w:t> </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86 306,5</w:t>
            </w:r>
          </w:p>
        </w:tc>
        <w:tc>
          <w:tcPr>
            <w:tcW w:w="436" w:type="pct"/>
            <w:shd w:val="clear" w:color="auto" w:fill="auto"/>
            <w:vAlign w:val="bottom"/>
            <w:hideMark/>
          </w:tcPr>
          <w:p w:rsidR="00635EB3" w:rsidRPr="00635EB3" w:rsidRDefault="00635EB3" w:rsidP="00635EB3">
            <w:pPr>
              <w:suppressAutoHyphens w:val="0"/>
              <w:spacing w:after="0" w:line="240" w:lineRule="auto"/>
              <w:jc w:val="center"/>
              <w:rPr>
                <w:rFonts w:ascii="Times New Roman" w:eastAsia="Times New Roman" w:hAnsi="Times New Roman" w:cs="Times New Roman"/>
                <w:b/>
                <w:bCs/>
                <w:color w:val="800080"/>
                <w:lang w:eastAsia="ru-RU"/>
              </w:rPr>
            </w:pPr>
            <w:r w:rsidRPr="00635EB3">
              <w:rPr>
                <w:rFonts w:ascii="Times New Roman" w:eastAsia="Times New Roman" w:hAnsi="Times New Roman" w:cs="Times New Roman"/>
                <w:b/>
                <w:bCs/>
                <w:color w:val="800080"/>
                <w:lang w:eastAsia="ru-RU"/>
              </w:rPr>
              <w:t>26 681,3</w:t>
            </w:r>
          </w:p>
        </w:tc>
      </w:tr>
    </w:tbl>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rsidP="000A6D99">
      <w:pPr>
        <w:tabs>
          <w:tab w:val="left" w:pos="1860"/>
        </w:tabs>
        <w:rPr>
          <w:rFonts w:ascii="Times New Roman" w:hAnsi="Times New Roman" w:cs="Times New Roman"/>
          <w:b/>
          <w:szCs w:val="24"/>
        </w:rPr>
      </w:pPr>
    </w:p>
    <w:tbl>
      <w:tblPr>
        <w:tblW w:w="4950" w:type="pct"/>
        <w:tblLook w:val="0000" w:firstRow="0" w:lastRow="0" w:firstColumn="0" w:lastColumn="0" w:noHBand="0" w:noVBand="0"/>
      </w:tblPr>
      <w:tblGrid>
        <w:gridCol w:w="9261"/>
      </w:tblGrid>
      <w:tr w:rsidR="00FB6BC2">
        <w:tc>
          <w:tcPr>
            <w:tcW w:w="9261" w:type="dxa"/>
            <w:shd w:val="clear" w:color="auto" w:fill="auto"/>
          </w:tcPr>
          <w:p w:rsidR="00FB6BC2" w:rsidRDefault="00FB6BC2">
            <w:pPr>
              <w:spacing w:after="0" w:line="240" w:lineRule="auto"/>
              <w:jc w:val="right"/>
              <w:rPr>
                <w:rFonts w:ascii="Times New Roman" w:eastAsia="Times New Roman" w:hAnsi="Times New Roman" w:cs="Times New Roman"/>
                <w:sz w:val="18"/>
                <w:szCs w:val="18"/>
                <w:lang w:eastAsia="zh-CN"/>
              </w:rPr>
            </w:pPr>
          </w:p>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Приложение № 9</w:t>
            </w:r>
          </w:p>
        </w:tc>
      </w:tr>
      <w:tr w:rsidR="00FB6BC2">
        <w:tc>
          <w:tcPr>
            <w:tcW w:w="9261"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к</w:t>
            </w:r>
            <w:proofErr w:type="gramEnd"/>
            <w:r>
              <w:rPr>
                <w:rFonts w:ascii="Times New Roman" w:eastAsia="Times New Roman" w:hAnsi="Times New Roman" w:cs="Times New Roman"/>
                <w:sz w:val="18"/>
                <w:szCs w:val="18"/>
                <w:lang w:eastAsia="zh-CN"/>
              </w:rPr>
              <w:t xml:space="preserve"> решению Совета депутатов</w:t>
            </w:r>
          </w:p>
        </w:tc>
      </w:tr>
      <w:tr w:rsidR="00FB6BC2">
        <w:tc>
          <w:tcPr>
            <w:tcW w:w="9261"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городского</w:t>
            </w:r>
            <w:proofErr w:type="gramEnd"/>
            <w:r>
              <w:rPr>
                <w:rFonts w:ascii="Times New Roman" w:eastAsia="Times New Roman" w:hAnsi="Times New Roman" w:cs="Times New Roman"/>
                <w:sz w:val="18"/>
                <w:szCs w:val="18"/>
                <w:lang w:eastAsia="zh-CN"/>
              </w:rPr>
              <w:t xml:space="preserve"> поселения город</w:t>
            </w:r>
          </w:p>
        </w:tc>
      </w:tr>
      <w:tr w:rsidR="00FB6BC2">
        <w:tc>
          <w:tcPr>
            <w:tcW w:w="9261"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r w:rsidR="00414FF0">
              <w:rPr>
                <w:rFonts w:ascii="Times New Roman" w:eastAsia="Times New Roman" w:hAnsi="Times New Roman" w:cs="Times New Roman"/>
                <w:sz w:val="18"/>
                <w:szCs w:val="18"/>
                <w:lang w:eastAsia="zh-CN"/>
              </w:rPr>
              <w:t xml:space="preserve">        Чухлома от «18» декабря 2020 г. № 330</w:t>
            </w:r>
          </w:p>
        </w:tc>
      </w:tr>
    </w:tbl>
    <w:p w:rsidR="00FB6BC2" w:rsidRDefault="00FB6BC2">
      <w:pPr>
        <w:jc w:val="center"/>
      </w:pPr>
    </w:p>
    <w:p w:rsidR="00FB6BC2" w:rsidRDefault="003C4017">
      <w:pPr>
        <w:jc w:val="center"/>
      </w:pPr>
      <w:r>
        <w:rPr>
          <w:rFonts w:ascii="Times New Roman" w:eastAsia="Times New Roman" w:hAnsi="Times New Roman" w:cs="Times New Roman"/>
          <w:b/>
          <w:bCs/>
          <w:color w:val="000000"/>
          <w:sz w:val="24"/>
          <w:szCs w:val="24"/>
          <w:lang w:eastAsia="ru-RU"/>
        </w:rPr>
        <w:t>ОБЪЕМ ДОРОЖНОГО ФОНДА ГОРОДСКОГО ПОСЕЛЕНИЯ ГОРОД ЧУХЛОМА ЧУХЛОМСКОГО МУНИЦИПАЛЬНОГО РАЙОНА КОСТРОМСКОЙ ОБЛАСТИ НА 2021 ГОД</w:t>
      </w:r>
    </w:p>
    <w:p w:rsidR="00FB6BC2" w:rsidRDefault="00FB6BC2">
      <w:pPr>
        <w:tabs>
          <w:tab w:val="left" w:pos="1860"/>
        </w:tabs>
        <w:jc w:val="center"/>
        <w:rPr>
          <w:rFonts w:ascii="Times New Roman" w:hAnsi="Times New Roman" w:cs="Times New Roman"/>
          <w:b/>
          <w:szCs w:val="24"/>
        </w:rPr>
      </w:pPr>
    </w:p>
    <w:tbl>
      <w:tblPr>
        <w:tblW w:w="5000" w:type="pct"/>
        <w:tblLook w:val="04A0" w:firstRow="1" w:lastRow="0" w:firstColumn="1" w:lastColumn="0" w:noHBand="0" w:noVBand="1"/>
      </w:tblPr>
      <w:tblGrid>
        <w:gridCol w:w="7786"/>
        <w:gridCol w:w="1559"/>
      </w:tblGrid>
      <w:tr w:rsidR="000A6D99" w:rsidRPr="000A6D99" w:rsidTr="000A6D99">
        <w:trPr>
          <w:trHeight w:val="537"/>
        </w:trPr>
        <w:tc>
          <w:tcPr>
            <w:tcW w:w="4166" w:type="pct"/>
            <w:tcBorders>
              <w:top w:val="single" w:sz="4" w:space="0" w:color="000000"/>
              <w:left w:val="single" w:sz="4" w:space="0" w:color="000000"/>
              <w:bottom w:val="single" w:sz="4" w:space="0" w:color="000000"/>
              <w:right w:val="single" w:sz="4" w:space="0" w:color="000000"/>
            </w:tcBorders>
            <w:shd w:val="clear" w:color="999999" w:fill="999999"/>
            <w:noWrap/>
            <w:vAlign w:val="bottom"/>
            <w:hideMark/>
          </w:tcPr>
          <w:p w:rsidR="000A6D99" w:rsidRPr="000A6D99" w:rsidRDefault="000A6D99" w:rsidP="000A6D99">
            <w:pPr>
              <w:suppressAutoHyphens w:val="0"/>
              <w:spacing w:after="0" w:line="240" w:lineRule="auto"/>
              <w:jc w:val="center"/>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Наименование показателя</w:t>
            </w:r>
          </w:p>
        </w:tc>
        <w:tc>
          <w:tcPr>
            <w:tcW w:w="834" w:type="pct"/>
            <w:tcBorders>
              <w:top w:val="single" w:sz="4" w:space="0" w:color="000000"/>
              <w:left w:val="nil"/>
              <w:bottom w:val="single" w:sz="4" w:space="0" w:color="000000"/>
              <w:right w:val="single" w:sz="4" w:space="0" w:color="000000"/>
            </w:tcBorders>
            <w:shd w:val="clear" w:color="999999" w:fill="999999"/>
            <w:noWrap/>
            <w:vAlign w:val="bottom"/>
            <w:hideMark/>
          </w:tcPr>
          <w:p w:rsidR="000A6D99" w:rsidRPr="000A6D99" w:rsidRDefault="000A6D99" w:rsidP="000A6D99">
            <w:pPr>
              <w:suppressAutoHyphens w:val="0"/>
              <w:spacing w:after="0" w:line="240" w:lineRule="auto"/>
              <w:jc w:val="center"/>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Сумма</w:t>
            </w:r>
          </w:p>
        </w:tc>
      </w:tr>
      <w:tr w:rsidR="000A6D99" w:rsidRPr="000A6D99" w:rsidTr="000A6D99">
        <w:trPr>
          <w:trHeight w:val="300"/>
        </w:trPr>
        <w:tc>
          <w:tcPr>
            <w:tcW w:w="416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center"/>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1</w:t>
            </w:r>
          </w:p>
        </w:tc>
        <w:tc>
          <w:tcPr>
            <w:tcW w:w="834" w:type="pct"/>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center"/>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2</w:t>
            </w:r>
          </w:p>
        </w:tc>
      </w:tr>
      <w:tr w:rsidR="000A6D99" w:rsidRPr="000A6D99" w:rsidTr="000A6D99">
        <w:trPr>
          <w:trHeight w:val="300"/>
        </w:trPr>
        <w:tc>
          <w:tcPr>
            <w:tcW w:w="416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b/>
                <w:bCs/>
                <w:color w:val="000000"/>
                <w:lang w:eastAsia="ru-RU"/>
              </w:rPr>
            </w:pPr>
            <w:r w:rsidRPr="000A6D99">
              <w:rPr>
                <w:rFonts w:ascii="Times New Roman" w:eastAsia="Times New Roman" w:hAnsi="Times New Roman" w:cs="Times New Roman"/>
                <w:b/>
                <w:bCs/>
                <w:color w:val="000000"/>
                <w:lang w:eastAsia="ru-RU"/>
              </w:rPr>
              <w:t>Доходы – всего</w:t>
            </w:r>
          </w:p>
        </w:tc>
        <w:tc>
          <w:tcPr>
            <w:tcW w:w="834" w:type="pct"/>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7357,6</w:t>
            </w:r>
          </w:p>
        </w:tc>
      </w:tr>
      <w:tr w:rsidR="000A6D99" w:rsidRPr="000A6D99" w:rsidTr="000A6D99">
        <w:trPr>
          <w:trHeight w:val="300"/>
        </w:trPr>
        <w:tc>
          <w:tcPr>
            <w:tcW w:w="416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lang w:eastAsia="ru-RU"/>
              </w:rPr>
            </w:pPr>
            <w:proofErr w:type="gramStart"/>
            <w:r w:rsidRPr="000A6D99">
              <w:rPr>
                <w:rFonts w:ascii="Times New Roman" w:eastAsia="Times New Roman" w:hAnsi="Times New Roman" w:cs="Times New Roman"/>
                <w:color w:val="000000"/>
                <w:lang w:eastAsia="ru-RU"/>
              </w:rPr>
              <w:t>в</w:t>
            </w:r>
            <w:proofErr w:type="gramEnd"/>
            <w:r w:rsidRPr="000A6D99">
              <w:rPr>
                <w:rFonts w:ascii="Times New Roman" w:eastAsia="Times New Roman" w:hAnsi="Times New Roman" w:cs="Times New Roman"/>
                <w:color w:val="000000"/>
                <w:lang w:eastAsia="ru-RU"/>
              </w:rPr>
              <w:t xml:space="preserve"> том числе:</w:t>
            </w:r>
          </w:p>
        </w:tc>
        <w:tc>
          <w:tcPr>
            <w:tcW w:w="834" w:type="pct"/>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 </w:t>
            </w:r>
          </w:p>
        </w:tc>
      </w:tr>
      <w:tr w:rsidR="000A6D99" w:rsidRPr="000A6D99" w:rsidTr="000A6D99">
        <w:trPr>
          <w:trHeight w:val="998"/>
        </w:trPr>
        <w:tc>
          <w:tcPr>
            <w:tcW w:w="416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4" w:type="pct"/>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393,8</w:t>
            </w:r>
          </w:p>
        </w:tc>
      </w:tr>
      <w:tr w:rsidR="000A6D99" w:rsidRPr="000A6D99" w:rsidTr="000A6D99">
        <w:trPr>
          <w:trHeight w:val="300"/>
        </w:trPr>
        <w:tc>
          <w:tcPr>
            <w:tcW w:w="416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0A6D99">
              <w:rPr>
                <w:rFonts w:ascii="Times New Roman" w:eastAsia="Times New Roman" w:hAnsi="Times New Roman" w:cs="Times New Roman"/>
                <w:color w:val="000000"/>
                <w:sz w:val="20"/>
                <w:szCs w:val="20"/>
                <w:lang w:eastAsia="ru-RU"/>
              </w:rPr>
              <w:t>инжекторных</w:t>
            </w:r>
            <w:proofErr w:type="spellEnd"/>
            <w:r w:rsidRPr="000A6D99">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w:t>
            </w:r>
            <w:r w:rsidR="00635EB3">
              <w:rPr>
                <w:rFonts w:ascii="Times New Roman" w:eastAsia="Times New Roman" w:hAnsi="Times New Roman" w:cs="Times New Roman"/>
                <w:color w:val="000000"/>
                <w:sz w:val="20"/>
                <w:szCs w:val="20"/>
                <w:lang w:eastAsia="ru-RU"/>
              </w:rPr>
              <w:t>х дифференцированных нормативов</w:t>
            </w:r>
            <w:r w:rsidRPr="000A6D99">
              <w:rPr>
                <w:rFonts w:ascii="Times New Roman" w:eastAsia="Times New Roman" w:hAnsi="Times New Roman" w:cs="Times New Roman"/>
                <w:color w:val="000000"/>
                <w:sz w:val="20"/>
                <w:szCs w:val="20"/>
                <w:lang w:eastAsia="ru-RU"/>
              </w:rPr>
              <w:t xml:space="preserve"> отчислений в местные бюджеты</w:t>
            </w:r>
          </w:p>
        </w:tc>
        <w:tc>
          <w:tcPr>
            <w:tcW w:w="834" w:type="pct"/>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2,2</w:t>
            </w:r>
          </w:p>
        </w:tc>
      </w:tr>
      <w:tr w:rsidR="000A6D99" w:rsidRPr="000A6D99" w:rsidTr="000A6D99">
        <w:trPr>
          <w:trHeight w:val="300"/>
        </w:trPr>
        <w:tc>
          <w:tcPr>
            <w:tcW w:w="416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4" w:type="pct"/>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518,0</w:t>
            </w:r>
          </w:p>
        </w:tc>
      </w:tr>
      <w:tr w:rsidR="000A6D99" w:rsidRPr="000A6D99" w:rsidTr="000A6D99">
        <w:trPr>
          <w:trHeight w:val="300"/>
        </w:trPr>
        <w:tc>
          <w:tcPr>
            <w:tcW w:w="416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Доходы о уплаты акцизов на прямогонный бензин, подлежащие распределению между бюджетами субъе</w:t>
            </w:r>
            <w:r w:rsidR="00635EB3">
              <w:rPr>
                <w:rFonts w:ascii="Times New Roman" w:eastAsia="Times New Roman" w:hAnsi="Times New Roman" w:cs="Times New Roman"/>
                <w:color w:val="000000"/>
                <w:lang w:eastAsia="ru-RU"/>
              </w:rPr>
              <w:t>ктов Российской Федерации и мест</w:t>
            </w:r>
            <w:r w:rsidRPr="000A6D99">
              <w:rPr>
                <w:rFonts w:ascii="Times New Roman" w:eastAsia="Times New Roman" w:hAnsi="Times New Roman" w:cs="Times New Roman"/>
                <w:color w:val="000000"/>
                <w:lang w:eastAsia="ru-RU"/>
              </w:rPr>
              <w:t>ными бюджетами с учетом установленных дифференцированных нормативов отчислений в местные бюджеты</w:t>
            </w:r>
          </w:p>
        </w:tc>
        <w:tc>
          <w:tcPr>
            <w:tcW w:w="834" w:type="pct"/>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-56,4</w:t>
            </w:r>
          </w:p>
        </w:tc>
      </w:tr>
      <w:tr w:rsidR="000A6D99" w:rsidRPr="000A6D99" w:rsidTr="000A6D99">
        <w:trPr>
          <w:trHeight w:val="300"/>
        </w:trPr>
        <w:tc>
          <w:tcPr>
            <w:tcW w:w="416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Субсидии бюджетам городских поселений из местных бюджетов</w:t>
            </w:r>
          </w:p>
        </w:tc>
        <w:tc>
          <w:tcPr>
            <w:tcW w:w="834" w:type="pct"/>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5000,0</w:t>
            </w:r>
          </w:p>
        </w:tc>
      </w:tr>
      <w:tr w:rsidR="000A6D99" w:rsidRPr="000A6D99" w:rsidTr="000A6D99">
        <w:trPr>
          <w:trHeight w:val="300"/>
        </w:trPr>
        <w:tc>
          <w:tcPr>
            <w:tcW w:w="416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Прочие межбюджетные трансферты, передаваемые бюджетам городских поселений</w:t>
            </w:r>
          </w:p>
        </w:tc>
        <w:tc>
          <w:tcPr>
            <w:tcW w:w="834" w:type="pct"/>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1500,0</w:t>
            </w:r>
          </w:p>
        </w:tc>
      </w:tr>
      <w:tr w:rsidR="000A6D99" w:rsidRPr="000A6D99" w:rsidTr="000A6D99">
        <w:trPr>
          <w:trHeight w:val="300"/>
        </w:trPr>
        <w:tc>
          <w:tcPr>
            <w:tcW w:w="416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b/>
                <w:bCs/>
                <w:color w:val="000000"/>
                <w:lang w:eastAsia="ru-RU"/>
              </w:rPr>
            </w:pPr>
            <w:r w:rsidRPr="000A6D99">
              <w:rPr>
                <w:rFonts w:ascii="Times New Roman" w:eastAsia="Times New Roman" w:hAnsi="Times New Roman" w:cs="Times New Roman"/>
                <w:b/>
                <w:bCs/>
                <w:color w:val="000000"/>
                <w:lang w:eastAsia="ru-RU"/>
              </w:rPr>
              <w:t>Расходы - всего</w:t>
            </w:r>
          </w:p>
        </w:tc>
        <w:tc>
          <w:tcPr>
            <w:tcW w:w="834" w:type="pct"/>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7357,6</w:t>
            </w:r>
          </w:p>
        </w:tc>
      </w:tr>
      <w:tr w:rsidR="000A6D99" w:rsidRPr="000A6D99" w:rsidTr="000A6D99">
        <w:trPr>
          <w:trHeight w:val="300"/>
        </w:trPr>
        <w:tc>
          <w:tcPr>
            <w:tcW w:w="416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lang w:eastAsia="ru-RU"/>
              </w:rPr>
            </w:pPr>
            <w:proofErr w:type="gramStart"/>
            <w:r w:rsidRPr="000A6D99">
              <w:rPr>
                <w:rFonts w:ascii="Times New Roman" w:eastAsia="Times New Roman" w:hAnsi="Times New Roman" w:cs="Times New Roman"/>
                <w:color w:val="000000"/>
                <w:lang w:eastAsia="ru-RU"/>
              </w:rPr>
              <w:t>в</w:t>
            </w:r>
            <w:proofErr w:type="gramEnd"/>
            <w:r w:rsidRPr="000A6D99">
              <w:rPr>
                <w:rFonts w:ascii="Times New Roman" w:eastAsia="Times New Roman" w:hAnsi="Times New Roman" w:cs="Times New Roman"/>
                <w:color w:val="000000"/>
                <w:lang w:eastAsia="ru-RU"/>
              </w:rPr>
              <w:t xml:space="preserve"> том числе:</w:t>
            </w:r>
          </w:p>
        </w:tc>
        <w:tc>
          <w:tcPr>
            <w:tcW w:w="834" w:type="pct"/>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 </w:t>
            </w:r>
          </w:p>
        </w:tc>
      </w:tr>
      <w:tr w:rsidR="000A6D99" w:rsidRPr="000A6D99" w:rsidTr="000A6D99">
        <w:trPr>
          <w:trHeight w:val="300"/>
        </w:trPr>
        <w:tc>
          <w:tcPr>
            <w:tcW w:w="416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Содержание автомобильных дорог общего пользования</w:t>
            </w:r>
          </w:p>
        </w:tc>
        <w:tc>
          <w:tcPr>
            <w:tcW w:w="834" w:type="pct"/>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807,6</w:t>
            </w:r>
          </w:p>
        </w:tc>
      </w:tr>
      <w:tr w:rsidR="000A6D99" w:rsidRPr="000A6D99" w:rsidTr="000A6D99">
        <w:trPr>
          <w:trHeight w:val="300"/>
        </w:trPr>
        <w:tc>
          <w:tcPr>
            <w:tcW w:w="416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Расходы направленные на мероприятия в целях реализации проектов развития, основанных на общественных инициативах по дорожной деятельности</w:t>
            </w:r>
          </w:p>
        </w:tc>
        <w:tc>
          <w:tcPr>
            <w:tcW w:w="834" w:type="pct"/>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1500,0</w:t>
            </w:r>
          </w:p>
        </w:tc>
      </w:tr>
      <w:tr w:rsidR="000A6D99" w:rsidRPr="000A6D99" w:rsidTr="000A6D99">
        <w:trPr>
          <w:trHeight w:val="300"/>
        </w:trPr>
        <w:tc>
          <w:tcPr>
            <w:tcW w:w="4166" w:type="pct"/>
            <w:tcBorders>
              <w:top w:val="single" w:sz="4" w:space="0" w:color="000000"/>
              <w:left w:val="single" w:sz="4" w:space="0" w:color="000000"/>
              <w:bottom w:val="single" w:sz="4" w:space="0" w:color="000000"/>
              <w:right w:val="nil"/>
            </w:tcBorders>
            <w:shd w:val="clear" w:color="auto" w:fill="auto"/>
            <w:noWrap/>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Мероприятия, направленные на ремонт и содержание автомобильных дорог</w:t>
            </w:r>
          </w:p>
        </w:tc>
        <w:tc>
          <w:tcPr>
            <w:tcW w:w="834" w:type="pct"/>
            <w:tcBorders>
              <w:top w:val="nil"/>
              <w:left w:val="single" w:sz="4" w:space="0" w:color="000000"/>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5050,0</w:t>
            </w:r>
          </w:p>
        </w:tc>
      </w:tr>
    </w:tbl>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0A6D99" w:rsidRDefault="000A6D99">
      <w:pPr>
        <w:tabs>
          <w:tab w:val="left" w:pos="1860"/>
        </w:tabs>
        <w:jc w:val="center"/>
        <w:rPr>
          <w:rFonts w:ascii="Times New Roman" w:hAnsi="Times New Roman" w:cs="Times New Roman"/>
          <w:b/>
          <w:szCs w:val="24"/>
        </w:rPr>
      </w:pPr>
    </w:p>
    <w:tbl>
      <w:tblPr>
        <w:tblW w:w="4950" w:type="pct"/>
        <w:tblLook w:val="0000" w:firstRow="0" w:lastRow="0" w:firstColumn="0" w:lastColumn="0" w:noHBand="0" w:noVBand="0"/>
      </w:tblPr>
      <w:tblGrid>
        <w:gridCol w:w="9261"/>
      </w:tblGrid>
      <w:tr w:rsidR="00FB6BC2">
        <w:tc>
          <w:tcPr>
            <w:tcW w:w="9261" w:type="dxa"/>
            <w:shd w:val="clear" w:color="auto" w:fill="auto"/>
          </w:tcPr>
          <w:p w:rsidR="00FB6BC2" w:rsidRDefault="00FB6BC2">
            <w:pPr>
              <w:spacing w:after="0" w:line="240" w:lineRule="auto"/>
              <w:jc w:val="right"/>
              <w:rPr>
                <w:rFonts w:ascii="Times New Roman" w:eastAsia="Times New Roman" w:hAnsi="Times New Roman" w:cs="Times New Roman"/>
                <w:sz w:val="18"/>
                <w:szCs w:val="18"/>
                <w:lang w:eastAsia="zh-CN"/>
              </w:rPr>
            </w:pPr>
          </w:p>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Приложение № 10</w:t>
            </w:r>
          </w:p>
        </w:tc>
      </w:tr>
      <w:tr w:rsidR="00FB6BC2">
        <w:tc>
          <w:tcPr>
            <w:tcW w:w="9261"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к</w:t>
            </w:r>
            <w:proofErr w:type="gramEnd"/>
            <w:r>
              <w:rPr>
                <w:rFonts w:ascii="Times New Roman" w:eastAsia="Times New Roman" w:hAnsi="Times New Roman" w:cs="Times New Roman"/>
                <w:sz w:val="18"/>
                <w:szCs w:val="18"/>
                <w:lang w:eastAsia="zh-CN"/>
              </w:rPr>
              <w:t xml:space="preserve"> решению Совета депутатов</w:t>
            </w:r>
          </w:p>
        </w:tc>
      </w:tr>
      <w:tr w:rsidR="00FB6BC2">
        <w:tc>
          <w:tcPr>
            <w:tcW w:w="9261"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городского</w:t>
            </w:r>
            <w:proofErr w:type="gramEnd"/>
            <w:r>
              <w:rPr>
                <w:rFonts w:ascii="Times New Roman" w:eastAsia="Times New Roman" w:hAnsi="Times New Roman" w:cs="Times New Roman"/>
                <w:sz w:val="18"/>
                <w:szCs w:val="18"/>
                <w:lang w:eastAsia="zh-CN"/>
              </w:rPr>
              <w:t xml:space="preserve"> поселения город</w:t>
            </w:r>
          </w:p>
        </w:tc>
      </w:tr>
      <w:tr w:rsidR="00FB6BC2">
        <w:tc>
          <w:tcPr>
            <w:tcW w:w="9261"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r w:rsidR="00414FF0">
              <w:rPr>
                <w:rFonts w:ascii="Times New Roman" w:eastAsia="Times New Roman" w:hAnsi="Times New Roman" w:cs="Times New Roman"/>
                <w:sz w:val="18"/>
                <w:szCs w:val="18"/>
                <w:lang w:eastAsia="zh-CN"/>
              </w:rPr>
              <w:t xml:space="preserve">                  Чухлома от «18» декабря 2020 г. № 330</w:t>
            </w:r>
          </w:p>
        </w:tc>
      </w:tr>
    </w:tbl>
    <w:p w:rsidR="00FB6BC2" w:rsidRDefault="00FB6BC2">
      <w:pPr>
        <w:jc w:val="right"/>
      </w:pPr>
    </w:p>
    <w:p w:rsidR="00FB6BC2" w:rsidRDefault="003C4017">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ОБЪЕМ ДОРОЖНОГО ФОНДА ГОРОДСКОГО ПОСЕЛЕНИЯ ГОРОД ЧУХЛОМА ЧУХЛОМСКОГО МУНИЦИПАЛЬНОГО РАЙОНА КОСТРОМСКОЙ ОБЛАСТИ НА </w:t>
      </w:r>
      <w:r w:rsidR="0016100D">
        <w:rPr>
          <w:rFonts w:ascii="Times New Roman" w:eastAsia="Times New Roman" w:hAnsi="Times New Roman" w:cs="Times New Roman"/>
          <w:b/>
          <w:bCs/>
          <w:color w:val="000000"/>
          <w:sz w:val="20"/>
          <w:szCs w:val="20"/>
          <w:lang w:eastAsia="ru-RU"/>
        </w:rPr>
        <w:t>ПЛАНОВЫЙ ПЕРИОД 2022 И 2023 ГОДОВ</w:t>
      </w:r>
    </w:p>
    <w:p w:rsidR="00FB6BC2" w:rsidRDefault="00FB6BC2">
      <w:pPr>
        <w:tabs>
          <w:tab w:val="left" w:pos="1860"/>
        </w:tabs>
        <w:jc w:val="center"/>
        <w:rPr>
          <w:rFonts w:ascii="Times New Roman" w:hAnsi="Times New Roman" w:cs="Times New Roman"/>
          <w:b/>
          <w:szCs w:val="24"/>
        </w:rPr>
      </w:pPr>
    </w:p>
    <w:tbl>
      <w:tblPr>
        <w:tblW w:w="9160" w:type="dxa"/>
        <w:tblLook w:val="04A0" w:firstRow="1" w:lastRow="0" w:firstColumn="1" w:lastColumn="0" w:noHBand="0" w:noVBand="1"/>
      </w:tblPr>
      <w:tblGrid>
        <w:gridCol w:w="5640"/>
        <w:gridCol w:w="1760"/>
        <w:gridCol w:w="1760"/>
      </w:tblGrid>
      <w:tr w:rsidR="000A6D99" w:rsidRPr="000A6D99" w:rsidTr="000A6D99">
        <w:trPr>
          <w:trHeight w:val="285"/>
        </w:trPr>
        <w:tc>
          <w:tcPr>
            <w:tcW w:w="5640" w:type="dxa"/>
            <w:tcBorders>
              <w:top w:val="single" w:sz="4" w:space="0" w:color="000000"/>
              <w:left w:val="single" w:sz="4" w:space="0" w:color="000000"/>
              <w:bottom w:val="nil"/>
              <w:right w:val="single" w:sz="4" w:space="0" w:color="000000"/>
            </w:tcBorders>
            <w:shd w:val="clear" w:color="999999" w:fill="999999"/>
            <w:noWrap/>
            <w:vAlign w:val="bottom"/>
            <w:hideMark/>
          </w:tcPr>
          <w:p w:rsidR="000A6D99" w:rsidRPr="000A6D99" w:rsidRDefault="000A6D99" w:rsidP="000A6D99">
            <w:pPr>
              <w:suppressAutoHyphens w:val="0"/>
              <w:spacing w:after="0" w:line="240" w:lineRule="auto"/>
              <w:jc w:val="center"/>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Наименование показателя</w:t>
            </w:r>
          </w:p>
        </w:tc>
        <w:tc>
          <w:tcPr>
            <w:tcW w:w="3520" w:type="dxa"/>
            <w:gridSpan w:val="2"/>
            <w:tcBorders>
              <w:top w:val="single" w:sz="4" w:space="0" w:color="000000"/>
              <w:left w:val="nil"/>
              <w:bottom w:val="single" w:sz="4" w:space="0" w:color="000000"/>
              <w:right w:val="single" w:sz="4" w:space="0" w:color="000000"/>
            </w:tcBorders>
            <w:shd w:val="clear" w:color="999999" w:fill="999999"/>
            <w:noWrap/>
            <w:vAlign w:val="bottom"/>
            <w:hideMark/>
          </w:tcPr>
          <w:p w:rsidR="000A6D99" w:rsidRPr="000A6D99" w:rsidRDefault="000A6D99" w:rsidP="000A6D99">
            <w:pPr>
              <w:suppressAutoHyphens w:val="0"/>
              <w:spacing w:after="0" w:line="240" w:lineRule="auto"/>
              <w:jc w:val="center"/>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Сумма</w:t>
            </w:r>
          </w:p>
        </w:tc>
      </w:tr>
      <w:tr w:rsidR="000A6D99" w:rsidRPr="000A6D99" w:rsidTr="000A6D99">
        <w:trPr>
          <w:trHeight w:val="285"/>
        </w:trPr>
        <w:tc>
          <w:tcPr>
            <w:tcW w:w="5640" w:type="dxa"/>
            <w:tcBorders>
              <w:top w:val="nil"/>
              <w:left w:val="single" w:sz="4" w:space="0" w:color="000000"/>
              <w:bottom w:val="single" w:sz="4" w:space="0" w:color="000000"/>
              <w:right w:val="single" w:sz="4" w:space="0" w:color="000000"/>
            </w:tcBorders>
            <w:shd w:val="clear" w:color="999999" w:fill="999999"/>
            <w:noWrap/>
            <w:vAlign w:val="bottom"/>
            <w:hideMark/>
          </w:tcPr>
          <w:p w:rsidR="000A6D99" w:rsidRPr="000A6D99" w:rsidRDefault="000A6D99" w:rsidP="000A6D99">
            <w:pPr>
              <w:suppressAutoHyphens w:val="0"/>
              <w:spacing w:after="0" w:line="240" w:lineRule="auto"/>
              <w:rPr>
                <w:rFonts w:ascii="Arial" w:eastAsia="Times New Roman" w:hAnsi="Arial" w:cs="Arial"/>
                <w:color w:val="000000"/>
                <w:lang w:eastAsia="ru-RU"/>
              </w:rPr>
            </w:pPr>
            <w:r w:rsidRPr="000A6D99">
              <w:rPr>
                <w:rFonts w:ascii="Arial" w:eastAsia="Times New Roman" w:hAnsi="Arial" w:cs="Arial"/>
                <w:color w:val="000000"/>
                <w:lang w:eastAsia="ru-RU"/>
              </w:rPr>
              <w:t> </w:t>
            </w:r>
          </w:p>
        </w:tc>
        <w:tc>
          <w:tcPr>
            <w:tcW w:w="1760" w:type="dxa"/>
            <w:tcBorders>
              <w:top w:val="nil"/>
              <w:left w:val="nil"/>
              <w:bottom w:val="single" w:sz="4" w:space="0" w:color="000000"/>
              <w:right w:val="single" w:sz="4" w:space="0" w:color="000000"/>
            </w:tcBorders>
            <w:shd w:val="clear" w:color="999999" w:fill="999999"/>
            <w:noWrap/>
            <w:vAlign w:val="bottom"/>
            <w:hideMark/>
          </w:tcPr>
          <w:p w:rsidR="000A6D99" w:rsidRPr="000A6D99" w:rsidRDefault="000A6D99" w:rsidP="000A6D99">
            <w:pPr>
              <w:suppressAutoHyphens w:val="0"/>
              <w:spacing w:after="0" w:line="240" w:lineRule="auto"/>
              <w:jc w:val="center"/>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2022 год</w:t>
            </w:r>
          </w:p>
        </w:tc>
        <w:tc>
          <w:tcPr>
            <w:tcW w:w="1760" w:type="dxa"/>
            <w:tcBorders>
              <w:top w:val="nil"/>
              <w:left w:val="nil"/>
              <w:bottom w:val="single" w:sz="4" w:space="0" w:color="000000"/>
              <w:right w:val="single" w:sz="4" w:space="0" w:color="000000"/>
            </w:tcBorders>
            <w:shd w:val="clear" w:color="999999" w:fill="999999"/>
            <w:noWrap/>
            <w:vAlign w:val="bottom"/>
            <w:hideMark/>
          </w:tcPr>
          <w:p w:rsidR="000A6D99" w:rsidRPr="000A6D99" w:rsidRDefault="000A6D99" w:rsidP="000A6D99">
            <w:pPr>
              <w:suppressAutoHyphens w:val="0"/>
              <w:spacing w:after="0" w:line="240" w:lineRule="auto"/>
              <w:jc w:val="center"/>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2023 год</w:t>
            </w:r>
          </w:p>
        </w:tc>
      </w:tr>
      <w:tr w:rsidR="000A6D99" w:rsidRPr="000A6D99" w:rsidTr="000A6D99">
        <w:trPr>
          <w:trHeight w:val="285"/>
        </w:trPr>
        <w:tc>
          <w:tcPr>
            <w:tcW w:w="5640" w:type="dxa"/>
            <w:tcBorders>
              <w:top w:val="nil"/>
              <w:left w:val="single" w:sz="4" w:space="0" w:color="000000"/>
              <w:bottom w:val="single" w:sz="4" w:space="0" w:color="000000"/>
              <w:right w:val="single" w:sz="4" w:space="0" w:color="000000"/>
            </w:tcBorders>
            <w:shd w:val="clear" w:color="FFFFFF" w:fill="FFFFFF"/>
            <w:noWrap/>
            <w:vAlign w:val="bottom"/>
            <w:hideMark/>
          </w:tcPr>
          <w:p w:rsidR="000A6D99" w:rsidRPr="000A6D99" w:rsidRDefault="000A6D99" w:rsidP="000A6D99">
            <w:pPr>
              <w:suppressAutoHyphens w:val="0"/>
              <w:spacing w:after="0" w:line="240" w:lineRule="auto"/>
              <w:jc w:val="center"/>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1</w:t>
            </w:r>
          </w:p>
        </w:tc>
        <w:tc>
          <w:tcPr>
            <w:tcW w:w="1760" w:type="dxa"/>
            <w:tcBorders>
              <w:top w:val="nil"/>
              <w:left w:val="nil"/>
              <w:bottom w:val="single" w:sz="4" w:space="0" w:color="000000"/>
              <w:right w:val="single" w:sz="4" w:space="0" w:color="000000"/>
            </w:tcBorders>
            <w:shd w:val="clear" w:color="FFFFFF" w:fill="FFFFFF"/>
            <w:noWrap/>
            <w:vAlign w:val="bottom"/>
            <w:hideMark/>
          </w:tcPr>
          <w:p w:rsidR="000A6D99" w:rsidRPr="000A6D99" w:rsidRDefault="000A6D99" w:rsidP="000A6D99">
            <w:pPr>
              <w:suppressAutoHyphens w:val="0"/>
              <w:spacing w:after="0" w:line="240" w:lineRule="auto"/>
              <w:jc w:val="center"/>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2</w:t>
            </w:r>
          </w:p>
        </w:tc>
        <w:tc>
          <w:tcPr>
            <w:tcW w:w="1760" w:type="dxa"/>
            <w:tcBorders>
              <w:top w:val="nil"/>
              <w:left w:val="nil"/>
              <w:bottom w:val="single" w:sz="4" w:space="0" w:color="000000"/>
              <w:right w:val="single" w:sz="4" w:space="0" w:color="000000"/>
            </w:tcBorders>
            <w:shd w:val="clear" w:color="FFFFFF" w:fill="FFFFFF"/>
            <w:noWrap/>
            <w:vAlign w:val="bottom"/>
            <w:hideMark/>
          </w:tcPr>
          <w:p w:rsidR="000A6D99" w:rsidRPr="000A6D99" w:rsidRDefault="000A6D99" w:rsidP="000A6D99">
            <w:pPr>
              <w:suppressAutoHyphens w:val="0"/>
              <w:spacing w:after="0" w:line="240" w:lineRule="auto"/>
              <w:jc w:val="center"/>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3</w:t>
            </w:r>
          </w:p>
        </w:tc>
      </w:tr>
      <w:tr w:rsidR="000A6D99" w:rsidRPr="000A6D99" w:rsidTr="000A6D99">
        <w:trPr>
          <w:trHeight w:val="285"/>
        </w:trPr>
        <w:tc>
          <w:tcPr>
            <w:tcW w:w="5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b/>
                <w:bCs/>
                <w:color w:val="000000"/>
                <w:sz w:val="20"/>
                <w:szCs w:val="20"/>
                <w:lang w:eastAsia="ru-RU"/>
              </w:rPr>
            </w:pPr>
            <w:r w:rsidRPr="000A6D99">
              <w:rPr>
                <w:rFonts w:ascii="Times New Roman" w:eastAsia="Times New Roman" w:hAnsi="Times New Roman" w:cs="Times New Roman"/>
                <w:b/>
                <w:bCs/>
                <w:color w:val="000000"/>
                <w:sz w:val="20"/>
                <w:szCs w:val="20"/>
                <w:lang w:eastAsia="ru-RU"/>
              </w:rPr>
              <w:t>Доходы – всего</w:t>
            </w:r>
          </w:p>
        </w:tc>
        <w:tc>
          <w:tcPr>
            <w:tcW w:w="1760" w:type="dxa"/>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5891,9</w:t>
            </w:r>
          </w:p>
        </w:tc>
        <w:tc>
          <w:tcPr>
            <w:tcW w:w="1760" w:type="dxa"/>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5923,1</w:t>
            </w:r>
          </w:p>
        </w:tc>
      </w:tr>
      <w:tr w:rsidR="000A6D99" w:rsidRPr="000A6D99" w:rsidTr="000A6D99">
        <w:trPr>
          <w:trHeight w:val="285"/>
        </w:trPr>
        <w:tc>
          <w:tcPr>
            <w:tcW w:w="5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sz w:val="20"/>
                <w:szCs w:val="20"/>
                <w:lang w:eastAsia="ru-RU"/>
              </w:rPr>
            </w:pPr>
            <w:proofErr w:type="gramStart"/>
            <w:r w:rsidRPr="000A6D99">
              <w:rPr>
                <w:rFonts w:ascii="Times New Roman" w:eastAsia="Times New Roman" w:hAnsi="Times New Roman" w:cs="Times New Roman"/>
                <w:color w:val="000000"/>
                <w:sz w:val="20"/>
                <w:szCs w:val="20"/>
                <w:lang w:eastAsia="ru-RU"/>
              </w:rPr>
              <w:t>в</w:t>
            </w:r>
            <w:proofErr w:type="gramEnd"/>
            <w:r w:rsidRPr="000A6D99">
              <w:rPr>
                <w:rFonts w:ascii="Times New Roman" w:eastAsia="Times New Roman" w:hAnsi="Times New Roman" w:cs="Times New Roman"/>
                <w:color w:val="000000"/>
                <w:sz w:val="20"/>
                <w:szCs w:val="20"/>
                <w:lang w:eastAsia="ru-RU"/>
              </w:rPr>
              <w:t xml:space="preserve"> том числе:</w:t>
            </w:r>
          </w:p>
        </w:tc>
        <w:tc>
          <w:tcPr>
            <w:tcW w:w="1760" w:type="dxa"/>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 </w:t>
            </w:r>
          </w:p>
        </w:tc>
        <w:tc>
          <w:tcPr>
            <w:tcW w:w="1760" w:type="dxa"/>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 </w:t>
            </w:r>
          </w:p>
        </w:tc>
      </w:tr>
      <w:tr w:rsidR="000A6D99" w:rsidRPr="000A6D99" w:rsidTr="000A6D99">
        <w:trPr>
          <w:trHeight w:val="285"/>
        </w:trPr>
        <w:tc>
          <w:tcPr>
            <w:tcW w:w="56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0" w:type="dxa"/>
            <w:tcBorders>
              <w:top w:val="nil"/>
              <w:left w:val="nil"/>
              <w:bottom w:val="single" w:sz="4" w:space="0" w:color="000000"/>
              <w:right w:val="single" w:sz="4" w:space="0" w:color="000000"/>
            </w:tcBorders>
            <w:shd w:val="clear" w:color="auto" w:fill="auto"/>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410,0</w:t>
            </w:r>
          </w:p>
        </w:tc>
        <w:tc>
          <w:tcPr>
            <w:tcW w:w="1760" w:type="dxa"/>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427,4</w:t>
            </w:r>
          </w:p>
        </w:tc>
      </w:tr>
      <w:tr w:rsidR="000A6D99" w:rsidRPr="000A6D99" w:rsidTr="000A6D99">
        <w:trPr>
          <w:trHeight w:val="1373"/>
        </w:trPr>
        <w:tc>
          <w:tcPr>
            <w:tcW w:w="56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w:t>
            </w:r>
            <w:proofErr w:type="spellStart"/>
            <w:r w:rsidRPr="000A6D99">
              <w:rPr>
                <w:rFonts w:ascii="Times New Roman" w:eastAsia="Times New Roman" w:hAnsi="Times New Roman" w:cs="Times New Roman"/>
                <w:color w:val="000000"/>
                <w:sz w:val="20"/>
                <w:szCs w:val="20"/>
                <w:lang w:eastAsia="ru-RU"/>
              </w:rPr>
              <w:t>инжекторных</w:t>
            </w:r>
            <w:proofErr w:type="spellEnd"/>
            <w:r w:rsidRPr="000A6D99">
              <w:rPr>
                <w:rFonts w:ascii="Times New Roman" w:eastAsia="Times New Roman" w:hAnsi="Times New Roman" w:cs="Times New Roman"/>
                <w:color w:val="000000"/>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w:t>
            </w:r>
            <w:r w:rsidR="00635EB3">
              <w:rPr>
                <w:rFonts w:ascii="Times New Roman" w:eastAsia="Times New Roman" w:hAnsi="Times New Roman" w:cs="Times New Roman"/>
                <w:color w:val="000000"/>
                <w:sz w:val="20"/>
                <w:szCs w:val="20"/>
                <w:lang w:eastAsia="ru-RU"/>
              </w:rPr>
              <w:t xml:space="preserve"> дифференцированных нормативов </w:t>
            </w:r>
            <w:r w:rsidRPr="000A6D99">
              <w:rPr>
                <w:rFonts w:ascii="Times New Roman" w:eastAsia="Times New Roman" w:hAnsi="Times New Roman" w:cs="Times New Roman"/>
                <w:color w:val="000000"/>
                <w:sz w:val="20"/>
                <w:szCs w:val="20"/>
                <w:lang w:eastAsia="ru-RU"/>
              </w:rPr>
              <w:t>отчислений в местные бюджеты</w:t>
            </w:r>
          </w:p>
        </w:tc>
        <w:tc>
          <w:tcPr>
            <w:tcW w:w="1760" w:type="dxa"/>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2,3</w:t>
            </w:r>
          </w:p>
        </w:tc>
        <w:tc>
          <w:tcPr>
            <w:tcW w:w="1760" w:type="dxa"/>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2,4</w:t>
            </w:r>
          </w:p>
        </w:tc>
      </w:tr>
      <w:tr w:rsidR="000A6D99" w:rsidRPr="000A6D99" w:rsidTr="000A6D99">
        <w:trPr>
          <w:trHeight w:val="1208"/>
        </w:trPr>
        <w:tc>
          <w:tcPr>
            <w:tcW w:w="56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0" w:type="dxa"/>
            <w:tcBorders>
              <w:top w:val="nil"/>
              <w:left w:val="nil"/>
              <w:bottom w:val="single" w:sz="4" w:space="0" w:color="000000"/>
              <w:right w:val="single" w:sz="4" w:space="0" w:color="000000"/>
            </w:tcBorders>
            <w:shd w:val="clear" w:color="auto" w:fill="auto"/>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538,0</w:t>
            </w:r>
          </w:p>
        </w:tc>
        <w:tc>
          <w:tcPr>
            <w:tcW w:w="1760" w:type="dxa"/>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558,9</w:t>
            </w:r>
          </w:p>
        </w:tc>
      </w:tr>
      <w:tr w:rsidR="000A6D99" w:rsidRPr="000A6D99" w:rsidTr="000A6D99">
        <w:trPr>
          <w:trHeight w:val="1208"/>
        </w:trPr>
        <w:tc>
          <w:tcPr>
            <w:tcW w:w="56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Доходы о уплаты акцизов на прямогонный бензин, подлежащие распределению между бюджетами субъе</w:t>
            </w:r>
            <w:r w:rsidR="00635EB3">
              <w:rPr>
                <w:rFonts w:ascii="Times New Roman" w:eastAsia="Times New Roman" w:hAnsi="Times New Roman" w:cs="Times New Roman"/>
                <w:color w:val="000000"/>
                <w:lang w:eastAsia="ru-RU"/>
              </w:rPr>
              <w:t>ктов Российской Федерации и мест</w:t>
            </w:r>
            <w:r w:rsidRPr="000A6D99">
              <w:rPr>
                <w:rFonts w:ascii="Times New Roman" w:eastAsia="Times New Roman" w:hAnsi="Times New Roman" w:cs="Times New Roman"/>
                <w:color w:val="000000"/>
                <w:lang w:eastAsia="ru-RU"/>
              </w:rPr>
              <w:t>ными бюджетами с учетом установленных дифференцированных нормативов отчислений в местные бюджеты</w:t>
            </w:r>
          </w:p>
        </w:tc>
        <w:tc>
          <w:tcPr>
            <w:tcW w:w="1760" w:type="dxa"/>
            <w:tcBorders>
              <w:top w:val="nil"/>
              <w:left w:val="nil"/>
              <w:bottom w:val="single" w:sz="4" w:space="0" w:color="000000"/>
              <w:right w:val="single" w:sz="4" w:space="0" w:color="000000"/>
            </w:tcBorders>
            <w:shd w:val="clear" w:color="auto" w:fill="auto"/>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-58,4</w:t>
            </w:r>
          </w:p>
        </w:tc>
        <w:tc>
          <w:tcPr>
            <w:tcW w:w="1760" w:type="dxa"/>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-65,6</w:t>
            </w:r>
          </w:p>
        </w:tc>
      </w:tr>
      <w:tr w:rsidR="000A6D99" w:rsidRPr="000A6D99" w:rsidTr="000A6D99">
        <w:trPr>
          <w:trHeight w:val="447"/>
        </w:trPr>
        <w:tc>
          <w:tcPr>
            <w:tcW w:w="56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Субсидии бюджетам городских поселений из местных бюджетов</w:t>
            </w:r>
          </w:p>
        </w:tc>
        <w:tc>
          <w:tcPr>
            <w:tcW w:w="1760" w:type="dxa"/>
            <w:tcBorders>
              <w:top w:val="nil"/>
              <w:left w:val="nil"/>
              <w:bottom w:val="single" w:sz="4" w:space="0" w:color="000000"/>
              <w:right w:val="single" w:sz="4" w:space="0" w:color="000000"/>
            </w:tcBorders>
            <w:shd w:val="clear" w:color="auto" w:fill="auto"/>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5000,0</w:t>
            </w:r>
          </w:p>
        </w:tc>
        <w:tc>
          <w:tcPr>
            <w:tcW w:w="1760" w:type="dxa"/>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5000,0</w:t>
            </w:r>
          </w:p>
        </w:tc>
      </w:tr>
      <w:tr w:rsidR="000A6D99" w:rsidRPr="000A6D99" w:rsidTr="000A6D99">
        <w:trPr>
          <w:trHeight w:val="285"/>
        </w:trPr>
        <w:tc>
          <w:tcPr>
            <w:tcW w:w="5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b/>
                <w:bCs/>
                <w:color w:val="000000"/>
                <w:sz w:val="20"/>
                <w:szCs w:val="20"/>
                <w:lang w:eastAsia="ru-RU"/>
              </w:rPr>
            </w:pPr>
            <w:r w:rsidRPr="000A6D99">
              <w:rPr>
                <w:rFonts w:ascii="Times New Roman" w:eastAsia="Times New Roman" w:hAnsi="Times New Roman" w:cs="Times New Roman"/>
                <w:b/>
                <w:bCs/>
                <w:color w:val="000000"/>
                <w:sz w:val="20"/>
                <w:szCs w:val="20"/>
                <w:lang w:eastAsia="ru-RU"/>
              </w:rPr>
              <w:t>Расходы - всего</w:t>
            </w:r>
          </w:p>
        </w:tc>
        <w:tc>
          <w:tcPr>
            <w:tcW w:w="1760" w:type="dxa"/>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5891,9</w:t>
            </w:r>
          </w:p>
        </w:tc>
        <w:tc>
          <w:tcPr>
            <w:tcW w:w="1760" w:type="dxa"/>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5923,1</w:t>
            </w:r>
          </w:p>
        </w:tc>
      </w:tr>
      <w:tr w:rsidR="000A6D99" w:rsidRPr="000A6D99" w:rsidTr="000A6D99">
        <w:trPr>
          <w:trHeight w:val="285"/>
        </w:trPr>
        <w:tc>
          <w:tcPr>
            <w:tcW w:w="56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sz w:val="20"/>
                <w:szCs w:val="20"/>
                <w:lang w:eastAsia="ru-RU"/>
              </w:rPr>
            </w:pPr>
            <w:proofErr w:type="gramStart"/>
            <w:r w:rsidRPr="000A6D99">
              <w:rPr>
                <w:rFonts w:ascii="Times New Roman" w:eastAsia="Times New Roman" w:hAnsi="Times New Roman" w:cs="Times New Roman"/>
                <w:color w:val="000000"/>
                <w:sz w:val="20"/>
                <w:szCs w:val="20"/>
                <w:lang w:eastAsia="ru-RU"/>
              </w:rPr>
              <w:t>в</w:t>
            </w:r>
            <w:proofErr w:type="gramEnd"/>
            <w:r w:rsidRPr="000A6D99">
              <w:rPr>
                <w:rFonts w:ascii="Times New Roman" w:eastAsia="Times New Roman" w:hAnsi="Times New Roman" w:cs="Times New Roman"/>
                <w:color w:val="000000"/>
                <w:sz w:val="20"/>
                <w:szCs w:val="20"/>
                <w:lang w:eastAsia="ru-RU"/>
              </w:rPr>
              <w:t xml:space="preserve"> том числе:</w:t>
            </w:r>
          </w:p>
        </w:tc>
        <w:tc>
          <w:tcPr>
            <w:tcW w:w="1760" w:type="dxa"/>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 </w:t>
            </w:r>
          </w:p>
        </w:tc>
        <w:tc>
          <w:tcPr>
            <w:tcW w:w="1760" w:type="dxa"/>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 </w:t>
            </w:r>
          </w:p>
        </w:tc>
      </w:tr>
      <w:tr w:rsidR="000A6D99" w:rsidRPr="000A6D99" w:rsidTr="000A6D99">
        <w:trPr>
          <w:trHeight w:val="285"/>
        </w:trPr>
        <w:tc>
          <w:tcPr>
            <w:tcW w:w="56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Содержание автомобильных дорог общего пользования</w:t>
            </w:r>
          </w:p>
        </w:tc>
        <w:tc>
          <w:tcPr>
            <w:tcW w:w="1760" w:type="dxa"/>
            <w:tcBorders>
              <w:top w:val="nil"/>
              <w:left w:val="nil"/>
              <w:bottom w:val="nil"/>
              <w:right w:val="nil"/>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841,9</w:t>
            </w:r>
          </w:p>
        </w:tc>
        <w:tc>
          <w:tcPr>
            <w:tcW w:w="1760" w:type="dxa"/>
            <w:tcBorders>
              <w:top w:val="nil"/>
              <w:left w:val="single" w:sz="4" w:space="0" w:color="000000"/>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sz w:val="20"/>
                <w:szCs w:val="20"/>
                <w:lang w:eastAsia="ru-RU"/>
              </w:rPr>
            </w:pPr>
            <w:r w:rsidRPr="000A6D99">
              <w:rPr>
                <w:rFonts w:ascii="Times New Roman" w:eastAsia="Times New Roman" w:hAnsi="Times New Roman" w:cs="Times New Roman"/>
                <w:color w:val="000000"/>
                <w:sz w:val="20"/>
                <w:szCs w:val="20"/>
                <w:lang w:eastAsia="ru-RU"/>
              </w:rPr>
              <w:t>873,1</w:t>
            </w:r>
          </w:p>
        </w:tc>
      </w:tr>
      <w:tr w:rsidR="000A6D99" w:rsidRPr="000A6D99" w:rsidTr="000A6D99">
        <w:trPr>
          <w:trHeight w:val="477"/>
        </w:trPr>
        <w:tc>
          <w:tcPr>
            <w:tcW w:w="5640" w:type="dxa"/>
            <w:tcBorders>
              <w:top w:val="single" w:sz="4" w:space="0" w:color="000000"/>
              <w:left w:val="single" w:sz="4" w:space="0" w:color="000000"/>
              <w:bottom w:val="single" w:sz="4" w:space="0" w:color="000000"/>
              <w:right w:val="nil"/>
            </w:tcBorders>
            <w:shd w:val="clear" w:color="auto" w:fill="auto"/>
            <w:vAlign w:val="bottom"/>
            <w:hideMark/>
          </w:tcPr>
          <w:p w:rsidR="000A6D99" w:rsidRPr="000A6D99" w:rsidRDefault="000A6D99" w:rsidP="000A6D99">
            <w:pPr>
              <w:suppressAutoHyphens w:val="0"/>
              <w:spacing w:after="0" w:line="240" w:lineRule="auto"/>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Мероприятия, направленные на ремонт и содержание автомобильных дорог</w:t>
            </w:r>
          </w:p>
        </w:tc>
        <w:tc>
          <w:tcPr>
            <w:tcW w:w="1760" w:type="dxa"/>
            <w:tcBorders>
              <w:top w:val="nil"/>
              <w:left w:val="single" w:sz="4" w:space="0" w:color="000000"/>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5050,0</w:t>
            </w:r>
          </w:p>
        </w:tc>
        <w:tc>
          <w:tcPr>
            <w:tcW w:w="1760" w:type="dxa"/>
            <w:tcBorders>
              <w:top w:val="nil"/>
              <w:left w:val="nil"/>
              <w:bottom w:val="single" w:sz="4" w:space="0" w:color="000000"/>
              <w:right w:val="single" w:sz="4" w:space="0" w:color="000000"/>
            </w:tcBorders>
            <w:shd w:val="clear" w:color="auto" w:fill="auto"/>
            <w:noWrap/>
            <w:vAlign w:val="bottom"/>
            <w:hideMark/>
          </w:tcPr>
          <w:p w:rsidR="000A6D99" w:rsidRPr="000A6D99" w:rsidRDefault="000A6D99" w:rsidP="000A6D99">
            <w:pPr>
              <w:suppressAutoHyphens w:val="0"/>
              <w:spacing w:after="0" w:line="240" w:lineRule="auto"/>
              <w:jc w:val="right"/>
              <w:rPr>
                <w:rFonts w:ascii="Times New Roman" w:eastAsia="Times New Roman" w:hAnsi="Times New Roman" w:cs="Times New Roman"/>
                <w:color w:val="000000"/>
                <w:lang w:eastAsia="ru-RU"/>
              </w:rPr>
            </w:pPr>
            <w:r w:rsidRPr="000A6D99">
              <w:rPr>
                <w:rFonts w:ascii="Times New Roman" w:eastAsia="Times New Roman" w:hAnsi="Times New Roman" w:cs="Times New Roman"/>
                <w:color w:val="000000"/>
                <w:lang w:eastAsia="ru-RU"/>
              </w:rPr>
              <w:t>5050,0</w:t>
            </w:r>
          </w:p>
        </w:tc>
      </w:tr>
    </w:tbl>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rPr>
          <w:rFonts w:ascii="Times New Roman" w:hAnsi="Times New Roman" w:cs="Times New Roman"/>
          <w:b/>
          <w:szCs w:val="24"/>
        </w:rPr>
      </w:pPr>
    </w:p>
    <w:tbl>
      <w:tblPr>
        <w:tblW w:w="4950" w:type="pct"/>
        <w:tblLook w:val="0000" w:firstRow="0" w:lastRow="0" w:firstColumn="0" w:lastColumn="0" w:noHBand="0" w:noVBand="0"/>
      </w:tblPr>
      <w:tblGrid>
        <w:gridCol w:w="9261"/>
      </w:tblGrid>
      <w:tr w:rsidR="00FB6BC2">
        <w:tc>
          <w:tcPr>
            <w:tcW w:w="9261" w:type="dxa"/>
            <w:shd w:val="clear" w:color="auto" w:fill="auto"/>
          </w:tcPr>
          <w:p w:rsidR="00FB6BC2" w:rsidRDefault="00FB6BC2">
            <w:pPr>
              <w:spacing w:after="0" w:line="240" w:lineRule="auto"/>
              <w:jc w:val="right"/>
              <w:rPr>
                <w:rFonts w:ascii="Times New Roman" w:eastAsia="Times New Roman" w:hAnsi="Times New Roman" w:cs="Times New Roman"/>
                <w:sz w:val="18"/>
                <w:szCs w:val="18"/>
                <w:lang w:eastAsia="zh-CN"/>
              </w:rPr>
            </w:pPr>
          </w:p>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Приложение № 11</w:t>
            </w:r>
          </w:p>
        </w:tc>
      </w:tr>
      <w:tr w:rsidR="00FB6BC2">
        <w:tc>
          <w:tcPr>
            <w:tcW w:w="9261"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к</w:t>
            </w:r>
            <w:proofErr w:type="gramEnd"/>
            <w:r>
              <w:rPr>
                <w:rFonts w:ascii="Times New Roman" w:eastAsia="Times New Roman" w:hAnsi="Times New Roman" w:cs="Times New Roman"/>
                <w:sz w:val="18"/>
                <w:szCs w:val="18"/>
                <w:lang w:eastAsia="zh-CN"/>
              </w:rPr>
              <w:t xml:space="preserve"> решению Совета депутатов</w:t>
            </w:r>
          </w:p>
        </w:tc>
      </w:tr>
      <w:tr w:rsidR="00FB6BC2">
        <w:tc>
          <w:tcPr>
            <w:tcW w:w="9261"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городского</w:t>
            </w:r>
            <w:proofErr w:type="gramEnd"/>
            <w:r>
              <w:rPr>
                <w:rFonts w:ascii="Times New Roman" w:eastAsia="Times New Roman" w:hAnsi="Times New Roman" w:cs="Times New Roman"/>
                <w:sz w:val="18"/>
                <w:szCs w:val="18"/>
                <w:lang w:eastAsia="zh-CN"/>
              </w:rPr>
              <w:t xml:space="preserve"> поселения город</w:t>
            </w:r>
          </w:p>
        </w:tc>
      </w:tr>
      <w:tr w:rsidR="00FB6BC2">
        <w:tc>
          <w:tcPr>
            <w:tcW w:w="9261"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r w:rsidR="00414FF0">
              <w:rPr>
                <w:rFonts w:ascii="Times New Roman" w:eastAsia="Times New Roman" w:hAnsi="Times New Roman" w:cs="Times New Roman"/>
                <w:sz w:val="18"/>
                <w:szCs w:val="18"/>
                <w:lang w:eastAsia="zh-CN"/>
              </w:rPr>
              <w:t xml:space="preserve">                  Чухлома от «18» декабря 2020 г. № 330</w:t>
            </w:r>
          </w:p>
        </w:tc>
      </w:tr>
    </w:tbl>
    <w:p w:rsidR="00FB6BC2" w:rsidRDefault="00FB6BC2">
      <w:pPr>
        <w:jc w:val="right"/>
      </w:pPr>
    </w:p>
    <w:p w:rsidR="00FB6BC2" w:rsidRDefault="003C4017">
      <w:pPr>
        <w:jc w:val="center"/>
      </w:pPr>
      <w:r>
        <w:rPr>
          <w:rFonts w:ascii="Times New Roman" w:eastAsia="Times New Roman" w:hAnsi="Times New Roman" w:cs="Times New Roman"/>
          <w:b/>
          <w:bCs/>
          <w:sz w:val="24"/>
          <w:szCs w:val="24"/>
          <w:lang w:eastAsia="ru-RU"/>
        </w:rPr>
        <w:t>ПРОГРАММА МУНИЦИПАЛЬНЫХ ВНУТРЕННИХ ЗАИМСТВОВАНИЙ ГОРОДСКОГО ПОСЕЛЕНИЯ ГОРОД ЧУХЛОМА ЧУХЛОМСКОГО МУНИЦИПАЛЬНОГО РАЙОНА КОСТРОМСКОЙ ОБЛАСТИ НА 2021 ГОД</w:t>
      </w:r>
    </w:p>
    <w:tbl>
      <w:tblPr>
        <w:tblW w:w="9320"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7484"/>
        <w:gridCol w:w="1836"/>
      </w:tblGrid>
      <w:tr w:rsidR="00FB6BC2">
        <w:trPr>
          <w:trHeight w:val="675"/>
        </w:trPr>
        <w:tc>
          <w:tcPr>
            <w:tcW w:w="7483"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FB6BC2" w:rsidRDefault="003C4017">
            <w:pPr>
              <w:suppressAutoHyphens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Наименование</w:t>
            </w:r>
          </w:p>
        </w:tc>
        <w:tc>
          <w:tcPr>
            <w:tcW w:w="18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B6BC2" w:rsidRDefault="003C4017">
            <w:pPr>
              <w:suppressAutoHyphens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Сумма</w:t>
            </w:r>
          </w:p>
        </w:tc>
      </w:tr>
      <w:tr w:rsidR="00FB6BC2">
        <w:trPr>
          <w:trHeight w:val="660"/>
        </w:trPr>
        <w:tc>
          <w:tcPr>
            <w:tcW w:w="7483"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FB6BC2" w:rsidRDefault="003C4017">
            <w:pPr>
              <w:suppressAutoHyphens w:val="0"/>
              <w:spacing w:after="0" w:line="240" w:lineRule="auto"/>
              <w:ind w:firstLine="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Кредиты от кредитных организаций полученные б</w:t>
            </w:r>
            <w:r w:rsidR="005053BE">
              <w:rPr>
                <w:rFonts w:ascii="Times New Roman" w:eastAsia="Times New Roman" w:hAnsi="Times New Roman" w:cs="Times New Roman"/>
                <w:sz w:val="24"/>
                <w:szCs w:val="24"/>
                <w:lang w:eastAsia="ru-RU"/>
              </w:rPr>
              <w:t>юджетами городских поселений в</w:t>
            </w:r>
            <w:r>
              <w:rPr>
                <w:rFonts w:ascii="Times New Roman" w:eastAsia="Times New Roman" w:hAnsi="Times New Roman" w:cs="Times New Roman"/>
                <w:sz w:val="24"/>
                <w:szCs w:val="24"/>
                <w:lang w:eastAsia="ru-RU"/>
              </w:rPr>
              <w:t xml:space="preserve"> валюте Российской Федерации</w:t>
            </w:r>
          </w:p>
        </w:tc>
        <w:tc>
          <w:tcPr>
            <w:tcW w:w="18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B6BC2" w:rsidRDefault="003C4017">
            <w:pPr>
              <w:suppressAutoHyphens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370,0  </w:t>
            </w:r>
          </w:p>
        </w:tc>
      </w:tr>
      <w:tr w:rsidR="00FB6BC2">
        <w:trPr>
          <w:trHeight w:val="360"/>
        </w:trPr>
        <w:tc>
          <w:tcPr>
            <w:tcW w:w="7483"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FB6BC2" w:rsidRDefault="003C4017">
            <w:pPr>
              <w:suppressAutoHyphens w:val="0"/>
              <w:spacing w:after="0" w:line="240" w:lineRule="auto"/>
              <w:ind w:firstLine="480"/>
            </w:pPr>
            <w:proofErr w:type="gramStart"/>
            <w:r>
              <w:rPr>
                <w:rFonts w:ascii="Times New Roman" w:eastAsia="Times New Roman" w:hAnsi="Times New Roman" w:cs="Times New Roman"/>
                <w:sz w:val="24"/>
                <w:szCs w:val="24"/>
                <w:lang w:eastAsia="ru-RU"/>
              </w:rPr>
              <w:t>привлечение</w:t>
            </w:r>
            <w:proofErr w:type="gramEnd"/>
            <w:r>
              <w:rPr>
                <w:rFonts w:ascii="Times New Roman" w:eastAsia="Times New Roman" w:hAnsi="Times New Roman" w:cs="Times New Roman"/>
                <w:sz w:val="24"/>
                <w:szCs w:val="24"/>
                <w:lang w:eastAsia="ru-RU"/>
              </w:rPr>
              <w:t xml:space="preserve"> кредитов от кредитных организаций</w:t>
            </w:r>
          </w:p>
        </w:tc>
        <w:tc>
          <w:tcPr>
            <w:tcW w:w="18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B6BC2" w:rsidRDefault="003C4017">
            <w:pPr>
              <w:suppressAutoHyphens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370,0  </w:t>
            </w:r>
          </w:p>
        </w:tc>
      </w:tr>
      <w:tr w:rsidR="00FB6BC2">
        <w:trPr>
          <w:trHeight w:val="360"/>
        </w:trPr>
        <w:tc>
          <w:tcPr>
            <w:tcW w:w="7483"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FB6BC2" w:rsidRDefault="003C4017">
            <w:pPr>
              <w:suppressAutoHyphens w:val="0"/>
              <w:spacing w:after="0" w:line="240" w:lineRule="auto"/>
              <w:ind w:firstLine="48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погашение</w:t>
            </w:r>
            <w:proofErr w:type="gramEnd"/>
            <w:r>
              <w:rPr>
                <w:rFonts w:ascii="Times New Roman" w:eastAsia="Times New Roman" w:hAnsi="Times New Roman" w:cs="Times New Roman"/>
                <w:sz w:val="24"/>
                <w:szCs w:val="24"/>
                <w:lang w:eastAsia="ru-RU"/>
              </w:rPr>
              <w:t xml:space="preserve"> основной суммы долга, всего</w:t>
            </w:r>
          </w:p>
        </w:tc>
        <w:tc>
          <w:tcPr>
            <w:tcW w:w="1836" w:type="dxa"/>
            <w:tcBorders>
              <w:top w:val="single" w:sz="4" w:space="0" w:color="000001"/>
              <w:left w:val="single" w:sz="4" w:space="0" w:color="000001"/>
              <w:bottom w:val="single" w:sz="4" w:space="0" w:color="000001"/>
              <w:right w:val="single" w:sz="4" w:space="0" w:color="000001"/>
            </w:tcBorders>
            <w:shd w:val="clear" w:color="auto" w:fill="auto"/>
            <w:vAlign w:val="center"/>
          </w:tcPr>
          <w:p w:rsidR="00FB6BC2" w:rsidRDefault="003C4017">
            <w:pPr>
              <w:suppressAutoHyphens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0,0  </w:t>
            </w:r>
          </w:p>
        </w:tc>
      </w:tr>
    </w:tbl>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tbl>
      <w:tblPr>
        <w:tblW w:w="4950" w:type="pct"/>
        <w:tblLook w:val="0000" w:firstRow="0" w:lastRow="0" w:firstColumn="0" w:lastColumn="0" w:noHBand="0" w:noVBand="0"/>
      </w:tblPr>
      <w:tblGrid>
        <w:gridCol w:w="9261"/>
      </w:tblGrid>
      <w:tr w:rsidR="00FB6BC2">
        <w:tc>
          <w:tcPr>
            <w:tcW w:w="9261" w:type="dxa"/>
            <w:shd w:val="clear" w:color="auto" w:fill="auto"/>
          </w:tcPr>
          <w:p w:rsidR="00FB6BC2" w:rsidRDefault="00FB6BC2">
            <w:pPr>
              <w:spacing w:after="0" w:line="240" w:lineRule="auto"/>
              <w:jc w:val="right"/>
              <w:rPr>
                <w:rFonts w:ascii="Times New Roman" w:eastAsia="Times New Roman" w:hAnsi="Times New Roman" w:cs="Times New Roman"/>
                <w:sz w:val="18"/>
                <w:szCs w:val="18"/>
                <w:lang w:eastAsia="zh-CN"/>
              </w:rPr>
            </w:pPr>
          </w:p>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Приложение № 12</w:t>
            </w:r>
          </w:p>
        </w:tc>
      </w:tr>
      <w:tr w:rsidR="00FB6BC2">
        <w:tc>
          <w:tcPr>
            <w:tcW w:w="9261"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к</w:t>
            </w:r>
            <w:proofErr w:type="gramEnd"/>
            <w:r>
              <w:rPr>
                <w:rFonts w:ascii="Times New Roman" w:eastAsia="Times New Roman" w:hAnsi="Times New Roman" w:cs="Times New Roman"/>
                <w:sz w:val="18"/>
                <w:szCs w:val="18"/>
                <w:lang w:eastAsia="zh-CN"/>
              </w:rPr>
              <w:t xml:space="preserve"> решению Совета депутатов</w:t>
            </w:r>
          </w:p>
        </w:tc>
      </w:tr>
      <w:tr w:rsidR="00FB6BC2">
        <w:tc>
          <w:tcPr>
            <w:tcW w:w="9261"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городского</w:t>
            </w:r>
            <w:proofErr w:type="gramEnd"/>
            <w:r>
              <w:rPr>
                <w:rFonts w:ascii="Times New Roman" w:eastAsia="Times New Roman" w:hAnsi="Times New Roman" w:cs="Times New Roman"/>
                <w:sz w:val="18"/>
                <w:szCs w:val="18"/>
                <w:lang w:eastAsia="zh-CN"/>
              </w:rPr>
              <w:t xml:space="preserve"> поселения город</w:t>
            </w:r>
          </w:p>
        </w:tc>
      </w:tr>
      <w:tr w:rsidR="00FB6BC2">
        <w:tc>
          <w:tcPr>
            <w:tcW w:w="9261"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r w:rsidR="00414FF0">
              <w:rPr>
                <w:rFonts w:ascii="Times New Roman" w:eastAsia="Times New Roman" w:hAnsi="Times New Roman" w:cs="Times New Roman"/>
                <w:sz w:val="18"/>
                <w:szCs w:val="18"/>
                <w:lang w:eastAsia="zh-CN"/>
              </w:rPr>
              <w:t xml:space="preserve">                  Чухлома от «18» декабря 2020 г. № 330</w:t>
            </w:r>
          </w:p>
        </w:tc>
      </w:tr>
    </w:tbl>
    <w:p w:rsidR="00FB6BC2" w:rsidRDefault="00FB6BC2"/>
    <w:p w:rsidR="00FB6BC2" w:rsidRDefault="003C401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ПРОГРАММА МУНИЦИПАЛЬНЫХ ВНУТРЕННИХ ЗАИМСТВОВАНИЙ ГОРОДСКОГО ПОСЕЛЕНИЯ ГОРОД ЧУХЛОМА ЧУХЛОМСКОГО МУНИЦИПАЛЬНОГО РАЙОНА КОСТРОМСКОЙ ОБЛАСТИ НА </w:t>
      </w:r>
      <w:r w:rsidR="0016100D">
        <w:rPr>
          <w:rFonts w:ascii="Times New Roman" w:eastAsia="Times New Roman" w:hAnsi="Times New Roman" w:cs="Times New Roman"/>
          <w:b/>
          <w:bCs/>
          <w:sz w:val="24"/>
          <w:szCs w:val="24"/>
          <w:lang w:eastAsia="ru-RU"/>
        </w:rPr>
        <w:t>ПЛАНОВЫЙ ПЕРИОД 2022-2023 ГОДОВ</w:t>
      </w:r>
    </w:p>
    <w:p w:rsidR="00FB6BC2" w:rsidRDefault="00FB6BC2">
      <w:pPr>
        <w:tabs>
          <w:tab w:val="left" w:pos="1860"/>
        </w:tabs>
        <w:rPr>
          <w:rFonts w:ascii="Times New Roman" w:hAnsi="Times New Roman" w:cs="Times New Roman"/>
          <w:b/>
          <w:szCs w:val="24"/>
        </w:rPr>
      </w:pPr>
    </w:p>
    <w:tbl>
      <w:tblPr>
        <w:tblW w:w="9060"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5779"/>
        <w:gridCol w:w="1720"/>
        <w:gridCol w:w="1561"/>
      </w:tblGrid>
      <w:tr w:rsidR="00FB6BC2">
        <w:trPr>
          <w:trHeight w:val="255"/>
        </w:trPr>
        <w:tc>
          <w:tcPr>
            <w:tcW w:w="5779" w:type="dxa"/>
            <w:vMerge w:val="restart"/>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FB6BC2" w:rsidRDefault="003C4017">
            <w:pPr>
              <w:suppressAutoHyphens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Наименование</w:t>
            </w:r>
          </w:p>
        </w:tc>
        <w:tc>
          <w:tcPr>
            <w:tcW w:w="3281"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FB6BC2" w:rsidRDefault="003C4017">
            <w:pPr>
              <w:suppressAutoHyphens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Сумма</w:t>
            </w:r>
          </w:p>
        </w:tc>
      </w:tr>
      <w:tr w:rsidR="00FB6BC2">
        <w:trPr>
          <w:trHeight w:val="627"/>
        </w:trPr>
        <w:tc>
          <w:tcPr>
            <w:tcW w:w="5779" w:type="dxa"/>
            <w:vMerge/>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FB6BC2" w:rsidRDefault="00FB6BC2">
            <w:pPr>
              <w:suppressAutoHyphens w:val="0"/>
              <w:spacing w:after="0" w:line="240" w:lineRule="auto"/>
              <w:rPr>
                <w:rFonts w:ascii="Times New Roman CYR" w:eastAsia="Times New Roman" w:hAnsi="Times New Roman CYR" w:cs="Times New Roman CYR"/>
                <w:b/>
                <w:bCs/>
                <w:sz w:val="24"/>
                <w:szCs w:val="24"/>
                <w:lang w:eastAsia="ru-RU"/>
              </w:rPr>
            </w:pPr>
          </w:p>
        </w:tc>
        <w:tc>
          <w:tcPr>
            <w:tcW w:w="17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FB6BC2" w:rsidRDefault="003C4017">
            <w:pPr>
              <w:suppressAutoHyphens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2022 год</w:t>
            </w:r>
          </w:p>
        </w:tc>
        <w:tc>
          <w:tcPr>
            <w:tcW w:w="15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B6BC2" w:rsidRDefault="003C4017">
            <w:pPr>
              <w:suppressAutoHyphens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2023 год</w:t>
            </w:r>
          </w:p>
        </w:tc>
      </w:tr>
      <w:tr w:rsidR="00FB6BC2">
        <w:trPr>
          <w:trHeight w:val="942"/>
        </w:trPr>
        <w:tc>
          <w:tcPr>
            <w:tcW w:w="577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FB6BC2" w:rsidRDefault="003C4017">
            <w:pPr>
              <w:suppressAutoHyphens w:val="0"/>
              <w:spacing w:after="0" w:line="240" w:lineRule="auto"/>
              <w:ind w:firstLine="2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Кредиты от кредитных организаций полученные бюджетами городских по</w:t>
            </w:r>
            <w:r w:rsidR="000A6D99">
              <w:rPr>
                <w:rFonts w:ascii="Times New Roman" w:eastAsia="Times New Roman" w:hAnsi="Times New Roman" w:cs="Times New Roman"/>
                <w:sz w:val="24"/>
                <w:szCs w:val="24"/>
                <w:lang w:eastAsia="ru-RU"/>
              </w:rPr>
              <w:t>селений в</w:t>
            </w:r>
            <w:r>
              <w:rPr>
                <w:rFonts w:ascii="Times New Roman" w:eastAsia="Times New Roman" w:hAnsi="Times New Roman" w:cs="Times New Roman"/>
                <w:sz w:val="24"/>
                <w:szCs w:val="24"/>
                <w:lang w:eastAsia="ru-RU"/>
              </w:rPr>
              <w:t xml:space="preserve"> валюте Российской Федерации</w:t>
            </w:r>
          </w:p>
        </w:tc>
        <w:tc>
          <w:tcPr>
            <w:tcW w:w="17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FB6BC2" w:rsidRDefault="003C4017">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372,0</w:t>
            </w:r>
          </w:p>
        </w:tc>
        <w:tc>
          <w:tcPr>
            <w:tcW w:w="15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B6BC2" w:rsidRDefault="003C4017">
            <w:pPr>
              <w:suppressAutoHyphens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375,0  </w:t>
            </w:r>
          </w:p>
        </w:tc>
      </w:tr>
      <w:tr w:rsidR="00FB6BC2">
        <w:trPr>
          <w:trHeight w:val="597"/>
        </w:trPr>
        <w:tc>
          <w:tcPr>
            <w:tcW w:w="577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FB6BC2" w:rsidRDefault="003C4017">
            <w:pPr>
              <w:suppressAutoHyphens w:val="0"/>
              <w:spacing w:after="0" w:line="240" w:lineRule="auto"/>
              <w:ind w:firstLine="480"/>
            </w:pPr>
            <w:proofErr w:type="gramStart"/>
            <w:r>
              <w:rPr>
                <w:rFonts w:ascii="Times New Roman" w:eastAsia="Times New Roman" w:hAnsi="Times New Roman" w:cs="Times New Roman"/>
                <w:sz w:val="24"/>
                <w:szCs w:val="24"/>
                <w:lang w:eastAsia="ru-RU"/>
              </w:rPr>
              <w:t>привлечение</w:t>
            </w:r>
            <w:proofErr w:type="gramEnd"/>
            <w:r>
              <w:rPr>
                <w:rFonts w:ascii="Times New Roman" w:eastAsia="Times New Roman" w:hAnsi="Times New Roman" w:cs="Times New Roman"/>
                <w:sz w:val="24"/>
                <w:szCs w:val="24"/>
                <w:lang w:eastAsia="ru-RU"/>
              </w:rPr>
              <w:t xml:space="preserve"> кредитов от кредитных организаций</w:t>
            </w:r>
          </w:p>
        </w:tc>
        <w:tc>
          <w:tcPr>
            <w:tcW w:w="17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FB6BC2" w:rsidRDefault="003C4017">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742,0</w:t>
            </w:r>
          </w:p>
        </w:tc>
        <w:tc>
          <w:tcPr>
            <w:tcW w:w="15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B6BC2" w:rsidRDefault="003C4017">
            <w:pPr>
              <w:suppressAutoHyphens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1 117,0  </w:t>
            </w:r>
          </w:p>
        </w:tc>
      </w:tr>
      <w:tr w:rsidR="00FB6BC2">
        <w:trPr>
          <w:trHeight w:val="537"/>
        </w:trPr>
        <w:tc>
          <w:tcPr>
            <w:tcW w:w="577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FB6BC2" w:rsidRDefault="003C4017">
            <w:pPr>
              <w:suppressAutoHyphens w:val="0"/>
              <w:spacing w:after="0" w:line="240" w:lineRule="auto"/>
              <w:ind w:firstLine="48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погашение</w:t>
            </w:r>
            <w:proofErr w:type="gramEnd"/>
            <w:r>
              <w:rPr>
                <w:rFonts w:ascii="Times New Roman" w:eastAsia="Times New Roman" w:hAnsi="Times New Roman" w:cs="Times New Roman"/>
                <w:sz w:val="24"/>
                <w:szCs w:val="24"/>
                <w:lang w:eastAsia="ru-RU"/>
              </w:rPr>
              <w:t xml:space="preserve"> основной суммы долга, всего</w:t>
            </w:r>
          </w:p>
        </w:tc>
        <w:tc>
          <w:tcPr>
            <w:tcW w:w="1720" w:type="dxa"/>
            <w:tcBorders>
              <w:top w:val="single" w:sz="4" w:space="0" w:color="000001"/>
              <w:left w:val="single" w:sz="4" w:space="0" w:color="000001"/>
              <w:bottom w:val="single" w:sz="4" w:space="0" w:color="000001"/>
              <w:right w:val="single" w:sz="4" w:space="0" w:color="000001"/>
            </w:tcBorders>
            <w:shd w:val="clear" w:color="auto" w:fill="auto"/>
            <w:vAlign w:val="center"/>
          </w:tcPr>
          <w:p w:rsidR="00FB6BC2" w:rsidRDefault="003C4017">
            <w:pPr>
              <w:suppressAutoHyphens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370,0</w:t>
            </w:r>
          </w:p>
        </w:tc>
        <w:tc>
          <w:tcPr>
            <w:tcW w:w="15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FB6BC2" w:rsidRDefault="003C4017">
            <w:pPr>
              <w:suppressAutoHyphens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742,0  </w:t>
            </w:r>
          </w:p>
        </w:tc>
      </w:tr>
    </w:tbl>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tbl>
      <w:tblPr>
        <w:tblW w:w="4950" w:type="pct"/>
        <w:tblLook w:val="0000" w:firstRow="0" w:lastRow="0" w:firstColumn="0" w:lastColumn="0" w:noHBand="0" w:noVBand="0"/>
      </w:tblPr>
      <w:tblGrid>
        <w:gridCol w:w="9261"/>
      </w:tblGrid>
      <w:tr w:rsidR="00FB6BC2">
        <w:tc>
          <w:tcPr>
            <w:tcW w:w="9261"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Приложение № 13</w:t>
            </w:r>
          </w:p>
        </w:tc>
      </w:tr>
      <w:tr w:rsidR="00FB6BC2">
        <w:tc>
          <w:tcPr>
            <w:tcW w:w="9261"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к</w:t>
            </w:r>
            <w:proofErr w:type="gramEnd"/>
            <w:r>
              <w:rPr>
                <w:rFonts w:ascii="Times New Roman" w:eastAsia="Times New Roman" w:hAnsi="Times New Roman" w:cs="Times New Roman"/>
                <w:sz w:val="18"/>
                <w:szCs w:val="18"/>
                <w:lang w:eastAsia="zh-CN"/>
              </w:rPr>
              <w:t xml:space="preserve"> решению Совета депутатов</w:t>
            </w:r>
          </w:p>
        </w:tc>
      </w:tr>
      <w:tr w:rsidR="00FB6BC2">
        <w:tc>
          <w:tcPr>
            <w:tcW w:w="9261"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городского</w:t>
            </w:r>
            <w:proofErr w:type="gramEnd"/>
            <w:r>
              <w:rPr>
                <w:rFonts w:ascii="Times New Roman" w:eastAsia="Times New Roman" w:hAnsi="Times New Roman" w:cs="Times New Roman"/>
                <w:sz w:val="18"/>
                <w:szCs w:val="18"/>
                <w:lang w:eastAsia="zh-CN"/>
              </w:rPr>
              <w:t xml:space="preserve"> поселения город</w:t>
            </w:r>
          </w:p>
        </w:tc>
      </w:tr>
      <w:tr w:rsidR="00FB6BC2">
        <w:tc>
          <w:tcPr>
            <w:tcW w:w="9261"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r w:rsidR="00414FF0">
              <w:rPr>
                <w:rFonts w:ascii="Times New Roman" w:eastAsia="Times New Roman" w:hAnsi="Times New Roman" w:cs="Times New Roman"/>
                <w:sz w:val="18"/>
                <w:szCs w:val="18"/>
                <w:lang w:eastAsia="zh-CN"/>
              </w:rPr>
              <w:t xml:space="preserve">         Чухлома от «18» декабря 2020 г. № 330</w:t>
            </w:r>
            <w:r>
              <w:rPr>
                <w:rFonts w:ascii="Times New Roman" w:eastAsia="Times New Roman" w:hAnsi="Times New Roman" w:cs="Times New Roman"/>
                <w:sz w:val="18"/>
                <w:szCs w:val="18"/>
                <w:lang w:eastAsia="zh-CN"/>
              </w:rPr>
              <w:t xml:space="preserve"> </w:t>
            </w:r>
          </w:p>
        </w:tc>
      </w:tr>
    </w:tbl>
    <w:p w:rsidR="00FB6BC2" w:rsidRDefault="00FB6BC2">
      <w:pPr>
        <w:jc w:val="right"/>
      </w:pPr>
    </w:p>
    <w:p w:rsidR="00FB6BC2" w:rsidRDefault="003C4017">
      <w:pPr>
        <w:spacing w:after="0" w:line="240" w:lineRule="auto"/>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Источники финансирования дефицита</w:t>
      </w:r>
    </w:p>
    <w:p w:rsidR="00FB6BC2" w:rsidRDefault="003C4017">
      <w:pPr>
        <w:spacing w:after="0" w:line="240" w:lineRule="auto"/>
        <w:jc w:val="center"/>
        <w:rPr>
          <w:rFonts w:ascii="Times New Roman" w:eastAsia="Times New Roman" w:hAnsi="Times New Roman" w:cs="Times New Roman"/>
          <w:b/>
          <w:bCs/>
          <w:sz w:val="28"/>
          <w:szCs w:val="28"/>
          <w:lang w:eastAsia="zh-CN"/>
        </w:rPr>
      </w:pPr>
      <w:proofErr w:type="gramStart"/>
      <w:r>
        <w:rPr>
          <w:rFonts w:ascii="Times New Roman" w:eastAsia="Times New Roman" w:hAnsi="Times New Roman" w:cs="Times New Roman"/>
          <w:b/>
          <w:bCs/>
          <w:sz w:val="28"/>
          <w:szCs w:val="28"/>
          <w:lang w:eastAsia="zh-CN"/>
        </w:rPr>
        <w:t>бюджета</w:t>
      </w:r>
      <w:proofErr w:type="gramEnd"/>
      <w:r>
        <w:rPr>
          <w:rFonts w:ascii="Times New Roman" w:eastAsia="Times New Roman" w:hAnsi="Times New Roman" w:cs="Times New Roman"/>
          <w:b/>
          <w:bCs/>
          <w:sz w:val="28"/>
          <w:szCs w:val="28"/>
          <w:lang w:eastAsia="zh-CN"/>
        </w:rPr>
        <w:t xml:space="preserve"> городского поселения город Чухлома Чухломского муниципального района Костромской области на 2021 год</w:t>
      </w:r>
    </w:p>
    <w:p w:rsidR="00FB6BC2" w:rsidRDefault="00FB6BC2">
      <w:pPr>
        <w:tabs>
          <w:tab w:val="left" w:pos="1860"/>
        </w:tabs>
        <w:jc w:val="center"/>
        <w:rPr>
          <w:rFonts w:ascii="Times New Roman" w:hAnsi="Times New Roman" w:cs="Times New Roman"/>
          <w:b/>
          <w:szCs w:val="24"/>
        </w:rPr>
      </w:pPr>
    </w:p>
    <w:tbl>
      <w:tblPr>
        <w:tblW w:w="5000" w:type="pct"/>
        <w:tblLook w:val="0000" w:firstRow="0" w:lastRow="0" w:firstColumn="0" w:lastColumn="0" w:noHBand="0" w:noVBand="0"/>
      </w:tblPr>
      <w:tblGrid>
        <w:gridCol w:w="4919"/>
        <w:gridCol w:w="3106"/>
        <w:gridCol w:w="1320"/>
      </w:tblGrid>
      <w:tr w:rsidR="00DC79F4" w:rsidRPr="00DC79F4" w:rsidTr="00DC79F4">
        <w:trPr>
          <w:trHeight w:val="656"/>
        </w:trPr>
        <w:tc>
          <w:tcPr>
            <w:tcW w:w="263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ind w:left="426"/>
              <w:rPr>
                <w:rFonts w:ascii="Times New Roman" w:eastAsia="Times New Roman" w:hAnsi="Times New Roman" w:cs="Times New Roman"/>
                <w:b/>
                <w:color w:val="auto"/>
                <w:lang w:eastAsia="zh-CN"/>
              </w:rPr>
            </w:pPr>
            <w:r w:rsidRPr="00DC79F4">
              <w:rPr>
                <w:rFonts w:ascii="Times New Roman" w:eastAsia="Times New Roman" w:hAnsi="Times New Roman" w:cs="Times New Roman"/>
                <w:b/>
                <w:color w:val="auto"/>
                <w:lang w:eastAsia="zh-CN"/>
              </w:rPr>
              <w:t>Наименование показателя</w:t>
            </w:r>
          </w:p>
        </w:tc>
        <w:tc>
          <w:tcPr>
            <w:tcW w:w="166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jc w:val="center"/>
              <w:rPr>
                <w:rFonts w:ascii="Times New Roman" w:eastAsia="Times New Roman" w:hAnsi="Times New Roman" w:cs="Times New Roman"/>
                <w:b/>
                <w:color w:val="auto"/>
                <w:lang w:eastAsia="zh-CN"/>
              </w:rPr>
            </w:pPr>
            <w:r w:rsidRPr="00DC79F4">
              <w:rPr>
                <w:rFonts w:ascii="Times New Roman" w:eastAsia="Times New Roman" w:hAnsi="Times New Roman" w:cs="Times New Roman"/>
                <w:b/>
                <w:color w:val="auto"/>
                <w:lang w:eastAsia="zh-CN"/>
              </w:rPr>
              <w:t xml:space="preserve">Код источника финансирования по </w:t>
            </w:r>
            <w:proofErr w:type="spellStart"/>
            <w:proofErr w:type="gramStart"/>
            <w:r w:rsidRPr="00DC79F4">
              <w:rPr>
                <w:rFonts w:ascii="Times New Roman" w:eastAsia="Times New Roman" w:hAnsi="Times New Roman" w:cs="Times New Roman"/>
                <w:b/>
                <w:color w:val="auto"/>
                <w:lang w:eastAsia="zh-CN"/>
              </w:rPr>
              <w:t>КИФР,КИВнФ</w:t>
            </w:r>
            <w:proofErr w:type="spellEnd"/>
            <w:proofErr w:type="gramEnd"/>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C79F4" w:rsidRPr="00DC79F4" w:rsidRDefault="00DC79F4" w:rsidP="00DC79F4">
            <w:pPr>
              <w:spacing w:after="0" w:line="240" w:lineRule="auto"/>
              <w:jc w:val="center"/>
              <w:rPr>
                <w:rFonts w:ascii="Times New Roman" w:eastAsia="Times New Roman" w:hAnsi="Times New Roman" w:cs="Times New Roman"/>
                <w:b/>
                <w:color w:val="auto"/>
                <w:lang w:eastAsia="zh-CN"/>
              </w:rPr>
            </w:pPr>
            <w:r w:rsidRPr="00DC79F4">
              <w:rPr>
                <w:rFonts w:ascii="Times New Roman" w:eastAsia="Times New Roman" w:hAnsi="Times New Roman" w:cs="Times New Roman"/>
                <w:b/>
                <w:color w:val="auto"/>
                <w:lang w:eastAsia="zh-CN"/>
              </w:rPr>
              <w:t>Сумма</w:t>
            </w:r>
          </w:p>
          <w:p w:rsidR="00DC79F4" w:rsidRPr="00DC79F4" w:rsidRDefault="00DC79F4" w:rsidP="00DC79F4">
            <w:pPr>
              <w:spacing w:after="0" w:line="240" w:lineRule="auto"/>
              <w:jc w:val="center"/>
              <w:rPr>
                <w:rFonts w:ascii="Times New Roman" w:eastAsia="Times New Roman" w:hAnsi="Times New Roman" w:cs="Times New Roman"/>
                <w:color w:val="auto"/>
                <w:sz w:val="20"/>
                <w:szCs w:val="20"/>
                <w:lang w:eastAsia="zh-CN"/>
              </w:rPr>
            </w:pPr>
            <w:r w:rsidRPr="00DC79F4">
              <w:rPr>
                <w:rFonts w:ascii="Times New Roman" w:eastAsia="Times New Roman" w:hAnsi="Times New Roman" w:cs="Times New Roman"/>
                <w:b/>
                <w:color w:val="auto"/>
                <w:lang w:eastAsia="zh-CN"/>
              </w:rPr>
              <w:t>Тыс. руб.</w:t>
            </w:r>
          </w:p>
        </w:tc>
      </w:tr>
      <w:tr w:rsidR="00DC79F4" w:rsidRPr="00DC79F4" w:rsidTr="00DC79F4">
        <w:tc>
          <w:tcPr>
            <w:tcW w:w="263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napToGrid w:val="0"/>
              <w:spacing w:after="0" w:line="240" w:lineRule="auto"/>
              <w:rPr>
                <w:rFonts w:ascii="Times New Roman" w:eastAsia="Times New Roman" w:hAnsi="Times New Roman" w:cs="Times New Roman"/>
                <w:b/>
                <w:color w:val="auto"/>
                <w:sz w:val="18"/>
                <w:szCs w:val="18"/>
                <w:lang w:eastAsia="zh-CN"/>
              </w:rPr>
            </w:pPr>
          </w:p>
          <w:p w:rsidR="00DC79F4" w:rsidRPr="00DC79F4" w:rsidRDefault="00DC79F4" w:rsidP="00DC79F4">
            <w:pPr>
              <w:spacing w:after="0" w:line="240" w:lineRule="auto"/>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ИСТОЧНИКИ ВНУТРЕННЕГО ФИНАНСИРОВАНИЯ ДЕФИЦИТОВ БЮДЖЕТОВ</w:t>
            </w:r>
          </w:p>
        </w:tc>
        <w:tc>
          <w:tcPr>
            <w:tcW w:w="166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napToGrid w:val="0"/>
              <w:spacing w:after="0" w:line="240" w:lineRule="auto"/>
              <w:jc w:val="center"/>
              <w:rPr>
                <w:rFonts w:ascii="Times New Roman" w:eastAsia="Times New Roman" w:hAnsi="Times New Roman" w:cs="Times New Roman"/>
                <w:color w:val="auto"/>
                <w:sz w:val="18"/>
                <w:szCs w:val="18"/>
                <w:lang w:eastAsia="zh-CN"/>
              </w:rPr>
            </w:pPr>
          </w:p>
          <w:p w:rsidR="00DC79F4" w:rsidRPr="00DC79F4" w:rsidRDefault="00DC79F4" w:rsidP="00DC79F4">
            <w:pPr>
              <w:spacing w:after="0" w:line="240" w:lineRule="auto"/>
              <w:jc w:val="center"/>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 xml:space="preserve"> 01 00 00 00 00 0000 000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C79F4" w:rsidRPr="00DC79F4" w:rsidRDefault="00DC79F4" w:rsidP="00DC79F4">
            <w:pPr>
              <w:snapToGrid w:val="0"/>
              <w:spacing w:after="0" w:line="240" w:lineRule="auto"/>
              <w:jc w:val="right"/>
              <w:rPr>
                <w:rFonts w:ascii="Times New Roman" w:eastAsia="Times New Roman" w:hAnsi="Times New Roman" w:cs="Times New Roman"/>
                <w:color w:val="auto"/>
                <w:sz w:val="18"/>
                <w:szCs w:val="18"/>
                <w:lang w:eastAsia="zh-CN"/>
              </w:rPr>
            </w:pPr>
          </w:p>
          <w:p w:rsidR="00DC79F4" w:rsidRPr="00DC79F4" w:rsidRDefault="00DC79F4" w:rsidP="00DC79F4">
            <w:pPr>
              <w:spacing w:after="0" w:line="240" w:lineRule="auto"/>
              <w:jc w:val="right"/>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370,0</w:t>
            </w:r>
          </w:p>
          <w:p w:rsidR="00DC79F4" w:rsidRPr="00DC79F4" w:rsidRDefault="00DC79F4" w:rsidP="00DC79F4">
            <w:pPr>
              <w:spacing w:after="0" w:line="240" w:lineRule="auto"/>
              <w:jc w:val="right"/>
              <w:rPr>
                <w:rFonts w:ascii="Times New Roman" w:eastAsia="Times New Roman" w:hAnsi="Times New Roman" w:cs="Times New Roman"/>
                <w:color w:val="auto"/>
                <w:sz w:val="18"/>
                <w:szCs w:val="18"/>
                <w:lang w:eastAsia="zh-CN"/>
              </w:rPr>
            </w:pPr>
          </w:p>
        </w:tc>
      </w:tr>
      <w:tr w:rsidR="00DC79F4" w:rsidRPr="00DC79F4" w:rsidTr="00DC79F4">
        <w:tc>
          <w:tcPr>
            <w:tcW w:w="263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Кредиты кредитных организаций в валюте Российской Федерации</w:t>
            </w:r>
          </w:p>
          <w:p w:rsidR="00DC79F4" w:rsidRPr="00DC79F4" w:rsidRDefault="00DC79F4" w:rsidP="00DC79F4">
            <w:pPr>
              <w:spacing w:after="0" w:line="240" w:lineRule="auto"/>
              <w:rPr>
                <w:rFonts w:ascii="Times New Roman" w:eastAsia="Times New Roman" w:hAnsi="Times New Roman" w:cs="Times New Roman"/>
                <w:color w:val="auto"/>
                <w:sz w:val="18"/>
                <w:szCs w:val="18"/>
                <w:lang w:eastAsia="zh-CN"/>
              </w:rPr>
            </w:pPr>
          </w:p>
        </w:tc>
        <w:tc>
          <w:tcPr>
            <w:tcW w:w="166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jc w:val="center"/>
              <w:rPr>
                <w:rFonts w:ascii="Times New Roman" w:eastAsia="Times New Roman" w:hAnsi="Times New Roman" w:cs="Times New Roman"/>
                <w:color w:val="auto"/>
                <w:sz w:val="20"/>
                <w:szCs w:val="20"/>
                <w:lang w:eastAsia="zh-CN"/>
              </w:rPr>
            </w:pPr>
            <w:r w:rsidRPr="00DC79F4">
              <w:rPr>
                <w:rFonts w:ascii="Times New Roman" w:eastAsia="Times New Roman" w:hAnsi="Times New Roman" w:cs="Times New Roman"/>
                <w:color w:val="auto"/>
                <w:sz w:val="18"/>
                <w:szCs w:val="18"/>
                <w:lang w:eastAsia="zh-CN"/>
              </w:rPr>
              <w:t xml:space="preserve"> 01 02 00 00 00 0000 000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C79F4" w:rsidRPr="00DC79F4" w:rsidRDefault="00DC79F4" w:rsidP="00DC79F4">
            <w:pPr>
              <w:spacing w:after="0" w:line="240" w:lineRule="auto"/>
              <w:jc w:val="right"/>
              <w:rPr>
                <w:rFonts w:ascii="Times New Roman" w:eastAsia="Times New Roman" w:hAnsi="Times New Roman" w:cs="Times New Roman"/>
                <w:color w:val="auto"/>
                <w:sz w:val="20"/>
                <w:szCs w:val="20"/>
                <w:lang w:eastAsia="zh-CN"/>
              </w:rPr>
            </w:pPr>
            <w:r w:rsidRPr="00DC79F4">
              <w:rPr>
                <w:rFonts w:ascii="Times New Roman" w:eastAsia="Times New Roman" w:hAnsi="Times New Roman" w:cs="Times New Roman"/>
                <w:color w:val="auto"/>
                <w:sz w:val="20"/>
                <w:szCs w:val="20"/>
                <w:lang w:eastAsia="zh-CN"/>
              </w:rPr>
              <w:t>370,0</w:t>
            </w:r>
          </w:p>
        </w:tc>
      </w:tr>
      <w:tr w:rsidR="00DC79F4" w:rsidRPr="00DC79F4" w:rsidTr="00DC79F4">
        <w:tc>
          <w:tcPr>
            <w:tcW w:w="2632" w:type="pct"/>
            <w:tcBorders>
              <w:left w:val="single" w:sz="4" w:space="0" w:color="000000"/>
              <w:bottom w:val="single" w:sz="4" w:space="0" w:color="000000"/>
            </w:tcBorders>
            <w:shd w:val="clear" w:color="auto" w:fill="auto"/>
          </w:tcPr>
          <w:p w:rsidR="00DC79F4" w:rsidRPr="00DC79F4" w:rsidRDefault="005053BE" w:rsidP="00DC79F4">
            <w:pPr>
              <w:spacing w:after="0" w:line="240" w:lineRule="auto"/>
              <w:rPr>
                <w:rFonts w:ascii="Times New Roman" w:eastAsia="Times New Roman" w:hAnsi="Times New Roman" w:cs="Times New Roman"/>
                <w:color w:val="auto"/>
                <w:sz w:val="18"/>
                <w:szCs w:val="18"/>
                <w:lang w:eastAsia="zh-CN"/>
              </w:rPr>
            </w:pPr>
            <w:r>
              <w:rPr>
                <w:rFonts w:ascii="Times New Roman" w:eastAsia="Times New Roman" w:hAnsi="Times New Roman" w:cs="Times New Roman"/>
                <w:color w:val="auto"/>
                <w:sz w:val="18"/>
                <w:szCs w:val="18"/>
                <w:lang w:eastAsia="zh-CN"/>
              </w:rPr>
              <w:t>Привлечение</w:t>
            </w:r>
            <w:r w:rsidR="00DC79F4" w:rsidRPr="00DC79F4">
              <w:rPr>
                <w:rFonts w:ascii="Times New Roman" w:eastAsia="Times New Roman" w:hAnsi="Times New Roman" w:cs="Times New Roman"/>
                <w:color w:val="auto"/>
                <w:sz w:val="18"/>
                <w:szCs w:val="18"/>
                <w:lang w:eastAsia="zh-CN"/>
              </w:rPr>
              <w:t xml:space="preserve"> кредитов от кредитных организаций в</w:t>
            </w:r>
            <w:r w:rsidR="00635EB3">
              <w:rPr>
                <w:rFonts w:ascii="Times New Roman" w:eastAsia="Times New Roman" w:hAnsi="Times New Roman" w:cs="Times New Roman"/>
                <w:color w:val="auto"/>
                <w:sz w:val="18"/>
                <w:szCs w:val="18"/>
                <w:lang w:eastAsia="zh-CN"/>
              </w:rPr>
              <w:t xml:space="preserve"> валюте</w:t>
            </w:r>
            <w:r w:rsidR="00DC79F4" w:rsidRPr="00DC79F4">
              <w:rPr>
                <w:rFonts w:ascii="Times New Roman" w:eastAsia="Times New Roman" w:hAnsi="Times New Roman" w:cs="Times New Roman"/>
                <w:color w:val="auto"/>
                <w:sz w:val="18"/>
                <w:szCs w:val="18"/>
                <w:lang w:eastAsia="zh-CN"/>
              </w:rPr>
              <w:t xml:space="preserve"> Российской Федерации </w:t>
            </w:r>
          </w:p>
        </w:tc>
        <w:tc>
          <w:tcPr>
            <w:tcW w:w="1662" w:type="pct"/>
            <w:tcBorders>
              <w:left w:val="single" w:sz="4" w:space="0" w:color="000000"/>
              <w:bottom w:val="single" w:sz="4" w:space="0" w:color="000000"/>
            </w:tcBorders>
            <w:shd w:val="clear" w:color="auto" w:fill="auto"/>
          </w:tcPr>
          <w:p w:rsidR="00DC79F4" w:rsidRPr="00DC79F4" w:rsidRDefault="00DC79F4" w:rsidP="00DC79F4">
            <w:pPr>
              <w:spacing w:after="0" w:line="240" w:lineRule="auto"/>
              <w:jc w:val="center"/>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 xml:space="preserve"> 01 02 00 00 00 0000 700</w:t>
            </w:r>
          </w:p>
        </w:tc>
        <w:tc>
          <w:tcPr>
            <w:tcW w:w="706" w:type="pct"/>
            <w:tcBorders>
              <w:left w:val="single" w:sz="4" w:space="0" w:color="000000"/>
              <w:bottom w:val="single" w:sz="4" w:space="0" w:color="000000"/>
              <w:right w:val="single" w:sz="4" w:space="0" w:color="000000"/>
            </w:tcBorders>
            <w:shd w:val="clear" w:color="auto" w:fill="auto"/>
          </w:tcPr>
          <w:p w:rsidR="00DC79F4" w:rsidRPr="00DC79F4" w:rsidRDefault="00DC79F4" w:rsidP="00DC79F4">
            <w:pPr>
              <w:spacing w:after="0" w:line="240" w:lineRule="auto"/>
              <w:jc w:val="right"/>
              <w:rPr>
                <w:rFonts w:ascii="Times New Roman" w:eastAsia="Times New Roman" w:hAnsi="Times New Roman" w:cs="Times New Roman"/>
                <w:color w:val="auto"/>
                <w:sz w:val="20"/>
                <w:szCs w:val="20"/>
                <w:lang w:eastAsia="zh-CN"/>
              </w:rPr>
            </w:pPr>
            <w:r w:rsidRPr="00DC79F4">
              <w:rPr>
                <w:rFonts w:ascii="Times New Roman" w:eastAsia="Times New Roman" w:hAnsi="Times New Roman" w:cs="Times New Roman"/>
                <w:color w:val="auto"/>
                <w:sz w:val="18"/>
                <w:szCs w:val="18"/>
                <w:lang w:eastAsia="zh-CN"/>
              </w:rPr>
              <w:t>370,0</w:t>
            </w:r>
          </w:p>
        </w:tc>
      </w:tr>
      <w:tr w:rsidR="00DC79F4" w:rsidRPr="00DC79F4" w:rsidTr="00DC79F4">
        <w:tc>
          <w:tcPr>
            <w:tcW w:w="2632" w:type="pct"/>
            <w:tcBorders>
              <w:top w:val="single" w:sz="4" w:space="0" w:color="000000"/>
              <w:left w:val="single" w:sz="4" w:space="0" w:color="000000"/>
              <w:bottom w:val="single" w:sz="4" w:space="0" w:color="000000"/>
            </w:tcBorders>
            <w:shd w:val="clear" w:color="auto" w:fill="auto"/>
          </w:tcPr>
          <w:p w:rsidR="00DC79F4" w:rsidRPr="00DC79F4" w:rsidRDefault="005053BE" w:rsidP="00DC79F4">
            <w:pPr>
              <w:spacing w:after="0" w:line="240" w:lineRule="auto"/>
              <w:rPr>
                <w:rFonts w:ascii="Times New Roman" w:eastAsia="Times New Roman" w:hAnsi="Times New Roman" w:cs="Times New Roman"/>
                <w:color w:val="auto"/>
                <w:sz w:val="18"/>
                <w:szCs w:val="18"/>
                <w:lang w:eastAsia="zh-CN"/>
              </w:rPr>
            </w:pPr>
            <w:r>
              <w:rPr>
                <w:rFonts w:ascii="Times New Roman" w:eastAsia="Times New Roman" w:hAnsi="Times New Roman" w:cs="Times New Roman"/>
                <w:color w:val="auto"/>
                <w:sz w:val="18"/>
                <w:szCs w:val="18"/>
                <w:lang w:eastAsia="zh-CN"/>
              </w:rPr>
              <w:t>Привлечение</w:t>
            </w:r>
            <w:r w:rsidR="00DC79F4" w:rsidRPr="00DC79F4">
              <w:rPr>
                <w:rFonts w:ascii="Times New Roman" w:eastAsia="Times New Roman" w:hAnsi="Times New Roman" w:cs="Times New Roman"/>
                <w:color w:val="auto"/>
                <w:sz w:val="18"/>
                <w:szCs w:val="18"/>
                <w:lang w:eastAsia="zh-CN"/>
              </w:rPr>
              <w:t xml:space="preserve"> кредитов от кредитных организаций бюджетам</w:t>
            </w:r>
            <w:r w:rsidR="00635EB3">
              <w:rPr>
                <w:rFonts w:ascii="Times New Roman" w:eastAsia="Times New Roman" w:hAnsi="Times New Roman" w:cs="Times New Roman"/>
                <w:color w:val="auto"/>
                <w:sz w:val="18"/>
                <w:szCs w:val="18"/>
                <w:lang w:eastAsia="zh-CN"/>
              </w:rPr>
              <w:t xml:space="preserve">и городских поселений в валюте </w:t>
            </w:r>
            <w:r w:rsidR="00DC79F4" w:rsidRPr="00DC79F4">
              <w:rPr>
                <w:rFonts w:ascii="Times New Roman" w:eastAsia="Times New Roman" w:hAnsi="Times New Roman" w:cs="Times New Roman"/>
                <w:color w:val="auto"/>
                <w:sz w:val="18"/>
                <w:szCs w:val="18"/>
                <w:lang w:eastAsia="zh-CN"/>
              </w:rPr>
              <w:t xml:space="preserve">Российской Федерации </w:t>
            </w:r>
          </w:p>
        </w:tc>
        <w:tc>
          <w:tcPr>
            <w:tcW w:w="166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jc w:val="center"/>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 xml:space="preserve"> 01 02 00 00 13 0000 710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C79F4" w:rsidRPr="00DC79F4" w:rsidRDefault="00DC79F4" w:rsidP="00DC79F4">
            <w:pPr>
              <w:spacing w:after="0" w:line="240" w:lineRule="auto"/>
              <w:jc w:val="right"/>
              <w:rPr>
                <w:rFonts w:ascii="Times New Roman" w:eastAsia="Times New Roman" w:hAnsi="Times New Roman" w:cs="Times New Roman"/>
                <w:color w:val="auto"/>
                <w:sz w:val="20"/>
                <w:szCs w:val="20"/>
                <w:lang w:eastAsia="zh-CN"/>
              </w:rPr>
            </w:pPr>
            <w:r w:rsidRPr="00DC79F4">
              <w:rPr>
                <w:rFonts w:ascii="Times New Roman" w:eastAsia="Times New Roman" w:hAnsi="Times New Roman" w:cs="Times New Roman"/>
                <w:color w:val="auto"/>
                <w:sz w:val="18"/>
                <w:szCs w:val="18"/>
                <w:lang w:eastAsia="zh-CN"/>
              </w:rPr>
              <w:t>370,0</w:t>
            </w:r>
          </w:p>
        </w:tc>
      </w:tr>
      <w:tr w:rsidR="00DC79F4" w:rsidRPr="00DC79F4" w:rsidTr="00DC79F4">
        <w:trPr>
          <w:trHeight w:val="610"/>
        </w:trPr>
        <w:tc>
          <w:tcPr>
            <w:tcW w:w="263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Погашение кредитов, предоставленных кредитными организациями в валюте Российской Федерации</w:t>
            </w:r>
          </w:p>
        </w:tc>
        <w:tc>
          <w:tcPr>
            <w:tcW w:w="166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jc w:val="center"/>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 xml:space="preserve"> 01 02 00 00 00 0000 800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C79F4" w:rsidRPr="00DC79F4" w:rsidRDefault="00DC79F4" w:rsidP="00DC79F4">
            <w:pPr>
              <w:spacing w:after="0" w:line="240" w:lineRule="auto"/>
              <w:jc w:val="right"/>
              <w:rPr>
                <w:rFonts w:ascii="Times New Roman" w:eastAsia="Times New Roman" w:hAnsi="Times New Roman" w:cs="Times New Roman"/>
                <w:color w:val="auto"/>
                <w:sz w:val="20"/>
                <w:szCs w:val="20"/>
                <w:lang w:eastAsia="zh-CN"/>
              </w:rPr>
            </w:pPr>
            <w:r w:rsidRPr="00DC79F4">
              <w:rPr>
                <w:rFonts w:ascii="Times New Roman" w:eastAsia="Times New Roman" w:hAnsi="Times New Roman" w:cs="Times New Roman"/>
                <w:color w:val="auto"/>
                <w:sz w:val="18"/>
                <w:szCs w:val="18"/>
                <w:lang w:eastAsia="zh-CN"/>
              </w:rPr>
              <w:t>0,0</w:t>
            </w:r>
          </w:p>
        </w:tc>
      </w:tr>
      <w:tr w:rsidR="00DC79F4" w:rsidRPr="00DC79F4" w:rsidTr="00DC79F4">
        <w:tc>
          <w:tcPr>
            <w:tcW w:w="263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Погашение бюджетами городских поселений кредитов от кредитных организаций в валюте Российской Федерации</w:t>
            </w:r>
          </w:p>
        </w:tc>
        <w:tc>
          <w:tcPr>
            <w:tcW w:w="166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jc w:val="center"/>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 xml:space="preserve"> 01 02 00 00 13 0000 810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C79F4" w:rsidRPr="00DC79F4" w:rsidRDefault="00DC79F4" w:rsidP="00DC79F4">
            <w:pPr>
              <w:spacing w:after="0" w:line="240" w:lineRule="auto"/>
              <w:jc w:val="right"/>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0,0</w:t>
            </w:r>
          </w:p>
          <w:p w:rsidR="00DC79F4" w:rsidRPr="00DC79F4" w:rsidRDefault="00DC79F4" w:rsidP="00DC79F4">
            <w:pPr>
              <w:spacing w:after="0" w:line="240" w:lineRule="auto"/>
              <w:jc w:val="right"/>
              <w:rPr>
                <w:rFonts w:ascii="Times New Roman" w:eastAsia="Times New Roman" w:hAnsi="Times New Roman" w:cs="Times New Roman"/>
                <w:color w:val="auto"/>
                <w:sz w:val="18"/>
                <w:szCs w:val="18"/>
                <w:lang w:eastAsia="zh-CN"/>
              </w:rPr>
            </w:pPr>
          </w:p>
        </w:tc>
      </w:tr>
      <w:tr w:rsidR="00DC79F4" w:rsidRPr="00DC79F4" w:rsidTr="00DC79F4">
        <w:tc>
          <w:tcPr>
            <w:tcW w:w="263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Изменение остатков средств на счетах по учету средств бюджетов</w:t>
            </w:r>
          </w:p>
          <w:p w:rsidR="00DC79F4" w:rsidRPr="00DC79F4" w:rsidRDefault="00DC79F4" w:rsidP="00DC79F4">
            <w:pPr>
              <w:spacing w:after="0" w:line="240" w:lineRule="auto"/>
              <w:rPr>
                <w:rFonts w:ascii="Times New Roman" w:eastAsia="Times New Roman" w:hAnsi="Times New Roman" w:cs="Times New Roman"/>
                <w:color w:val="auto"/>
                <w:sz w:val="18"/>
                <w:szCs w:val="18"/>
                <w:lang w:eastAsia="zh-CN"/>
              </w:rPr>
            </w:pPr>
          </w:p>
        </w:tc>
        <w:tc>
          <w:tcPr>
            <w:tcW w:w="166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jc w:val="center"/>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 xml:space="preserve"> 01 05 00 00 00 0000 000 </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C79F4" w:rsidRPr="00DC79F4" w:rsidRDefault="00DC79F4" w:rsidP="00DC79F4">
            <w:pPr>
              <w:spacing w:after="0" w:line="240" w:lineRule="auto"/>
              <w:jc w:val="right"/>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0,00</w:t>
            </w:r>
          </w:p>
          <w:p w:rsidR="00DC79F4" w:rsidRPr="00DC79F4" w:rsidRDefault="00DC79F4" w:rsidP="00DC79F4">
            <w:pPr>
              <w:spacing w:after="0" w:line="240" w:lineRule="auto"/>
              <w:jc w:val="right"/>
              <w:rPr>
                <w:rFonts w:ascii="Times New Roman" w:eastAsia="Times New Roman" w:hAnsi="Times New Roman" w:cs="Times New Roman"/>
                <w:color w:val="auto"/>
                <w:sz w:val="18"/>
                <w:szCs w:val="18"/>
                <w:lang w:eastAsia="zh-CN"/>
              </w:rPr>
            </w:pPr>
          </w:p>
        </w:tc>
      </w:tr>
      <w:tr w:rsidR="00DC79F4" w:rsidRPr="00DC79F4" w:rsidTr="00DC79F4">
        <w:tc>
          <w:tcPr>
            <w:tcW w:w="263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Увеличение остатков средств бюджетов</w:t>
            </w:r>
          </w:p>
          <w:p w:rsidR="00DC79F4" w:rsidRPr="00DC79F4" w:rsidRDefault="00DC79F4" w:rsidP="00DC79F4">
            <w:pPr>
              <w:spacing w:after="0" w:line="240" w:lineRule="auto"/>
              <w:rPr>
                <w:rFonts w:ascii="Times New Roman" w:eastAsia="Times New Roman" w:hAnsi="Times New Roman" w:cs="Times New Roman"/>
                <w:color w:val="auto"/>
                <w:sz w:val="18"/>
                <w:szCs w:val="18"/>
                <w:lang w:eastAsia="zh-CN"/>
              </w:rPr>
            </w:pPr>
          </w:p>
        </w:tc>
        <w:tc>
          <w:tcPr>
            <w:tcW w:w="166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jc w:val="center"/>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 xml:space="preserve"> 01 05 00 00 00 0000 500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C79F4" w:rsidRPr="00DC79F4" w:rsidRDefault="00DC79F4" w:rsidP="00DC79F4">
            <w:pPr>
              <w:spacing w:after="0" w:line="240" w:lineRule="auto"/>
              <w:jc w:val="right"/>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-30785,0</w:t>
            </w:r>
          </w:p>
          <w:p w:rsidR="00DC79F4" w:rsidRPr="00DC79F4" w:rsidRDefault="00DC79F4" w:rsidP="00DC79F4">
            <w:pPr>
              <w:spacing w:after="0" w:line="240" w:lineRule="auto"/>
              <w:jc w:val="right"/>
              <w:rPr>
                <w:rFonts w:ascii="Times New Roman" w:eastAsia="Times New Roman" w:hAnsi="Times New Roman" w:cs="Times New Roman"/>
                <w:color w:val="auto"/>
                <w:sz w:val="18"/>
                <w:szCs w:val="18"/>
                <w:lang w:eastAsia="zh-CN"/>
              </w:rPr>
            </w:pPr>
          </w:p>
        </w:tc>
      </w:tr>
      <w:tr w:rsidR="00DC79F4" w:rsidRPr="00DC79F4" w:rsidTr="00DC79F4">
        <w:tc>
          <w:tcPr>
            <w:tcW w:w="263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Увеличение прочих остатков средств бюджетов</w:t>
            </w:r>
          </w:p>
          <w:p w:rsidR="00DC79F4" w:rsidRPr="00DC79F4" w:rsidRDefault="00DC79F4" w:rsidP="00DC79F4">
            <w:pPr>
              <w:spacing w:after="0" w:line="240" w:lineRule="auto"/>
              <w:rPr>
                <w:rFonts w:ascii="Times New Roman" w:eastAsia="Times New Roman" w:hAnsi="Times New Roman" w:cs="Times New Roman"/>
                <w:color w:val="auto"/>
                <w:sz w:val="18"/>
                <w:szCs w:val="18"/>
                <w:lang w:eastAsia="zh-CN"/>
              </w:rPr>
            </w:pPr>
          </w:p>
        </w:tc>
        <w:tc>
          <w:tcPr>
            <w:tcW w:w="166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jc w:val="center"/>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 xml:space="preserve"> 01 05 02 00 00 0000 500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C79F4" w:rsidRPr="00DC79F4" w:rsidRDefault="00DC79F4" w:rsidP="00DC79F4">
            <w:pPr>
              <w:spacing w:after="0" w:line="240" w:lineRule="auto"/>
              <w:jc w:val="right"/>
              <w:rPr>
                <w:rFonts w:ascii="Times New Roman" w:eastAsia="Times New Roman" w:hAnsi="Times New Roman" w:cs="Times New Roman"/>
                <w:color w:val="auto"/>
                <w:sz w:val="20"/>
                <w:szCs w:val="20"/>
                <w:lang w:eastAsia="zh-CN"/>
              </w:rPr>
            </w:pPr>
            <w:r w:rsidRPr="00DC79F4">
              <w:rPr>
                <w:rFonts w:ascii="Times New Roman" w:eastAsia="Times New Roman" w:hAnsi="Times New Roman" w:cs="Times New Roman"/>
                <w:color w:val="auto"/>
                <w:sz w:val="18"/>
                <w:szCs w:val="18"/>
                <w:lang w:eastAsia="zh-CN"/>
              </w:rPr>
              <w:t>-30785,0</w:t>
            </w:r>
          </w:p>
        </w:tc>
      </w:tr>
      <w:tr w:rsidR="00DC79F4" w:rsidRPr="00DC79F4" w:rsidTr="00DC79F4">
        <w:tc>
          <w:tcPr>
            <w:tcW w:w="263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Увеличение прочих остатков денежных средств бюджетов</w:t>
            </w:r>
          </w:p>
          <w:p w:rsidR="00DC79F4" w:rsidRPr="00DC79F4" w:rsidRDefault="00DC79F4" w:rsidP="00DC79F4">
            <w:pPr>
              <w:spacing w:after="0" w:line="240" w:lineRule="auto"/>
              <w:rPr>
                <w:rFonts w:ascii="Times New Roman" w:eastAsia="Times New Roman" w:hAnsi="Times New Roman" w:cs="Times New Roman"/>
                <w:color w:val="auto"/>
                <w:sz w:val="18"/>
                <w:szCs w:val="18"/>
                <w:lang w:eastAsia="zh-CN"/>
              </w:rPr>
            </w:pPr>
          </w:p>
        </w:tc>
        <w:tc>
          <w:tcPr>
            <w:tcW w:w="166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jc w:val="center"/>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 xml:space="preserve"> 01 05 02 01 00 0000 510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C79F4" w:rsidRPr="00DC79F4" w:rsidRDefault="00DC79F4" w:rsidP="00DC79F4">
            <w:pPr>
              <w:spacing w:after="0" w:line="240" w:lineRule="auto"/>
              <w:jc w:val="right"/>
              <w:rPr>
                <w:rFonts w:ascii="Times New Roman" w:eastAsia="Times New Roman" w:hAnsi="Times New Roman" w:cs="Times New Roman"/>
                <w:color w:val="auto"/>
                <w:sz w:val="20"/>
                <w:szCs w:val="20"/>
                <w:lang w:eastAsia="zh-CN"/>
              </w:rPr>
            </w:pPr>
            <w:r w:rsidRPr="00DC79F4">
              <w:rPr>
                <w:rFonts w:ascii="Times New Roman" w:eastAsia="Times New Roman" w:hAnsi="Times New Roman" w:cs="Times New Roman"/>
                <w:color w:val="auto"/>
                <w:sz w:val="18"/>
                <w:szCs w:val="18"/>
                <w:lang w:eastAsia="zh-CN"/>
              </w:rPr>
              <w:t>-30785,0</w:t>
            </w:r>
          </w:p>
        </w:tc>
      </w:tr>
      <w:tr w:rsidR="00DC79F4" w:rsidRPr="00DC79F4" w:rsidTr="00DC79F4">
        <w:tc>
          <w:tcPr>
            <w:tcW w:w="263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20"/>
                <w:szCs w:val="20"/>
                <w:lang w:eastAsia="zh-CN"/>
              </w:rPr>
              <w:t>Увеличение прочих остатков денежных средств бюджетов городских поселений</w:t>
            </w:r>
          </w:p>
        </w:tc>
        <w:tc>
          <w:tcPr>
            <w:tcW w:w="166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jc w:val="center"/>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 xml:space="preserve"> 01 05 02 01 13 0000 510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C79F4" w:rsidRPr="00DC79F4" w:rsidRDefault="00DC79F4" w:rsidP="00DC79F4">
            <w:pPr>
              <w:spacing w:after="0" w:line="240" w:lineRule="auto"/>
              <w:jc w:val="right"/>
              <w:rPr>
                <w:rFonts w:ascii="Times New Roman" w:eastAsia="Times New Roman" w:hAnsi="Times New Roman" w:cs="Times New Roman"/>
                <w:color w:val="auto"/>
                <w:sz w:val="20"/>
                <w:szCs w:val="20"/>
                <w:lang w:eastAsia="zh-CN"/>
              </w:rPr>
            </w:pPr>
            <w:r w:rsidRPr="00DC79F4">
              <w:rPr>
                <w:rFonts w:ascii="Times New Roman" w:eastAsia="Times New Roman" w:hAnsi="Times New Roman" w:cs="Times New Roman"/>
                <w:color w:val="auto"/>
                <w:sz w:val="18"/>
                <w:szCs w:val="18"/>
                <w:lang w:eastAsia="zh-CN"/>
              </w:rPr>
              <w:t>-30785,0</w:t>
            </w:r>
          </w:p>
        </w:tc>
      </w:tr>
      <w:tr w:rsidR="00DC79F4" w:rsidRPr="00DC79F4" w:rsidTr="00DC79F4">
        <w:trPr>
          <w:trHeight w:val="471"/>
        </w:trPr>
        <w:tc>
          <w:tcPr>
            <w:tcW w:w="263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Уменьшение остатков средств бюджетов</w:t>
            </w:r>
          </w:p>
          <w:p w:rsidR="00DC79F4" w:rsidRPr="00DC79F4" w:rsidRDefault="00DC79F4" w:rsidP="00DC79F4">
            <w:pPr>
              <w:spacing w:after="0" w:line="240" w:lineRule="auto"/>
              <w:rPr>
                <w:rFonts w:ascii="Times New Roman" w:eastAsia="Times New Roman" w:hAnsi="Times New Roman" w:cs="Times New Roman"/>
                <w:color w:val="auto"/>
                <w:sz w:val="18"/>
                <w:szCs w:val="18"/>
                <w:lang w:eastAsia="zh-CN"/>
              </w:rPr>
            </w:pPr>
          </w:p>
        </w:tc>
        <w:tc>
          <w:tcPr>
            <w:tcW w:w="166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jc w:val="center"/>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 xml:space="preserve"> 01 05 00 00 00 0000 600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C79F4" w:rsidRPr="00DC79F4" w:rsidRDefault="00DC79F4" w:rsidP="00DC79F4">
            <w:pPr>
              <w:spacing w:after="0" w:line="240" w:lineRule="auto"/>
              <w:jc w:val="right"/>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+30785,0</w:t>
            </w:r>
          </w:p>
          <w:p w:rsidR="00DC79F4" w:rsidRPr="00DC79F4" w:rsidRDefault="00DC79F4" w:rsidP="00DC79F4">
            <w:pPr>
              <w:spacing w:after="0" w:line="240" w:lineRule="auto"/>
              <w:jc w:val="right"/>
              <w:rPr>
                <w:rFonts w:ascii="Times New Roman" w:eastAsia="Times New Roman" w:hAnsi="Times New Roman" w:cs="Times New Roman"/>
                <w:color w:val="auto"/>
                <w:sz w:val="18"/>
                <w:szCs w:val="18"/>
                <w:lang w:eastAsia="zh-CN"/>
              </w:rPr>
            </w:pPr>
          </w:p>
        </w:tc>
      </w:tr>
      <w:tr w:rsidR="00DC79F4" w:rsidRPr="00DC79F4" w:rsidTr="00DC79F4">
        <w:tc>
          <w:tcPr>
            <w:tcW w:w="263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Уменьшение прочих остатков средств бюджетов</w:t>
            </w:r>
          </w:p>
          <w:p w:rsidR="00DC79F4" w:rsidRPr="00DC79F4" w:rsidRDefault="00DC79F4" w:rsidP="00DC79F4">
            <w:pPr>
              <w:spacing w:after="0" w:line="240" w:lineRule="auto"/>
              <w:rPr>
                <w:rFonts w:ascii="Times New Roman" w:eastAsia="Times New Roman" w:hAnsi="Times New Roman" w:cs="Times New Roman"/>
                <w:color w:val="auto"/>
                <w:sz w:val="18"/>
                <w:szCs w:val="18"/>
                <w:lang w:eastAsia="zh-CN"/>
              </w:rPr>
            </w:pPr>
          </w:p>
        </w:tc>
        <w:tc>
          <w:tcPr>
            <w:tcW w:w="166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jc w:val="center"/>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 xml:space="preserve"> 01 05 02 00 00 0000 600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C79F4" w:rsidRPr="00DC79F4" w:rsidRDefault="00DC79F4" w:rsidP="00DC79F4">
            <w:pPr>
              <w:spacing w:after="0" w:line="240" w:lineRule="auto"/>
              <w:jc w:val="right"/>
              <w:rPr>
                <w:rFonts w:ascii="Times New Roman" w:eastAsia="Times New Roman" w:hAnsi="Times New Roman" w:cs="Times New Roman"/>
                <w:color w:val="auto"/>
                <w:sz w:val="20"/>
                <w:szCs w:val="20"/>
                <w:lang w:eastAsia="zh-CN"/>
              </w:rPr>
            </w:pPr>
            <w:r w:rsidRPr="00DC79F4">
              <w:rPr>
                <w:rFonts w:ascii="Times New Roman" w:eastAsia="Times New Roman" w:hAnsi="Times New Roman" w:cs="Times New Roman"/>
                <w:color w:val="auto"/>
                <w:sz w:val="18"/>
                <w:szCs w:val="18"/>
                <w:lang w:eastAsia="zh-CN"/>
              </w:rPr>
              <w:t>+30785,0</w:t>
            </w:r>
          </w:p>
        </w:tc>
      </w:tr>
      <w:tr w:rsidR="00DC79F4" w:rsidRPr="00DC79F4" w:rsidTr="00DC79F4">
        <w:tc>
          <w:tcPr>
            <w:tcW w:w="263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Уменьшение прочих остатков денежных средств бюджетов</w:t>
            </w:r>
          </w:p>
          <w:p w:rsidR="00DC79F4" w:rsidRPr="00DC79F4" w:rsidRDefault="00DC79F4" w:rsidP="00DC79F4">
            <w:pPr>
              <w:spacing w:after="0" w:line="240" w:lineRule="auto"/>
              <w:rPr>
                <w:rFonts w:ascii="Times New Roman" w:eastAsia="Times New Roman" w:hAnsi="Times New Roman" w:cs="Times New Roman"/>
                <w:color w:val="auto"/>
                <w:sz w:val="18"/>
                <w:szCs w:val="18"/>
                <w:lang w:eastAsia="zh-CN"/>
              </w:rPr>
            </w:pPr>
          </w:p>
        </w:tc>
        <w:tc>
          <w:tcPr>
            <w:tcW w:w="166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jc w:val="center"/>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 xml:space="preserve"> 01 05 02 01 00 0000 610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C79F4" w:rsidRPr="00DC79F4" w:rsidRDefault="00DC79F4" w:rsidP="00DC79F4">
            <w:pPr>
              <w:spacing w:after="0" w:line="240" w:lineRule="auto"/>
              <w:jc w:val="right"/>
              <w:rPr>
                <w:rFonts w:ascii="Times New Roman" w:eastAsia="Times New Roman" w:hAnsi="Times New Roman" w:cs="Times New Roman"/>
                <w:color w:val="auto"/>
                <w:sz w:val="20"/>
                <w:szCs w:val="20"/>
                <w:lang w:eastAsia="zh-CN"/>
              </w:rPr>
            </w:pPr>
            <w:r w:rsidRPr="00DC79F4">
              <w:rPr>
                <w:rFonts w:ascii="Times New Roman" w:eastAsia="Times New Roman" w:hAnsi="Times New Roman" w:cs="Times New Roman"/>
                <w:color w:val="auto"/>
                <w:sz w:val="18"/>
                <w:szCs w:val="18"/>
                <w:lang w:eastAsia="zh-CN"/>
              </w:rPr>
              <w:t>+30785,0</w:t>
            </w:r>
          </w:p>
        </w:tc>
      </w:tr>
      <w:tr w:rsidR="00DC79F4" w:rsidRPr="00DC79F4" w:rsidTr="00DC79F4">
        <w:tc>
          <w:tcPr>
            <w:tcW w:w="263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20"/>
                <w:szCs w:val="20"/>
                <w:lang w:eastAsia="zh-CN"/>
              </w:rPr>
              <w:t>Уменьшение прочих остатков денежных средств бюджетов городских поселений</w:t>
            </w:r>
          </w:p>
          <w:p w:rsidR="00DC79F4" w:rsidRPr="00DC79F4" w:rsidRDefault="00DC79F4" w:rsidP="00DC79F4">
            <w:pPr>
              <w:spacing w:after="0" w:line="240" w:lineRule="auto"/>
              <w:rPr>
                <w:rFonts w:ascii="Times New Roman" w:eastAsia="Times New Roman" w:hAnsi="Times New Roman" w:cs="Times New Roman"/>
                <w:color w:val="auto"/>
                <w:sz w:val="18"/>
                <w:szCs w:val="18"/>
                <w:lang w:eastAsia="zh-CN"/>
              </w:rPr>
            </w:pPr>
          </w:p>
        </w:tc>
        <w:tc>
          <w:tcPr>
            <w:tcW w:w="1662" w:type="pct"/>
            <w:tcBorders>
              <w:top w:val="single" w:sz="4" w:space="0" w:color="000000"/>
              <w:left w:val="single" w:sz="4" w:space="0" w:color="000000"/>
              <w:bottom w:val="single" w:sz="4" w:space="0" w:color="000000"/>
            </w:tcBorders>
            <w:shd w:val="clear" w:color="auto" w:fill="auto"/>
          </w:tcPr>
          <w:p w:rsidR="00DC79F4" w:rsidRPr="00DC79F4" w:rsidRDefault="00DC79F4" w:rsidP="00DC79F4">
            <w:pPr>
              <w:spacing w:after="0" w:line="240" w:lineRule="auto"/>
              <w:jc w:val="center"/>
              <w:rPr>
                <w:rFonts w:ascii="Times New Roman" w:eastAsia="Times New Roman" w:hAnsi="Times New Roman" w:cs="Times New Roman"/>
                <w:color w:val="auto"/>
                <w:sz w:val="18"/>
                <w:szCs w:val="18"/>
                <w:lang w:eastAsia="zh-CN"/>
              </w:rPr>
            </w:pPr>
            <w:r w:rsidRPr="00DC79F4">
              <w:rPr>
                <w:rFonts w:ascii="Times New Roman" w:eastAsia="Times New Roman" w:hAnsi="Times New Roman" w:cs="Times New Roman"/>
                <w:color w:val="auto"/>
                <w:sz w:val="18"/>
                <w:szCs w:val="18"/>
                <w:lang w:eastAsia="zh-CN"/>
              </w:rPr>
              <w:t xml:space="preserve"> 01 05 02 01 13 0000 610</w:t>
            </w:r>
          </w:p>
        </w:tc>
        <w:tc>
          <w:tcPr>
            <w:tcW w:w="706" w:type="pct"/>
            <w:tcBorders>
              <w:top w:val="single" w:sz="4" w:space="0" w:color="000000"/>
              <w:left w:val="single" w:sz="4" w:space="0" w:color="000000"/>
              <w:bottom w:val="single" w:sz="4" w:space="0" w:color="000000"/>
              <w:right w:val="single" w:sz="4" w:space="0" w:color="000000"/>
            </w:tcBorders>
            <w:shd w:val="clear" w:color="auto" w:fill="auto"/>
          </w:tcPr>
          <w:p w:rsidR="00DC79F4" w:rsidRPr="00DC79F4" w:rsidRDefault="00DC79F4" w:rsidP="00DC79F4">
            <w:pPr>
              <w:snapToGrid w:val="0"/>
              <w:spacing w:after="0" w:line="240" w:lineRule="auto"/>
              <w:jc w:val="right"/>
              <w:rPr>
                <w:rFonts w:ascii="Times New Roman" w:eastAsia="Times New Roman" w:hAnsi="Times New Roman" w:cs="Times New Roman"/>
                <w:color w:val="auto"/>
                <w:sz w:val="20"/>
                <w:szCs w:val="20"/>
                <w:lang w:eastAsia="zh-CN"/>
              </w:rPr>
            </w:pPr>
            <w:r w:rsidRPr="00DC79F4">
              <w:rPr>
                <w:rFonts w:ascii="Times New Roman" w:eastAsia="Times New Roman" w:hAnsi="Times New Roman" w:cs="Times New Roman"/>
                <w:color w:val="auto"/>
                <w:sz w:val="18"/>
                <w:szCs w:val="18"/>
                <w:lang w:eastAsia="zh-CN"/>
              </w:rPr>
              <w:t>+30785,0</w:t>
            </w:r>
          </w:p>
        </w:tc>
      </w:tr>
    </w:tbl>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pPr>
        <w:tabs>
          <w:tab w:val="left" w:pos="1860"/>
        </w:tabs>
        <w:jc w:val="center"/>
        <w:rPr>
          <w:rFonts w:ascii="Times New Roman" w:hAnsi="Times New Roman" w:cs="Times New Roman"/>
          <w:b/>
          <w:szCs w:val="24"/>
        </w:rPr>
      </w:pPr>
    </w:p>
    <w:p w:rsidR="00FB6BC2" w:rsidRDefault="00FB6BC2" w:rsidP="00936DA2">
      <w:pPr>
        <w:tabs>
          <w:tab w:val="left" w:pos="1860"/>
        </w:tabs>
        <w:rPr>
          <w:rFonts w:ascii="Times New Roman" w:hAnsi="Times New Roman" w:cs="Times New Roman"/>
          <w:b/>
          <w:szCs w:val="24"/>
        </w:rPr>
      </w:pPr>
    </w:p>
    <w:tbl>
      <w:tblPr>
        <w:tblW w:w="5000" w:type="pct"/>
        <w:tblLook w:val="0000" w:firstRow="0" w:lastRow="0" w:firstColumn="0" w:lastColumn="0" w:noHBand="0" w:noVBand="0"/>
      </w:tblPr>
      <w:tblGrid>
        <w:gridCol w:w="9355"/>
      </w:tblGrid>
      <w:tr w:rsidR="00FB6BC2">
        <w:tc>
          <w:tcPr>
            <w:tcW w:w="9355" w:type="dxa"/>
            <w:shd w:val="clear" w:color="auto" w:fill="auto"/>
          </w:tcPr>
          <w:p w:rsidR="00FB6BC2" w:rsidRDefault="00FB6BC2">
            <w:pPr>
              <w:spacing w:after="0" w:line="240" w:lineRule="auto"/>
              <w:rPr>
                <w:rFonts w:ascii="Times New Roman" w:eastAsia="Times New Roman" w:hAnsi="Times New Roman" w:cs="Times New Roman"/>
                <w:sz w:val="18"/>
                <w:szCs w:val="18"/>
                <w:lang w:eastAsia="zh-CN"/>
              </w:rPr>
            </w:pPr>
          </w:p>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Приложение № 14</w:t>
            </w:r>
          </w:p>
        </w:tc>
      </w:tr>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к</w:t>
            </w:r>
            <w:proofErr w:type="gramEnd"/>
            <w:r>
              <w:rPr>
                <w:rFonts w:ascii="Times New Roman" w:eastAsia="Times New Roman" w:hAnsi="Times New Roman" w:cs="Times New Roman"/>
                <w:sz w:val="18"/>
                <w:szCs w:val="18"/>
                <w:lang w:eastAsia="zh-CN"/>
              </w:rPr>
              <w:t xml:space="preserve"> решению Совета депутатов</w:t>
            </w:r>
          </w:p>
        </w:tc>
      </w:tr>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proofErr w:type="gramStart"/>
            <w:r>
              <w:rPr>
                <w:rFonts w:ascii="Times New Roman" w:eastAsia="Times New Roman" w:hAnsi="Times New Roman" w:cs="Times New Roman"/>
                <w:sz w:val="18"/>
                <w:szCs w:val="18"/>
                <w:lang w:eastAsia="zh-CN"/>
              </w:rPr>
              <w:t>городского</w:t>
            </w:r>
            <w:proofErr w:type="gramEnd"/>
            <w:r>
              <w:rPr>
                <w:rFonts w:ascii="Times New Roman" w:eastAsia="Times New Roman" w:hAnsi="Times New Roman" w:cs="Times New Roman"/>
                <w:sz w:val="18"/>
                <w:szCs w:val="18"/>
                <w:lang w:eastAsia="zh-CN"/>
              </w:rPr>
              <w:t xml:space="preserve"> поселения город</w:t>
            </w:r>
          </w:p>
        </w:tc>
      </w:tr>
      <w:tr w:rsidR="00FB6BC2">
        <w:tc>
          <w:tcPr>
            <w:tcW w:w="9355" w:type="dxa"/>
            <w:shd w:val="clear" w:color="auto" w:fill="auto"/>
          </w:tcPr>
          <w:p w:rsidR="00FB6BC2" w:rsidRDefault="003C4017">
            <w:pPr>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18"/>
                <w:szCs w:val="18"/>
                <w:lang w:eastAsia="zh-CN"/>
              </w:rPr>
              <w:t xml:space="preserve">                                                                                              </w:t>
            </w:r>
            <w:r w:rsidR="00414FF0">
              <w:rPr>
                <w:rFonts w:ascii="Times New Roman" w:eastAsia="Times New Roman" w:hAnsi="Times New Roman" w:cs="Times New Roman"/>
                <w:sz w:val="18"/>
                <w:szCs w:val="18"/>
                <w:lang w:eastAsia="zh-CN"/>
              </w:rPr>
              <w:t xml:space="preserve">                  Чухлома от «18» декабря 2020 г. № 330</w:t>
            </w:r>
          </w:p>
        </w:tc>
      </w:tr>
      <w:tr w:rsidR="00FB6BC2">
        <w:tc>
          <w:tcPr>
            <w:tcW w:w="9355" w:type="dxa"/>
            <w:shd w:val="clear" w:color="auto" w:fill="auto"/>
          </w:tcPr>
          <w:p w:rsidR="00FB6BC2" w:rsidRDefault="00FB6BC2">
            <w:pPr>
              <w:spacing w:after="0" w:line="240" w:lineRule="auto"/>
              <w:rPr>
                <w:rFonts w:ascii="Times New Roman" w:eastAsia="Times New Roman" w:hAnsi="Times New Roman" w:cs="Times New Roman"/>
                <w:sz w:val="18"/>
                <w:szCs w:val="18"/>
                <w:lang w:eastAsia="zh-CN"/>
              </w:rPr>
            </w:pPr>
          </w:p>
        </w:tc>
      </w:tr>
    </w:tbl>
    <w:p w:rsidR="00FB6BC2" w:rsidRDefault="00FB6BC2">
      <w:pPr>
        <w:jc w:val="right"/>
      </w:pPr>
    </w:p>
    <w:p w:rsidR="00FB6BC2" w:rsidRDefault="003C4017">
      <w:pPr>
        <w:spacing w:after="0" w:line="240" w:lineRule="auto"/>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Источники финансирования дефицита</w:t>
      </w:r>
    </w:p>
    <w:p w:rsidR="00FB6BC2" w:rsidRDefault="003C4017">
      <w:pPr>
        <w:spacing w:after="0" w:line="240" w:lineRule="auto"/>
        <w:jc w:val="center"/>
        <w:rPr>
          <w:rFonts w:ascii="Times New Roman" w:eastAsia="Times New Roman" w:hAnsi="Times New Roman" w:cs="Times New Roman"/>
          <w:b/>
          <w:bCs/>
          <w:sz w:val="28"/>
          <w:szCs w:val="28"/>
          <w:lang w:eastAsia="zh-CN"/>
        </w:rPr>
      </w:pPr>
      <w:proofErr w:type="gramStart"/>
      <w:r>
        <w:rPr>
          <w:rFonts w:ascii="Times New Roman" w:eastAsia="Times New Roman" w:hAnsi="Times New Roman" w:cs="Times New Roman"/>
          <w:b/>
          <w:bCs/>
          <w:sz w:val="28"/>
          <w:szCs w:val="28"/>
          <w:lang w:eastAsia="zh-CN"/>
        </w:rPr>
        <w:t>бюджета</w:t>
      </w:r>
      <w:proofErr w:type="gramEnd"/>
      <w:r>
        <w:rPr>
          <w:rFonts w:ascii="Times New Roman" w:eastAsia="Times New Roman" w:hAnsi="Times New Roman" w:cs="Times New Roman"/>
          <w:b/>
          <w:bCs/>
          <w:sz w:val="28"/>
          <w:szCs w:val="28"/>
          <w:lang w:eastAsia="zh-CN"/>
        </w:rPr>
        <w:t xml:space="preserve"> городского поселения город Чухлома Чухломского муниципального района Костромской области на </w:t>
      </w:r>
      <w:r w:rsidR="0016100D">
        <w:rPr>
          <w:rFonts w:ascii="Times New Roman" w:eastAsia="Times New Roman" w:hAnsi="Times New Roman" w:cs="Times New Roman"/>
          <w:b/>
          <w:bCs/>
          <w:sz w:val="28"/>
          <w:szCs w:val="28"/>
          <w:lang w:eastAsia="zh-CN"/>
        </w:rPr>
        <w:t>плановый период 2022 и 2023 годов</w:t>
      </w:r>
    </w:p>
    <w:p w:rsidR="00FB6BC2" w:rsidRDefault="00FB6BC2">
      <w:pPr>
        <w:tabs>
          <w:tab w:val="left" w:pos="1860"/>
        </w:tabs>
        <w:rPr>
          <w:rFonts w:ascii="Times New Roman" w:hAnsi="Times New Roman" w:cs="Times New Roman"/>
          <w:b/>
          <w:szCs w:val="24"/>
        </w:rPr>
      </w:pPr>
    </w:p>
    <w:tbl>
      <w:tblPr>
        <w:tblW w:w="5000" w:type="pct"/>
        <w:tblLook w:val="0000" w:firstRow="0" w:lastRow="0" w:firstColumn="0" w:lastColumn="0" w:noHBand="0" w:noVBand="0"/>
      </w:tblPr>
      <w:tblGrid>
        <w:gridCol w:w="4321"/>
        <w:gridCol w:w="2729"/>
        <w:gridCol w:w="1110"/>
        <w:gridCol w:w="1185"/>
      </w:tblGrid>
      <w:tr w:rsidR="00CD603F" w:rsidRPr="00CD603F" w:rsidTr="00CD603F">
        <w:trPr>
          <w:trHeight w:val="656"/>
        </w:trPr>
        <w:tc>
          <w:tcPr>
            <w:tcW w:w="2312"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ind w:left="426"/>
              <w:rPr>
                <w:rFonts w:ascii="Times New Roman" w:eastAsia="Times New Roman" w:hAnsi="Times New Roman" w:cs="Times New Roman"/>
                <w:b/>
                <w:color w:val="auto"/>
                <w:lang w:eastAsia="zh-CN"/>
              </w:rPr>
            </w:pPr>
            <w:r w:rsidRPr="00CD603F">
              <w:rPr>
                <w:rFonts w:ascii="Times New Roman" w:eastAsia="Times New Roman" w:hAnsi="Times New Roman" w:cs="Times New Roman"/>
                <w:b/>
                <w:color w:val="auto"/>
                <w:lang w:eastAsia="zh-CN"/>
              </w:rPr>
              <w:t>Наименование показателя</w:t>
            </w:r>
          </w:p>
        </w:tc>
        <w:tc>
          <w:tcPr>
            <w:tcW w:w="1460"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center"/>
              <w:rPr>
                <w:rFonts w:ascii="Times New Roman" w:eastAsia="Times New Roman" w:hAnsi="Times New Roman" w:cs="Times New Roman"/>
                <w:b/>
                <w:color w:val="auto"/>
                <w:lang w:eastAsia="zh-CN"/>
              </w:rPr>
            </w:pPr>
            <w:r w:rsidRPr="00CD603F">
              <w:rPr>
                <w:rFonts w:ascii="Times New Roman" w:eastAsia="Times New Roman" w:hAnsi="Times New Roman" w:cs="Times New Roman"/>
                <w:b/>
                <w:color w:val="auto"/>
                <w:lang w:eastAsia="zh-CN"/>
              </w:rPr>
              <w:t xml:space="preserve">Код источника финансирования по </w:t>
            </w:r>
            <w:proofErr w:type="spellStart"/>
            <w:proofErr w:type="gramStart"/>
            <w:r w:rsidRPr="00CD603F">
              <w:rPr>
                <w:rFonts w:ascii="Times New Roman" w:eastAsia="Times New Roman" w:hAnsi="Times New Roman" w:cs="Times New Roman"/>
                <w:b/>
                <w:color w:val="auto"/>
                <w:lang w:eastAsia="zh-CN"/>
              </w:rPr>
              <w:t>КИФР,КИВнФ</w:t>
            </w:r>
            <w:proofErr w:type="spellEnd"/>
            <w:proofErr w:type="gramEnd"/>
          </w:p>
        </w:tc>
        <w:tc>
          <w:tcPr>
            <w:tcW w:w="594"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center"/>
              <w:rPr>
                <w:rFonts w:ascii="Times New Roman" w:eastAsia="Times New Roman" w:hAnsi="Times New Roman" w:cs="Times New Roman"/>
                <w:b/>
                <w:color w:val="auto"/>
                <w:lang w:eastAsia="zh-CN"/>
              </w:rPr>
            </w:pPr>
            <w:r w:rsidRPr="00CD603F">
              <w:rPr>
                <w:rFonts w:ascii="Times New Roman" w:eastAsia="Times New Roman" w:hAnsi="Times New Roman" w:cs="Times New Roman"/>
                <w:b/>
                <w:color w:val="auto"/>
                <w:lang w:eastAsia="zh-CN"/>
              </w:rPr>
              <w:t xml:space="preserve">2022 год, </w:t>
            </w:r>
            <w:proofErr w:type="spellStart"/>
            <w:r w:rsidRPr="00CD603F">
              <w:rPr>
                <w:rFonts w:ascii="Times New Roman" w:eastAsia="Times New Roman" w:hAnsi="Times New Roman" w:cs="Times New Roman"/>
                <w:b/>
                <w:color w:val="auto"/>
                <w:lang w:eastAsia="zh-CN"/>
              </w:rPr>
              <w:t>тыс.руб</w:t>
            </w:r>
            <w:proofErr w:type="spellEnd"/>
            <w:r w:rsidRPr="00CD603F">
              <w:rPr>
                <w:rFonts w:ascii="Times New Roman" w:eastAsia="Times New Roman" w:hAnsi="Times New Roman" w:cs="Times New Roman"/>
                <w:b/>
                <w:color w:val="auto"/>
                <w:lang w:eastAsia="zh-CN"/>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tcPr>
          <w:p w:rsidR="00CD603F" w:rsidRPr="00CD603F" w:rsidRDefault="00CD603F" w:rsidP="00CD603F">
            <w:pPr>
              <w:spacing w:after="0" w:line="240" w:lineRule="auto"/>
              <w:jc w:val="center"/>
              <w:rPr>
                <w:rFonts w:ascii="Times New Roman" w:eastAsia="Times New Roman" w:hAnsi="Times New Roman" w:cs="Times New Roman"/>
                <w:color w:val="auto"/>
                <w:sz w:val="20"/>
                <w:szCs w:val="20"/>
                <w:lang w:eastAsia="zh-CN"/>
              </w:rPr>
            </w:pPr>
            <w:r w:rsidRPr="00CD603F">
              <w:rPr>
                <w:rFonts w:ascii="Times New Roman" w:eastAsia="Times New Roman" w:hAnsi="Times New Roman" w:cs="Times New Roman"/>
                <w:b/>
                <w:color w:val="auto"/>
                <w:lang w:eastAsia="zh-CN"/>
              </w:rPr>
              <w:t xml:space="preserve">2023 год, </w:t>
            </w:r>
            <w:proofErr w:type="spellStart"/>
            <w:r w:rsidRPr="00CD603F">
              <w:rPr>
                <w:rFonts w:ascii="Times New Roman" w:eastAsia="Times New Roman" w:hAnsi="Times New Roman" w:cs="Times New Roman"/>
                <w:b/>
                <w:color w:val="auto"/>
                <w:lang w:eastAsia="zh-CN"/>
              </w:rPr>
              <w:t>тыс.руб</w:t>
            </w:r>
            <w:proofErr w:type="spellEnd"/>
            <w:r w:rsidRPr="00CD603F">
              <w:rPr>
                <w:rFonts w:ascii="Times New Roman" w:eastAsia="Times New Roman" w:hAnsi="Times New Roman" w:cs="Times New Roman"/>
                <w:b/>
                <w:color w:val="auto"/>
                <w:lang w:eastAsia="zh-CN"/>
              </w:rPr>
              <w:t>.</w:t>
            </w:r>
          </w:p>
        </w:tc>
      </w:tr>
      <w:tr w:rsidR="00CD603F" w:rsidRPr="00CD603F" w:rsidTr="00CD603F">
        <w:tc>
          <w:tcPr>
            <w:tcW w:w="2312"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napToGrid w:val="0"/>
              <w:spacing w:after="0" w:line="240" w:lineRule="auto"/>
              <w:rPr>
                <w:rFonts w:ascii="Times New Roman" w:eastAsia="Times New Roman" w:hAnsi="Times New Roman" w:cs="Times New Roman"/>
                <w:b/>
                <w:color w:val="auto"/>
                <w:sz w:val="18"/>
                <w:szCs w:val="18"/>
                <w:lang w:eastAsia="zh-CN"/>
              </w:rPr>
            </w:pPr>
          </w:p>
          <w:p w:rsidR="00CD603F" w:rsidRPr="00CD603F" w:rsidRDefault="00CD603F" w:rsidP="00CD603F">
            <w:pPr>
              <w:spacing w:after="0" w:line="240" w:lineRule="auto"/>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ИСТОЧНИКИ ВНУТРЕННЕГО ФИНАНСИРОВАНИЯ ДЕФИЦИТОВ БЮДЖЕТОВ</w:t>
            </w:r>
          </w:p>
        </w:tc>
        <w:tc>
          <w:tcPr>
            <w:tcW w:w="1460"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napToGrid w:val="0"/>
              <w:spacing w:after="0" w:line="240" w:lineRule="auto"/>
              <w:jc w:val="center"/>
              <w:rPr>
                <w:rFonts w:ascii="Times New Roman" w:eastAsia="Times New Roman" w:hAnsi="Times New Roman" w:cs="Times New Roman"/>
                <w:color w:val="auto"/>
                <w:sz w:val="18"/>
                <w:szCs w:val="18"/>
                <w:lang w:eastAsia="zh-CN"/>
              </w:rPr>
            </w:pPr>
          </w:p>
          <w:p w:rsidR="00CD603F" w:rsidRPr="00CD603F" w:rsidRDefault="00CD603F" w:rsidP="00CD603F">
            <w:pPr>
              <w:spacing w:after="0" w:line="240" w:lineRule="auto"/>
              <w:jc w:val="center"/>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 xml:space="preserve"> 01 00 00 00 00 0000 000</w:t>
            </w:r>
          </w:p>
        </w:tc>
        <w:tc>
          <w:tcPr>
            <w:tcW w:w="594"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napToGrid w:val="0"/>
              <w:spacing w:after="0" w:line="240" w:lineRule="auto"/>
              <w:jc w:val="right"/>
              <w:rPr>
                <w:rFonts w:ascii="Times New Roman" w:eastAsia="Times New Roman" w:hAnsi="Times New Roman" w:cs="Times New Roman"/>
                <w:color w:val="auto"/>
                <w:sz w:val="18"/>
                <w:szCs w:val="18"/>
                <w:lang w:eastAsia="zh-CN"/>
              </w:rPr>
            </w:pPr>
          </w:p>
          <w:p w:rsidR="00CD603F" w:rsidRPr="00CD603F" w:rsidRDefault="00CD603F" w:rsidP="00CD603F">
            <w:pPr>
              <w:snapToGrid w:val="0"/>
              <w:spacing w:after="0" w:line="240" w:lineRule="auto"/>
              <w:jc w:val="right"/>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372,0</w:t>
            </w:r>
          </w:p>
        </w:tc>
        <w:tc>
          <w:tcPr>
            <w:tcW w:w="634" w:type="pct"/>
            <w:tcBorders>
              <w:top w:val="single" w:sz="4" w:space="0" w:color="000000"/>
              <w:left w:val="single" w:sz="4" w:space="0" w:color="000000"/>
              <w:bottom w:val="single" w:sz="4" w:space="0" w:color="000000"/>
              <w:right w:val="single" w:sz="4" w:space="0" w:color="000000"/>
            </w:tcBorders>
            <w:shd w:val="clear" w:color="auto" w:fill="auto"/>
          </w:tcPr>
          <w:p w:rsidR="00CD603F" w:rsidRPr="00CD603F" w:rsidRDefault="00CD603F" w:rsidP="00CD603F">
            <w:pPr>
              <w:snapToGrid w:val="0"/>
              <w:spacing w:after="0" w:line="240" w:lineRule="auto"/>
              <w:jc w:val="right"/>
              <w:rPr>
                <w:rFonts w:ascii="Times New Roman" w:eastAsia="Times New Roman" w:hAnsi="Times New Roman" w:cs="Times New Roman"/>
                <w:color w:val="auto"/>
                <w:sz w:val="18"/>
                <w:szCs w:val="18"/>
                <w:lang w:eastAsia="zh-CN"/>
              </w:rPr>
            </w:pPr>
          </w:p>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375</w:t>
            </w:r>
          </w:p>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p>
        </w:tc>
      </w:tr>
      <w:tr w:rsidR="00CD603F" w:rsidRPr="00CD603F" w:rsidTr="00CD603F">
        <w:tc>
          <w:tcPr>
            <w:tcW w:w="2312"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Кредиты кредитных организаций в валюте Российской Федерации</w:t>
            </w:r>
          </w:p>
        </w:tc>
        <w:tc>
          <w:tcPr>
            <w:tcW w:w="1460"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center"/>
              <w:rPr>
                <w:rFonts w:ascii="Times New Roman" w:eastAsia="Times New Roman" w:hAnsi="Times New Roman" w:cs="Times New Roman"/>
                <w:color w:val="auto"/>
                <w:sz w:val="20"/>
                <w:szCs w:val="20"/>
                <w:lang w:eastAsia="zh-CN"/>
              </w:rPr>
            </w:pPr>
            <w:r w:rsidRPr="00CD603F">
              <w:rPr>
                <w:rFonts w:ascii="Times New Roman" w:eastAsia="Times New Roman" w:hAnsi="Times New Roman" w:cs="Times New Roman"/>
                <w:color w:val="auto"/>
                <w:sz w:val="18"/>
                <w:szCs w:val="18"/>
                <w:lang w:eastAsia="zh-CN"/>
              </w:rPr>
              <w:t xml:space="preserve"> 01 02 00 00 00 0000 000</w:t>
            </w:r>
          </w:p>
        </w:tc>
        <w:tc>
          <w:tcPr>
            <w:tcW w:w="594"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20"/>
                <w:szCs w:val="20"/>
                <w:lang w:eastAsia="zh-CN"/>
              </w:rPr>
            </w:pPr>
            <w:r w:rsidRPr="00CD603F">
              <w:rPr>
                <w:rFonts w:ascii="Times New Roman" w:eastAsia="Times New Roman" w:hAnsi="Times New Roman" w:cs="Times New Roman"/>
                <w:color w:val="auto"/>
                <w:sz w:val="20"/>
                <w:szCs w:val="20"/>
                <w:lang w:eastAsia="zh-CN"/>
              </w:rPr>
              <w:t>372,0</w:t>
            </w:r>
          </w:p>
        </w:tc>
        <w:tc>
          <w:tcPr>
            <w:tcW w:w="634" w:type="pct"/>
            <w:tcBorders>
              <w:top w:val="single" w:sz="4" w:space="0" w:color="000000"/>
              <w:left w:val="single" w:sz="4" w:space="0" w:color="000000"/>
              <w:bottom w:val="single" w:sz="4" w:space="0" w:color="000000"/>
              <w:right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20"/>
                <w:szCs w:val="20"/>
                <w:lang w:eastAsia="zh-CN"/>
              </w:rPr>
            </w:pPr>
            <w:r w:rsidRPr="00CD603F">
              <w:rPr>
                <w:rFonts w:ascii="Times New Roman" w:eastAsia="Times New Roman" w:hAnsi="Times New Roman" w:cs="Times New Roman"/>
                <w:color w:val="auto"/>
                <w:sz w:val="20"/>
                <w:szCs w:val="20"/>
                <w:lang w:eastAsia="zh-CN"/>
              </w:rPr>
              <w:t>375,0</w:t>
            </w:r>
          </w:p>
        </w:tc>
      </w:tr>
      <w:tr w:rsidR="00CD603F" w:rsidRPr="00CD603F" w:rsidTr="00CD603F">
        <w:tc>
          <w:tcPr>
            <w:tcW w:w="2312" w:type="pct"/>
            <w:tcBorders>
              <w:left w:val="single" w:sz="4" w:space="0" w:color="000000"/>
              <w:bottom w:val="single" w:sz="4" w:space="0" w:color="000000"/>
            </w:tcBorders>
            <w:shd w:val="clear" w:color="auto" w:fill="auto"/>
          </w:tcPr>
          <w:p w:rsidR="00CD603F" w:rsidRPr="00CD603F" w:rsidRDefault="00CD603F" w:rsidP="00CD603F">
            <w:pPr>
              <w:spacing w:after="0" w:line="240" w:lineRule="auto"/>
              <w:rPr>
                <w:rFonts w:ascii="Times New Roman" w:eastAsia="Times New Roman" w:hAnsi="Times New Roman" w:cs="Times New Roman"/>
                <w:color w:val="auto"/>
                <w:sz w:val="18"/>
                <w:szCs w:val="18"/>
                <w:lang w:eastAsia="zh-CN"/>
              </w:rPr>
            </w:pPr>
            <w:r>
              <w:rPr>
                <w:rFonts w:ascii="Times New Roman" w:eastAsia="Times New Roman" w:hAnsi="Times New Roman" w:cs="Times New Roman"/>
                <w:color w:val="auto"/>
                <w:sz w:val="18"/>
                <w:szCs w:val="18"/>
                <w:lang w:eastAsia="zh-CN"/>
              </w:rPr>
              <w:t xml:space="preserve">Привлечение </w:t>
            </w:r>
            <w:r w:rsidRPr="00CD603F">
              <w:rPr>
                <w:rFonts w:ascii="Times New Roman" w:eastAsia="Times New Roman" w:hAnsi="Times New Roman" w:cs="Times New Roman"/>
                <w:color w:val="auto"/>
                <w:sz w:val="18"/>
                <w:szCs w:val="18"/>
                <w:lang w:eastAsia="zh-CN"/>
              </w:rPr>
              <w:t xml:space="preserve">кредитов от </w:t>
            </w:r>
            <w:r>
              <w:rPr>
                <w:rFonts w:ascii="Times New Roman" w:eastAsia="Times New Roman" w:hAnsi="Times New Roman" w:cs="Times New Roman"/>
                <w:color w:val="auto"/>
                <w:sz w:val="18"/>
                <w:szCs w:val="18"/>
                <w:lang w:eastAsia="zh-CN"/>
              </w:rPr>
              <w:t xml:space="preserve">кредитных организаций в валюте </w:t>
            </w:r>
            <w:r w:rsidRPr="00CD603F">
              <w:rPr>
                <w:rFonts w:ascii="Times New Roman" w:eastAsia="Times New Roman" w:hAnsi="Times New Roman" w:cs="Times New Roman"/>
                <w:color w:val="auto"/>
                <w:sz w:val="18"/>
                <w:szCs w:val="18"/>
                <w:lang w:eastAsia="zh-CN"/>
              </w:rPr>
              <w:t xml:space="preserve">Российской Федерации </w:t>
            </w:r>
          </w:p>
        </w:tc>
        <w:tc>
          <w:tcPr>
            <w:tcW w:w="1460" w:type="pct"/>
            <w:tcBorders>
              <w:left w:val="single" w:sz="4" w:space="0" w:color="000000"/>
              <w:bottom w:val="single" w:sz="4" w:space="0" w:color="000000"/>
            </w:tcBorders>
            <w:shd w:val="clear" w:color="auto" w:fill="auto"/>
          </w:tcPr>
          <w:p w:rsidR="00CD603F" w:rsidRPr="00CD603F" w:rsidRDefault="00CD603F" w:rsidP="00CD603F">
            <w:pPr>
              <w:spacing w:after="0" w:line="240" w:lineRule="auto"/>
              <w:jc w:val="center"/>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 xml:space="preserve"> 01 02 00 00 00 0000 700</w:t>
            </w:r>
          </w:p>
        </w:tc>
        <w:tc>
          <w:tcPr>
            <w:tcW w:w="594" w:type="pct"/>
            <w:tcBorders>
              <w:left w:val="single" w:sz="4" w:space="0" w:color="000000"/>
              <w:bottom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742,0</w:t>
            </w:r>
          </w:p>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p>
        </w:tc>
        <w:tc>
          <w:tcPr>
            <w:tcW w:w="634" w:type="pct"/>
            <w:tcBorders>
              <w:left w:val="single" w:sz="4" w:space="0" w:color="000000"/>
              <w:bottom w:val="single" w:sz="4" w:space="0" w:color="000000"/>
              <w:right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1117,0</w:t>
            </w:r>
          </w:p>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p>
        </w:tc>
      </w:tr>
      <w:tr w:rsidR="00CD603F" w:rsidRPr="00CD603F" w:rsidTr="00CD603F">
        <w:tc>
          <w:tcPr>
            <w:tcW w:w="2312"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rPr>
                <w:rFonts w:ascii="Times New Roman" w:eastAsia="Times New Roman" w:hAnsi="Times New Roman" w:cs="Times New Roman"/>
                <w:color w:val="auto"/>
                <w:sz w:val="18"/>
                <w:szCs w:val="18"/>
                <w:lang w:eastAsia="zh-CN"/>
              </w:rPr>
            </w:pPr>
            <w:r>
              <w:rPr>
                <w:rFonts w:ascii="Times New Roman" w:eastAsia="Times New Roman" w:hAnsi="Times New Roman" w:cs="Times New Roman"/>
                <w:color w:val="auto"/>
                <w:sz w:val="18"/>
                <w:szCs w:val="18"/>
                <w:lang w:eastAsia="zh-CN"/>
              </w:rPr>
              <w:t>Привлечение</w:t>
            </w:r>
            <w:r w:rsidRPr="00CD603F">
              <w:rPr>
                <w:rFonts w:ascii="Times New Roman" w:eastAsia="Times New Roman" w:hAnsi="Times New Roman" w:cs="Times New Roman"/>
                <w:color w:val="auto"/>
                <w:sz w:val="18"/>
                <w:szCs w:val="18"/>
                <w:lang w:eastAsia="zh-CN"/>
              </w:rPr>
              <w:t xml:space="preserve"> кредитов от кредитных организаций бюджета</w:t>
            </w:r>
            <w:r>
              <w:rPr>
                <w:rFonts w:ascii="Times New Roman" w:eastAsia="Times New Roman" w:hAnsi="Times New Roman" w:cs="Times New Roman"/>
                <w:color w:val="auto"/>
                <w:sz w:val="18"/>
                <w:szCs w:val="18"/>
                <w:lang w:eastAsia="zh-CN"/>
              </w:rPr>
              <w:t>ми городских поселений в валюте</w:t>
            </w:r>
            <w:r w:rsidRPr="00CD603F">
              <w:rPr>
                <w:rFonts w:ascii="Times New Roman" w:eastAsia="Times New Roman" w:hAnsi="Times New Roman" w:cs="Times New Roman"/>
                <w:color w:val="auto"/>
                <w:sz w:val="18"/>
                <w:szCs w:val="18"/>
                <w:lang w:eastAsia="zh-CN"/>
              </w:rPr>
              <w:t xml:space="preserve"> Российской Федерации </w:t>
            </w:r>
          </w:p>
        </w:tc>
        <w:tc>
          <w:tcPr>
            <w:tcW w:w="1460"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center"/>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 xml:space="preserve"> 01 02 00 00 13 0000 710</w:t>
            </w:r>
          </w:p>
        </w:tc>
        <w:tc>
          <w:tcPr>
            <w:tcW w:w="594"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742,0</w:t>
            </w:r>
          </w:p>
        </w:tc>
        <w:tc>
          <w:tcPr>
            <w:tcW w:w="634" w:type="pct"/>
            <w:tcBorders>
              <w:top w:val="single" w:sz="4" w:space="0" w:color="000000"/>
              <w:left w:val="single" w:sz="4" w:space="0" w:color="000000"/>
              <w:bottom w:val="single" w:sz="4" w:space="0" w:color="000000"/>
              <w:right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1117,0</w:t>
            </w:r>
          </w:p>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p>
        </w:tc>
      </w:tr>
      <w:tr w:rsidR="00CD603F" w:rsidRPr="00CD603F" w:rsidTr="00CD603F">
        <w:trPr>
          <w:trHeight w:val="610"/>
        </w:trPr>
        <w:tc>
          <w:tcPr>
            <w:tcW w:w="2312"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Погашение кредитов, предоставленных кредитными организациями в валюте Российской Федерации</w:t>
            </w:r>
          </w:p>
        </w:tc>
        <w:tc>
          <w:tcPr>
            <w:tcW w:w="1460"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center"/>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 xml:space="preserve"> 01 02 00 00 00 0000 800</w:t>
            </w:r>
          </w:p>
        </w:tc>
        <w:tc>
          <w:tcPr>
            <w:tcW w:w="594"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-370,0</w:t>
            </w:r>
          </w:p>
        </w:tc>
        <w:tc>
          <w:tcPr>
            <w:tcW w:w="634" w:type="pct"/>
            <w:tcBorders>
              <w:top w:val="single" w:sz="4" w:space="0" w:color="000000"/>
              <w:left w:val="single" w:sz="4" w:space="0" w:color="000000"/>
              <w:bottom w:val="single" w:sz="4" w:space="0" w:color="000000"/>
              <w:right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20"/>
                <w:szCs w:val="20"/>
                <w:lang w:eastAsia="zh-CN"/>
              </w:rPr>
            </w:pPr>
            <w:r w:rsidRPr="00CD603F">
              <w:rPr>
                <w:rFonts w:ascii="Times New Roman" w:eastAsia="Times New Roman" w:hAnsi="Times New Roman" w:cs="Times New Roman"/>
                <w:color w:val="auto"/>
                <w:sz w:val="18"/>
                <w:szCs w:val="18"/>
                <w:lang w:eastAsia="zh-CN"/>
              </w:rPr>
              <w:t>-742,0</w:t>
            </w:r>
          </w:p>
        </w:tc>
      </w:tr>
      <w:tr w:rsidR="00CD603F" w:rsidRPr="00CD603F" w:rsidTr="00CD603F">
        <w:tc>
          <w:tcPr>
            <w:tcW w:w="2312"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Погашение бюджетами городских поселений кредитов от кредитных организаций в валюте Российской Федерации</w:t>
            </w:r>
          </w:p>
        </w:tc>
        <w:tc>
          <w:tcPr>
            <w:tcW w:w="1460"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center"/>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 xml:space="preserve"> 01 02 00 00 13 0000 810</w:t>
            </w:r>
          </w:p>
        </w:tc>
        <w:tc>
          <w:tcPr>
            <w:tcW w:w="594"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-370,0</w:t>
            </w:r>
          </w:p>
        </w:tc>
        <w:tc>
          <w:tcPr>
            <w:tcW w:w="634" w:type="pct"/>
            <w:tcBorders>
              <w:top w:val="single" w:sz="4" w:space="0" w:color="000000"/>
              <w:left w:val="single" w:sz="4" w:space="0" w:color="000000"/>
              <w:bottom w:val="single" w:sz="4" w:space="0" w:color="000000"/>
              <w:right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20"/>
                <w:szCs w:val="20"/>
                <w:lang w:eastAsia="zh-CN"/>
              </w:rPr>
            </w:pPr>
            <w:r w:rsidRPr="00CD603F">
              <w:rPr>
                <w:rFonts w:ascii="Times New Roman" w:eastAsia="Times New Roman" w:hAnsi="Times New Roman" w:cs="Times New Roman"/>
                <w:color w:val="auto"/>
                <w:sz w:val="18"/>
                <w:szCs w:val="18"/>
                <w:lang w:eastAsia="zh-CN"/>
              </w:rPr>
              <w:t>-742,0</w:t>
            </w:r>
          </w:p>
        </w:tc>
      </w:tr>
      <w:tr w:rsidR="00CD603F" w:rsidRPr="00CD603F" w:rsidTr="00CD603F">
        <w:tc>
          <w:tcPr>
            <w:tcW w:w="2312"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Изменение остатков средств на счетах по учету средств бюджетов</w:t>
            </w:r>
          </w:p>
          <w:p w:rsidR="00CD603F" w:rsidRPr="00CD603F" w:rsidRDefault="00CD603F" w:rsidP="00CD603F">
            <w:pPr>
              <w:spacing w:after="0" w:line="240" w:lineRule="auto"/>
              <w:rPr>
                <w:rFonts w:ascii="Times New Roman" w:eastAsia="Times New Roman" w:hAnsi="Times New Roman" w:cs="Times New Roman"/>
                <w:color w:val="auto"/>
                <w:sz w:val="18"/>
                <w:szCs w:val="18"/>
                <w:lang w:eastAsia="zh-CN"/>
              </w:rPr>
            </w:pPr>
          </w:p>
        </w:tc>
        <w:tc>
          <w:tcPr>
            <w:tcW w:w="1460"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center"/>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 xml:space="preserve"> 01 05 00 00 00 0000 000 </w:t>
            </w:r>
          </w:p>
        </w:tc>
        <w:tc>
          <w:tcPr>
            <w:tcW w:w="594"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0,0</w:t>
            </w:r>
          </w:p>
        </w:tc>
        <w:tc>
          <w:tcPr>
            <w:tcW w:w="634" w:type="pct"/>
            <w:tcBorders>
              <w:top w:val="single" w:sz="4" w:space="0" w:color="000000"/>
              <w:left w:val="single" w:sz="4" w:space="0" w:color="000000"/>
              <w:bottom w:val="single" w:sz="4" w:space="0" w:color="000000"/>
              <w:right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0,0</w:t>
            </w:r>
          </w:p>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p>
        </w:tc>
      </w:tr>
      <w:tr w:rsidR="00CD603F" w:rsidRPr="00CD603F" w:rsidTr="00CD603F">
        <w:tc>
          <w:tcPr>
            <w:tcW w:w="2312"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Увеличение остатков средств бюджетов</w:t>
            </w:r>
          </w:p>
          <w:p w:rsidR="00CD603F" w:rsidRPr="00CD603F" w:rsidRDefault="00CD603F" w:rsidP="00CD603F">
            <w:pPr>
              <w:spacing w:after="0" w:line="240" w:lineRule="auto"/>
              <w:rPr>
                <w:rFonts w:ascii="Times New Roman" w:eastAsia="Times New Roman" w:hAnsi="Times New Roman" w:cs="Times New Roman"/>
                <w:color w:val="auto"/>
                <w:sz w:val="18"/>
                <w:szCs w:val="18"/>
                <w:lang w:eastAsia="zh-CN"/>
              </w:rPr>
            </w:pPr>
          </w:p>
        </w:tc>
        <w:tc>
          <w:tcPr>
            <w:tcW w:w="1460"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center"/>
              <w:rPr>
                <w:rFonts w:ascii="Times New Roman" w:eastAsia="Times New Roman" w:hAnsi="Times New Roman" w:cs="Times New Roman"/>
                <w:color w:val="auto"/>
                <w:sz w:val="20"/>
                <w:szCs w:val="20"/>
                <w:lang w:eastAsia="zh-CN"/>
              </w:rPr>
            </w:pPr>
            <w:r w:rsidRPr="00CD603F">
              <w:rPr>
                <w:rFonts w:ascii="Times New Roman" w:eastAsia="Times New Roman" w:hAnsi="Times New Roman" w:cs="Times New Roman"/>
                <w:color w:val="auto"/>
                <w:sz w:val="18"/>
                <w:szCs w:val="18"/>
                <w:lang w:eastAsia="zh-CN"/>
              </w:rPr>
              <w:t xml:space="preserve"> 01 05 00 00 00 0000 500</w:t>
            </w:r>
          </w:p>
        </w:tc>
        <w:tc>
          <w:tcPr>
            <w:tcW w:w="594"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20"/>
                <w:szCs w:val="20"/>
                <w:lang w:eastAsia="zh-CN"/>
              </w:rPr>
              <w:t>-</w:t>
            </w:r>
            <w:r w:rsidRPr="00CD603F">
              <w:rPr>
                <w:rFonts w:ascii="Times New Roman" w:eastAsia="Times New Roman" w:hAnsi="Times New Roman" w:cs="Times New Roman"/>
                <w:color w:val="auto"/>
                <w:sz w:val="18"/>
                <w:szCs w:val="18"/>
                <w:lang w:eastAsia="zh-CN"/>
              </w:rPr>
              <w:t>87176,5</w:t>
            </w:r>
          </w:p>
        </w:tc>
        <w:tc>
          <w:tcPr>
            <w:tcW w:w="634" w:type="pct"/>
            <w:tcBorders>
              <w:top w:val="single" w:sz="4" w:space="0" w:color="000000"/>
              <w:left w:val="single" w:sz="4" w:space="0" w:color="000000"/>
              <w:bottom w:val="single" w:sz="4" w:space="0" w:color="000000"/>
              <w:right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-28423,3</w:t>
            </w:r>
          </w:p>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p>
        </w:tc>
      </w:tr>
      <w:tr w:rsidR="00CD603F" w:rsidRPr="00CD603F" w:rsidTr="00CD603F">
        <w:tc>
          <w:tcPr>
            <w:tcW w:w="2312"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Увеличение прочих остатков средств бюджетов</w:t>
            </w:r>
          </w:p>
          <w:p w:rsidR="00CD603F" w:rsidRPr="00CD603F" w:rsidRDefault="00CD603F" w:rsidP="00CD603F">
            <w:pPr>
              <w:spacing w:after="0" w:line="240" w:lineRule="auto"/>
              <w:rPr>
                <w:rFonts w:ascii="Times New Roman" w:eastAsia="Times New Roman" w:hAnsi="Times New Roman" w:cs="Times New Roman"/>
                <w:color w:val="auto"/>
                <w:sz w:val="18"/>
                <w:szCs w:val="18"/>
                <w:lang w:eastAsia="zh-CN"/>
              </w:rPr>
            </w:pPr>
          </w:p>
        </w:tc>
        <w:tc>
          <w:tcPr>
            <w:tcW w:w="1460"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center"/>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 xml:space="preserve"> 01 05 02 00 00 0000 500</w:t>
            </w:r>
          </w:p>
        </w:tc>
        <w:tc>
          <w:tcPr>
            <w:tcW w:w="594"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-87176,5</w:t>
            </w:r>
          </w:p>
        </w:tc>
        <w:tc>
          <w:tcPr>
            <w:tcW w:w="634" w:type="pct"/>
            <w:tcBorders>
              <w:top w:val="single" w:sz="4" w:space="0" w:color="000000"/>
              <w:left w:val="single" w:sz="4" w:space="0" w:color="000000"/>
              <w:bottom w:val="single" w:sz="4" w:space="0" w:color="000000"/>
              <w:right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20"/>
                <w:szCs w:val="20"/>
                <w:lang w:eastAsia="zh-CN"/>
              </w:rPr>
            </w:pPr>
            <w:r w:rsidRPr="00CD603F">
              <w:rPr>
                <w:rFonts w:ascii="Times New Roman" w:eastAsia="Times New Roman" w:hAnsi="Times New Roman" w:cs="Times New Roman"/>
                <w:color w:val="auto"/>
                <w:sz w:val="18"/>
                <w:szCs w:val="18"/>
                <w:lang w:eastAsia="zh-CN"/>
              </w:rPr>
              <w:t>-28423,3</w:t>
            </w:r>
          </w:p>
        </w:tc>
      </w:tr>
      <w:tr w:rsidR="00CD603F" w:rsidRPr="00CD603F" w:rsidTr="00CD603F">
        <w:tc>
          <w:tcPr>
            <w:tcW w:w="2312"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Увеличение прочих остатков денежных средств бюджетов</w:t>
            </w:r>
          </w:p>
          <w:p w:rsidR="00CD603F" w:rsidRPr="00CD603F" w:rsidRDefault="00CD603F" w:rsidP="00CD603F">
            <w:pPr>
              <w:spacing w:after="0" w:line="240" w:lineRule="auto"/>
              <w:rPr>
                <w:rFonts w:ascii="Times New Roman" w:eastAsia="Times New Roman" w:hAnsi="Times New Roman" w:cs="Times New Roman"/>
                <w:color w:val="auto"/>
                <w:sz w:val="18"/>
                <w:szCs w:val="18"/>
                <w:lang w:eastAsia="zh-CN"/>
              </w:rPr>
            </w:pPr>
          </w:p>
        </w:tc>
        <w:tc>
          <w:tcPr>
            <w:tcW w:w="1460"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center"/>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 xml:space="preserve"> 01 05 02 01 00 0000 510</w:t>
            </w:r>
          </w:p>
        </w:tc>
        <w:tc>
          <w:tcPr>
            <w:tcW w:w="594"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-87176,5</w:t>
            </w:r>
          </w:p>
        </w:tc>
        <w:tc>
          <w:tcPr>
            <w:tcW w:w="634" w:type="pct"/>
            <w:tcBorders>
              <w:top w:val="single" w:sz="4" w:space="0" w:color="000000"/>
              <w:left w:val="single" w:sz="4" w:space="0" w:color="000000"/>
              <w:bottom w:val="single" w:sz="4" w:space="0" w:color="000000"/>
              <w:right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20"/>
                <w:szCs w:val="20"/>
                <w:lang w:eastAsia="zh-CN"/>
              </w:rPr>
            </w:pPr>
            <w:r w:rsidRPr="00CD603F">
              <w:rPr>
                <w:rFonts w:ascii="Times New Roman" w:eastAsia="Times New Roman" w:hAnsi="Times New Roman" w:cs="Times New Roman"/>
                <w:color w:val="auto"/>
                <w:sz w:val="18"/>
                <w:szCs w:val="18"/>
                <w:lang w:eastAsia="zh-CN"/>
              </w:rPr>
              <w:t>-28423,3</w:t>
            </w:r>
          </w:p>
        </w:tc>
      </w:tr>
      <w:tr w:rsidR="00CD603F" w:rsidRPr="00CD603F" w:rsidTr="00CD603F">
        <w:tc>
          <w:tcPr>
            <w:tcW w:w="2312"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20"/>
                <w:szCs w:val="20"/>
                <w:lang w:eastAsia="zh-CN"/>
              </w:rPr>
              <w:t>Увеличение прочих остатков денежных средств бюджетов городских поселений</w:t>
            </w:r>
          </w:p>
        </w:tc>
        <w:tc>
          <w:tcPr>
            <w:tcW w:w="1460"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center"/>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 xml:space="preserve"> 01 05 02 01 13 0000 510</w:t>
            </w:r>
          </w:p>
        </w:tc>
        <w:tc>
          <w:tcPr>
            <w:tcW w:w="594"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-87176,5</w:t>
            </w:r>
          </w:p>
        </w:tc>
        <w:tc>
          <w:tcPr>
            <w:tcW w:w="634" w:type="pct"/>
            <w:tcBorders>
              <w:top w:val="single" w:sz="4" w:space="0" w:color="000000"/>
              <w:left w:val="single" w:sz="4" w:space="0" w:color="000000"/>
              <w:bottom w:val="single" w:sz="4" w:space="0" w:color="000000"/>
              <w:right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20"/>
                <w:szCs w:val="20"/>
                <w:lang w:eastAsia="zh-CN"/>
              </w:rPr>
            </w:pPr>
            <w:r w:rsidRPr="00CD603F">
              <w:rPr>
                <w:rFonts w:ascii="Times New Roman" w:eastAsia="Times New Roman" w:hAnsi="Times New Roman" w:cs="Times New Roman"/>
                <w:color w:val="auto"/>
                <w:sz w:val="18"/>
                <w:szCs w:val="18"/>
                <w:lang w:eastAsia="zh-CN"/>
              </w:rPr>
              <w:t>-28423,3</w:t>
            </w:r>
          </w:p>
        </w:tc>
      </w:tr>
      <w:tr w:rsidR="00CD603F" w:rsidRPr="00CD603F" w:rsidTr="00CD603F">
        <w:trPr>
          <w:trHeight w:val="471"/>
        </w:trPr>
        <w:tc>
          <w:tcPr>
            <w:tcW w:w="2312"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Уменьшение остатков средств бюджетов</w:t>
            </w:r>
          </w:p>
          <w:p w:rsidR="00CD603F" w:rsidRPr="00CD603F" w:rsidRDefault="00CD603F" w:rsidP="00CD603F">
            <w:pPr>
              <w:spacing w:after="0" w:line="240" w:lineRule="auto"/>
              <w:rPr>
                <w:rFonts w:ascii="Times New Roman" w:eastAsia="Times New Roman" w:hAnsi="Times New Roman" w:cs="Times New Roman"/>
                <w:color w:val="auto"/>
                <w:sz w:val="18"/>
                <w:szCs w:val="18"/>
                <w:lang w:eastAsia="zh-CN"/>
              </w:rPr>
            </w:pPr>
          </w:p>
        </w:tc>
        <w:tc>
          <w:tcPr>
            <w:tcW w:w="1460"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center"/>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 xml:space="preserve"> 01 05 00 00 00 0000 600</w:t>
            </w:r>
          </w:p>
        </w:tc>
        <w:tc>
          <w:tcPr>
            <w:tcW w:w="594"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+87176,5</w:t>
            </w:r>
          </w:p>
        </w:tc>
        <w:tc>
          <w:tcPr>
            <w:tcW w:w="634" w:type="pct"/>
            <w:tcBorders>
              <w:top w:val="single" w:sz="4" w:space="0" w:color="000000"/>
              <w:left w:val="single" w:sz="4" w:space="0" w:color="000000"/>
              <w:bottom w:val="single" w:sz="4" w:space="0" w:color="000000"/>
              <w:right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20"/>
                <w:szCs w:val="20"/>
                <w:lang w:eastAsia="zh-CN"/>
              </w:rPr>
            </w:pPr>
            <w:r w:rsidRPr="00CD603F">
              <w:rPr>
                <w:rFonts w:ascii="Times New Roman" w:eastAsia="Times New Roman" w:hAnsi="Times New Roman" w:cs="Times New Roman"/>
                <w:color w:val="auto"/>
                <w:sz w:val="18"/>
                <w:szCs w:val="18"/>
                <w:lang w:eastAsia="zh-CN"/>
              </w:rPr>
              <w:t>+28423,3</w:t>
            </w:r>
          </w:p>
        </w:tc>
      </w:tr>
      <w:tr w:rsidR="00CD603F" w:rsidRPr="00CD603F" w:rsidTr="00CD603F">
        <w:tc>
          <w:tcPr>
            <w:tcW w:w="2312"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Уменьшение прочих остатков средств бюджетов</w:t>
            </w:r>
          </w:p>
          <w:p w:rsidR="00CD603F" w:rsidRPr="00CD603F" w:rsidRDefault="00CD603F" w:rsidP="00CD603F">
            <w:pPr>
              <w:spacing w:after="0" w:line="240" w:lineRule="auto"/>
              <w:rPr>
                <w:rFonts w:ascii="Times New Roman" w:eastAsia="Times New Roman" w:hAnsi="Times New Roman" w:cs="Times New Roman"/>
                <w:color w:val="auto"/>
                <w:sz w:val="18"/>
                <w:szCs w:val="18"/>
                <w:lang w:eastAsia="zh-CN"/>
              </w:rPr>
            </w:pPr>
          </w:p>
        </w:tc>
        <w:tc>
          <w:tcPr>
            <w:tcW w:w="1460"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center"/>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 xml:space="preserve"> 01 05 02 00 00 0000 600</w:t>
            </w:r>
          </w:p>
        </w:tc>
        <w:tc>
          <w:tcPr>
            <w:tcW w:w="594"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+87176,5</w:t>
            </w:r>
          </w:p>
        </w:tc>
        <w:tc>
          <w:tcPr>
            <w:tcW w:w="634" w:type="pct"/>
            <w:tcBorders>
              <w:top w:val="single" w:sz="4" w:space="0" w:color="000000"/>
              <w:left w:val="single" w:sz="4" w:space="0" w:color="000000"/>
              <w:bottom w:val="single" w:sz="4" w:space="0" w:color="000000"/>
              <w:right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20"/>
                <w:szCs w:val="20"/>
                <w:lang w:eastAsia="zh-CN"/>
              </w:rPr>
            </w:pPr>
            <w:r w:rsidRPr="00CD603F">
              <w:rPr>
                <w:rFonts w:ascii="Times New Roman" w:eastAsia="Times New Roman" w:hAnsi="Times New Roman" w:cs="Times New Roman"/>
                <w:color w:val="auto"/>
                <w:sz w:val="18"/>
                <w:szCs w:val="18"/>
                <w:lang w:eastAsia="zh-CN"/>
              </w:rPr>
              <w:t>+28423,3</w:t>
            </w:r>
          </w:p>
        </w:tc>
      </w:tr>
      <w:tr w:rsidR="00CD603F" w:rsidRPr="00CD603F" w:rsidTr="00CD603F">
        <w:tc>
          <w:tcPr>
            <w:tcW w:w="2312"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Уменьшение прочих остатков денежных средств бюджетов</w:t>
            </w:r>
          </w:p>
          <w:p w:rsidR="00CD603F" w:rsidRPr="00CD603F" w:rsidRDefault="00CD603F" w:rsidP="00CD603F">
            <w:pPr>
              <w:spacing w:after="0" w:line="240" w:lineRule="auto"/>
              <w:rPr>
                <w:rFonts w:ascii="Times New Roman" w:eastAsia="Times New Roman" w:hAnsi="Times New Roman" w:cs="Times New Roman"/>
                <w:color w:val="auto"/>
                <w:sz w:val="18"/>
                <w:szCs w:val="18"/>
                <w:lang w:eastAsia="zh-CN"/>
              </w:rPr>
            </w:pPr>
          </w:p>
        </w:tc>
        <w:tc>
          <w:tcPr>
            <w:tcW w:w="1460"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center"/>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 xml:space="preserve"> 01 05 02 01 00 0000 610</w:t>
            </w:r>
          </w:p>
        </w:tc>
        <w:tc>
          <w:tcPr>
            <w:tcW w:w="594"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+87176,5</w:t>
            </w:r>
          </w:p>
        </w:tc>
        <w:tc>
          <w:tcPr>
            <w:tcW w:w="634" w:type="pct"/>
            <w:tcBorders>
              <w:top w:val="single" w:sz="4" w:space="0" w:color="000000"/>
              <w:left w:val="single" w:sz="4" w:space="0" w:color="000000"/>
              <w:bottom w:val="single" w:sz="4" w:space="0" w:color="000000"/>
              <w:right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20"/>
                <w:szCs w:val="20"/>
                <w:lang w:eastAsia="zh-CN"/>
              </w:rPr>
            </w:pPr>
            <w:r w:rsidRPr="00CD603F">
              <w:rPr>
                <w:rFonts w:ascii="Times New Roman" w:eastAsia="Times New Roman" w:hAnsi="Times New Roman" w:cs="Times New Roman"/>
                <w:color w:val="auto"/>
                <w:sz w:val="18"/>
                <w:szCs w:val="18"/>
                <w:lang w:eastAsia="zh-CN"/>
              </w:rPr>
              <w:t>+28423,3</w:t>
            </w:r>
          </w:p>
        </w:tc>
      </w:tr>
      <w:tr w:rsidR="00CD603F" w:rsidRPr="00CD603F" w:rsidTr="00CD603F">
        <w:tc>
          <w:tcPr>
            <w:tcW w:w="2312"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20"/>
                <w:szCs w:val="20"/>
                <w:lang w:eastAsia="zh-CN"/>
              </w:rPr>
              <w:t>Уменьшение прочих остатков денежных средств бюджетов городских поселений</w:t>
            </w:r>
          </w:p>
          <w:p w:rsidR="00CD603F" w:rsidRPr="00CD603F" w:rsidRDefault="00CD603F" w:rsidP="00CD603F">
            <w:pPr>
              <w:spacing w:after="0" w:line="240" w:lineRule="auto"/>
              <w:rPr>
                <w:rFonts w:ascii="Times New Roman" w:eastAsia="Times New Roman" w:hAnsi="Times New Roman" w:cs="Times New Roman"/>
                <w:color w:val="auto"/>
                <w:sz w:val="18"/>
                <w:szCs w:val="18"/>
                <w:lang w:eastAsia="zh-CN"/>
              </w:rPr>
            </w:pPr>
          </w:p>
        </w:tc>
        <w:tc>
          <w:tcPr>
            <w:tcW w:w="1460"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center"/>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 xml:space="preserve"> 01 05 02 01 13 0000 610</w:t>
            </w:r>
          </w:p>
        </w:tc>
        <w:tc>
          <w:tcPr>
            <w:tcW w:w="594" w:type="pct"/>
            <w:tcBorders>
              <w:top w:val="single" w:sz="4" w:space="0" w:color="000000"/>
              <w:left w:val="single" w:sz="4" w:space="0" w:color="000000"/>
              <w:bottom w:val="single" w:sz="4" w:space="0" w:color="000000"/>
            </w:tcBorders>
            <w:shd w:val="clear" w:color="auto" w:fill="auto"/>
          </w:tcPr>
          <w:p w:rsidR="00CD603F" w:rsidRPr="00CD603F" w:rsidRDefault="00CD603F" w:rsidP="00CD603F">
            <w:pPr>
              <w:spacing w:after="0" w:line="240" w:lineRule="auto"/>
              <w:jc w:val="right"/>
              <w:rPr>
                <w:rFonts w:ascii="Times New Roman" w:eastAsia="Times New Roman" w:hAnsi="Times New Roman" w:cs="Times New Roman"/>
                <w:color w:val="auto"/>
                <w:sz w:val="18"/>
                <w:szCs w:val="18"/>
                <w:lang w:eastAsia="zh-CN"/>
              </w:rPr>
            </w:pPr>
            <w:r w:rsidRPr="00CD603F">
              <w:rPr>
                <w:rFonts w:ascii="Times New Roman" w:eastAsia="Times New Roman" w:hAnsi="Times New Roman" w:cs="Times New Roman"/>
                <w:color w:val="auto"/>
                <w:sz w:val="18"/>
                <w:szCs w:val="18"/>
                <w:lang w:eastAsia="zh-CN"/>
              </w:rPr>
              <w:t>+87176,5</w:t>
            </w:r>
          </w:p>
        </w:tc>
        <w:tc>
          <w:tcPr>
            <w:tcW w:w="634" w:type="pct"/>
            <w:tcBorders>
              <w:top w:val="single" w:sz="4" w:space="0" w:color="000000"/>
              <w:left w:val="single" w:sz="4" w:space="0" w:color="000000"/>
              <w:bottom w:val="single" w:sz="4" w:space="0" w:color="000000"/>
              <w:right w:val="single" w:sz="4" w:space="0" w:color="000000"/>
            </w:tcBorders>
            <w:shd w:val="clear" w:color="auto" w:fill="auto"/>
          </w:tcPr>
          <w:p w:rsidR="00CD603F" w:rsidRPr="00CD603F" w:rsidRDefault="00CD603F" w:rsidP="00CD603F">
            <w:pPr>
              <w:snapToGrid w:val="0"/>
              <w:spacing w:after="0" w:line="240" w:lineRule="auto"/>
              <w:jc w:val="right"/>
              <w:rPr>
                <w:rFonts w:ascii="Times New Roman" w:eastAsia="Times New Roman" w:hAnsi="Times New Roman" w:cs="Times New Roman"/>
                <w:color w:val="auto"/>
                <w:sz w:val="20"/>
                <w:szCs w:val="20"/>
                <w:lang w:eastAsia="zh-CN"/>
              </w:rPr>
            </w:pPr>
            <w:r w:rsidRPr="00CD603F">
              <w:rPr>
                <w:rFonts w:ascii="Times New Roman" w:eastAsia="Times New Roman" w:hAnsi="Times New Roman" w:cs="Times New Roman"/>
                <w:color w:val="auto"/>
                <w:sz w:val="18"/>
                <w:szCs w:val="18"/>
                <w:lang w:eastAsia="zh-CN"/>
              </w:rPr>
              <w:t>+28423,3</w:t>
            </w:r>
          </w:p>
        </w:tc>
      </w:tr>
    </w:tbl>
    <w:p w:rsidR="00FB6BC2" w:rsidRDefault="00FB6BC2">
      <w:pPr>
        <w:tabs>
          <w:tab w:val="left" w:pos="1860"/>
        </w:tabs>
        <w:jc w:val="center"/>
      </w:pPr>
    </w:p>
    <w:sectPr w:rsidR="00FB6BC2">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yandex-sans">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87174"/>
    <w:multiLevelType w:val="multilevel"/>
    <w:tmpl w:val="98022F44"/>
    <w:lvl w:ilvl="0">
      <w:start w:val="1"/>
      <w:numFmt w:val="decimal"/>
      <w:suff w:val="nothing"/>
      <w:lvlText w:val="%1"/>
      <w:lvlJc w:val="left"/>
      <w:pPr>
        <w:ind w:left="432" w:hanging="432"/>
      </w:pPr>
      <w:rPr>
        <w:b/>
        <w:sz w:val="27"/>
      </w:rPr>
    </w:lvl>
    <w:lvl w:ilvl="1">
      <w:start w:val="1"/>
      <w:numFmt w:val="decimal"/>
      <w:suff w:val="nothing"/>
      <w:lvlText w:val="%2"/>
      <w:lvlJc w:val="left"/>
      <w:pPr>
        <w:ind w:left="576" w:hanging="576"/>
      </w:pPr>
      <w:rPr>
        <w:b/>
        <w:sz w:val="27"/>
      </w:rPr>
    </w:lvl>
    <w:lvl w:ilvl="2">
      <w:start w:val="1"/>
      <w:numFmt w:val="decimal"/>
      <w:suff w:val="nothing"/>
      <w:lvlText w:val="%3"/>
      <w:lvlJc w:val="left"/>
      <w:pPr>
        <w:ind w:left="720" w:hanging="720"/>
      </w:pPr>
      <w:rPr>
        <w:b/>
        <w:sz w:val="27"/>
      </w:rPr>
    </w:lvl>
    <w:lvl w:ilvl="3">
      <w:start w:val="1"/>
      <w:numFmt w:val="decimal"/>
      <w:suff w:val="nothing"/>
      <w:lvlText w:val="%4"/>
      <w:lvlJc w:val="left"/>
      <w:pPr>
        <w:ind w:left="864" w:hanging="864"/>
      </w:pPr>
      <w:rPr>
        <w:b/>
        <w:sz w:val="27"/>
      </w:rPr>
    </w:lvl>
    <w:lvl w:ilvl="4">
      <w:start w:val="1"/>
      <w:numFmt w:val="decimal"/>
      <w:suff w:val="nothing"/>
      <w:lvlText w:val="%5"/>
      <w:lvlJc w:val="left"/>
      <w:pPr>
        <w:ind w:left="1008" w:hanging="1008"/>
      </w:pPr>
      <w:rPr>
        <w:b/>
        <w:sz w:val="27"/>
      </w:rPr>
    </w:lvl>
    <w:lvl w:ilvl="5">
      <w:start w:val="1"/>
      <w:numFmt w:val="decimal"/>
      <w:suff w:val="nothing"/>
      <w:lvlText w:val="%6"/>
      <w:lvlJc w:val="left"/>
      <w:pPr>
        <w:ind w:left="1152" w:hanging="1152"/>
      </w:pPr>
      <w:rPr>
        <w:b/>
        <w:sz w:val="27"/>
      </w:rPr>
    </w:lvl>
    <w:lvl w:ilvl="6">
      <w:start w:val="1"/>
      <w:numFmt w:val="decimal"/>
      <w:suff w:val="nothing"/>
      <w:lvlText w:val="%7"/>
      <w:lvlJc w:val="left"/>
      <w:pPr>
        <w:ind w:left="1296" w:hanging="1296"/>
      </w:pPr>
      <w:rPr>
        <w:b/>
        <w:sz w:val="27"/>
      </w:rPr>
    </w:lvl>
    <w:lvl w:ilvl="7">
      <w:start w:val="1"/>
      <w:numFmt w:val="decimal"/>
      <w:suff w:val="nothing"/>
      <w:lvlText w:val="%8"/>
      <w:lvlJc w:val="left"/>
      <w:pPr>
        <w:ind w:left="1440" w:hanging="1440"/>
      </w:pPr>
      <w:rPr>
        <w:b/>
        <w:sz w:val="27"/>
      </w:rPr>
    </w:lvl>
    <w:lvl w:ilvl="8">
      <w:start w:val="1"/>
      <w:numFmt w:val="decimal"/>
      <w:suff w:val="nothing"/>
      <w:lvlText w:val="%9"/>
      <w:lvlJc w:val="left"/>
      <w:pPr>
        <w:ind w:left="1584" w:hanging="1584"/>
      </w:pPr>
      <w:rPr>
        <w:b/>
        <w:sz w:val="27"/>
      </w:rPr>
    </w:lvl>
  </w:abstractNum>
  <w:abstractNum w:abstractNumId="1">
    <w:nsid w:val="48633A13"/>
    <w:multiLevelType w:val="multilevel"/>
    <w:tmpl w:val="717E6FF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C2"/>
    <w:rsid w:val="000662DF"/>
    <w:rsid w:val="000A6D99"/>
    <w:rsid w:val="0016100D"/>
    <w:rsid w:val="002A22C5"/>
    <w:rsid w:val="00323586"/>
    <w:rsid w:val="003964A1"/>
    <w:rsid w:val="003C4017"/>
    <w:rsid w:val="00414FF0"/>
    <w:rsid w:val="005053BE"/>
    <w:rsid w:val="00635EB3"/>
    <w:rsid w:val="0089019D"/>
    <w:rsid w:val="00936DA2"/>
    <w:rsid w:val="00B97266"/>
    <w:rsid w:val="00CD603F"/>
    <w:rsid w:val="00DC79F4"/>
    <w:rsid w:val="00EE1C06"/>
    <w:rsid w:val="00FB6BC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23728-C3D2-4776-A815-1423AD66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405"/>
    <w:pPr>
      <w:suppressAutoHyphens/>
      <w:spacing w:after="160"/>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277A6"/>
  </w:style>
  <w:style w:type="character" w:customStyle="1" w:styleId="a4">
    <w:name w:val="Нижний колонтитул Знак"/>
    <w:basedOn w:val="a0"/>
    <w:uiPriority w:val="99"/>
    <w:qFormat/>
    <w:rsid w:val="000277A6"/>
  </w:style>
  <w:style w:type="character" w:customStyle="1" w:styleId="a5">
    <w:name w:val="Текст выноски Знак"/>
    <w:basedOn w:val="a0"/>
    <w:uiPriority w:val="99"/>
    <w:semiHidden/>
    <w:qFormat/>
    <w:rsid w:val="00111878"/>
    <w:rPr>
      <w:rFonts w:ascii="Segoe UI" w:hAnsi="Segoe UI" w:cs="Segoe UI"/>
      <w:sz w:val="18"/>
      <w:szCs w:val="18"/>
    </w:rPr>
  </w:style>
  <w:style w:type="character" w:customStyle="1" w:styleId="ListLabel1">
    <w:name w:val="ListLabel 1"/>
    <w:qFormat/>
    <w:rPr>
      <w:rFonts w:ascii="Times New Roman" w:hAnsi="Times New Roman" w:cs="Times New Roman"/>
      <w:b/>
      <w:sz w:val="27"/>
    </w:rPr>
  </w:style>
  <w:style w:type="character" w:customStyle="1" w:styleId="ListLabel2">
    <w:name w:val="ListLabel 2"/>
    <w:qFormat/>
    <w:rPr>
      <w:rFonts w:ascii="Times New Roman" w:hAnsi="Times New Roman"/>
      <w:b/>
      <w:sz w:val="27"/>
    </w:rPr>
  </w:style>
  <w:style w:type="character" w:customStyle="1" w:styleId="ListLabel3">
    <w:name w:val="ListLabel 3"/>
    <w:qFormat/>
    <w:rPr>
      <w:rFonts w:ascii="Times New Roman" w:hAnsi="Times New Roman"/>
      <w:b/>
      <w:sz w:val="27"/>
    </w:rPr>
  </w:style>
  <w:style w:type="character" w:customStyle="1" w:styleId="ListLabel4">
    <w:name w:val="ListLabel 4"/>
    <w:qFormat/>
    <w:rPr>
      <w:rFonts w:ascii="Times New Roman" w:hAnsi="Times New Roman"/>
      <w:b/>
      <w:sz w:val="27"/>
    </w:rPr>
  </w:style>
  <w:style w:type="character" w:customStyle="1" w:styleId="ListLabel5">
    <w:name w:val="ListLabel 5"/>
    <w:qFormat/>
    <w:rPr>
      <w:rFonts w:ascii="Times New Roman" w:hAnsi="Times New Roman"/>
      <w:b/>
      <w:sz w:val="27"/>
    </w:rPr>
  </w:style>
  <w:style w:type="character" w:customStyle="1" w:styleId="ListLabel6">
    <w:name w:val="ListLabel 6"/>
    <w:qFormat/>
    <w:rPr>
      <w:rFonts w:ascii="Times New Roman" w:hAnsi="Times New Roman"/>
      <w:b/>
      <w:sz w:val="27"/>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Title"/>
    <w:basedOn w:val="a"/>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customStyle="1" w:styleId="ab">
    <w:name w:val="Заглавие"/>
    <w:basedOn w:val="a"/>
    <w:pPr>
      <w:suppressLineNumbers/>
      <w:spacing w:before="120" w:after="120"/>
    </w:pPr>
    <w:rPr>
      <w:rFonts w:cs="Mangal"/>
      <w:i/>
      <w:iCs/>
      <w:sz w:val="24"/>
      <w:szCs w:val="24"/>
    </w:rPr>
  </w:style>
  <w:style w:type="paragraph" w:styleId="ac">
    <w:name w:val="header"/>
    <w:basedOn w:val="a"/>
    <w:uiPriority w:val="99"/>
    <w:unhideWhenUsed/>
    <w:rsid w:val="000277A6"/>
    <w:pPr>
      <w:tabs>
        <w:tab w:val="center" w:pos="4677"/>
        <w:tab w:val="right" w:pos="9355"/>
      </w:tabs>
      <w:spacing w:after="0" w:line="240" w:lineRule="auto"/>
    </w:pPr>
  </w:style>
  <w:style w:type="paragraph" w:styleId="ad">
    <w:name w:val="footer"/>
    <w:basedOn w:val="a"/>
    <w:uiPriority w:val="99"/>
    <w:unhideWhenUsed/>
    <w:rsid w:val="000277A6"/>
    <w:pPr>
      <w:tabs>
        <w:tab w:val="center" w:pos="4677"/>
        <w:tab w:val="right" w:pos="9355"/>
      </w:tabs>
      <w:spacing w:after="0" w:line="240" w:lineRule="auto"/>
    </w:pPr>
  </w:style>
  <w:style w:type="paragraph" w:styleId="ae">
    <w:name w:val="Balloon Text"/>
    <w:basedOn w:val="a"/>
    <w:uiPriority w:val="99"/>
    <w:semiHidden/>
    <w:unhideWhenUsed/>
    <w:qFormat/>
    <w:rsid w:val="00111878"/>
    <w:pPr>
      <w:spacing w:after="0" w:line="240" w:lineRule="auto"/>
    </w:pPr>
    <w:rPr>
      <w:rFonts w:ascii="Segoe UI" w:hAnsi="Segoe UI" w:cs="Segoe UI"/>
      <w:sz w:val="18"/>
      <w:szCs w:val="18"/>
    </w:rPr>
  </w:style>
  <w:style w:type="character" w:styleId="af">
    <w:name w:val="Hyperlink"/>
    <w:basedOn w:val="a0"/>
    <w:uiPriority w:val="99"/>
    <w:semiHidden/>
    <w:unhideWhenUsed/>
    <w:rsid w:val="00936DA2"/>
    <w:rPr>
      <w:color w:val="0563C1"/>
      <w:u w:val="single"/>
    </w:rPr>
  </w:style>
  <w:style w:type="character" w:styleId="af0">
    <w:name w:val="FollowedHyperlink"/>
    <w:basedOn w:val="a0"/>
    <w:uiPriority w:val="99"/>
    <w:semiHidden/>
    <w:unhideWhenUsed/>
    <w:rsid w:val="00936DA2"/>
    <w:rPr>
      <w:color w:val="954F72"/>
      <w:u w:val="single"/>
    </w:rPr>
  </w:style>
  <w:style w:type="paragraph" w:customStyle="1" w:styleId="xl63">
    <w:name w:val="xl63"/>
    <w:basedOn w:val="a"/>
    <w:rsid w:val="00936DA2"/>
    <w:pPr>
      <w:suppressAutoHyphens w:val="0"/>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xl64">
    <w:name w:val="xl64"/>
    <w:basedOn w:val="a"/>
    <w:rsid w:val="00936DA2"/>
    <w:pPr>
      <w:suppressAutoHyphens w:val="0"/>
      <w:spacing w:before="100" w:beforeAutospacing="1" w:after="100" w:afterAutospacing="1" w:line="240" w:lineRule="auto"/>
      <w:jc w:val="center"/>
    </w:pPr>
    <w:rPr>
      <w:rFonts w:ascii="Times New Roman" w:eastAsia="Times New Roman" w:hAnsi="Times New Roman" w:cs="Times New Roman"/>
      <w:b/>
      <w:bCs/>
      <w:color w:val="auto"/>
      <w:lang w:eastAsia="ru-RU"/>
    </w:rPr>
  </w:style>
  <w:style w:type="paragraph" w:customStyle="1" w:styleId="xl65">
    <w:name w:val="xl65"/>
    <w:basedOn w:val="a"/>
    <w:rsid w:val="00936DA2"/>
    <w:pPr>
      <w:suppressAutoHyphens w:val="0"/>
      <w:spacing w:before="100" w:beforeAutospacing="1" w:after="100" w:afterAutospacing="1" w:line="240" w:lineRule="auto"/>
      <w:jc w:val="center"/>
    </w:pPr>
    <w:rPr>
      <w:rFonts w:ascii="Times New Roman" w:eastAsia="Times New Roman" w:hAnsi="Times New Roman" w:cs="Times New Roman"/>
      <w:color w:val="auto"/>
      <w:lang w:eastAsia="ru-RU"/>
    </w:rPr>
  </w:style>
  <w:style w:type="paragraph" w:customStyle="1" w:styleId="xl66">
    <w:name w:val="xl66"/>
    <w:basedOn w:val="a"/>
    <w:rsid w:val="00936DA2"/>
    <w:pPr>
      <w:pBdr>
        <w:top w:val="single" w:sz="8" w:space="0" w:color="auto"/>
        <w:left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b/>
      <w:bCs/>
      <w:color w:val="auto"/>
      <w:sz w:val="16"/>
      <w:szCs w:val="16"/>
      <w:lang w:eastAsia="ru-RU"/>
    </w:rPr>
  </w:style>
  <w:style w:type="paragraph" w:customStyle="1" w:styleId="xl67">
    <w:name w:val="xl67"/>
    <w:basedOn w:val="a"/>
    <w:rsid w:val="00936DA2"/>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68">
    <w:name w:val="xl68"/>
    <w:basedOn w:val="a"/>
    <w:rsid w:val="00936DA2"/>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69">
    <w:name w:val="xl69"/>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70">
    <w:name w:val="xl70"/>
    <w:basedOn w:val="a"/>
    <w:rsid w:val="00936DA2"/>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71">
    <w:name w:val="xl71"/>
    <w:basedOn w:val="a"/>
    <w:rsid w:val="00936DA2"/>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72">
    <w:name w:val="xl72"/>
    <w:basedOn w:val="a"/>
    <w:rsid w:val="00936DA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sz w:val="16"/>
      <w:szCs w:val="16"/>
      <w:lang w:eastAsia="ru-RU"/>
    </w:rPr>
  </w:style>
  <w:style w:type="paragraph" w:customStyle="1" w:styleId="xl73">
    <w:name w:val="xl73"/>
    <w:basedOn w:val="a"/>
    <w:rsid w:val="00936DA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sz w:val="16"/>
      <w:szCs w:val="16"/>
      <w:lang w:eastAsia="ru-RU"/>
    </w:rPr>
  </w:style>
  <w:style w:type="paragraph" w:customStyle="1" w:styleId="xl74">
    <w:name w:val="xl74"/>
    <w:basedOn w:val="a"/>
    <w:rsid w:val="00936DA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xl75">
    <w:name w:val="xl75"/>
    <w:basedOn w:val="a"/>
    <w:rsid w:val="00936DA2"/>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xl76">
    <w:name w:val="xl76"/>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sz w:val="16"/>
      <w:szCs w:val="16"/>
      <w:lang w:eastAsia="ru-RU"/>
    </w:rPr>
  </w:style>
  <w:style w:type="paragraph" w:customStyle="1" w:styleId="xl77">
    <w:name w:val="xl77"/>
    <w:basedOn w:val="a"/>
    <w:rsid w:val="00936DA2"/>
    <w:pPr>
      <w:pBdr>
        <w:top w:val="single" w:sz="4"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sz w:val="16"/>
      <w:szCs w:val="16"/>
      <w:lang w:eastAsia="ru-RU"/>
    </w:rPr>
  </w:style>
  <w:style w:type="paragraph" w:customStyle="1" w:styleId="xl78">
    <w:name w:val="xl78"/>
    <w:basedOn w:val="a"/>
    <w:rsid w:val="00936DA2"/>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sz w:val="16"/>
      <w:szCs w:val="16"/>
      <w:lang w:eastAsia="ru-RU"/>
    </w:rPr>
  </w:style>
  <w:style w:type="paragraph" w:customStyle="1" w:styleId="xl79">
    <w:name w:val="xl79"/>
    <w:basedOn w:val="a"/>
    <w:rsid w:val="00936DA2"/>
    <w:pPr>
      <w:suppressAutoHyphens w:val="0"/>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xl80">
    <w:name w:val="xl80"/>
    <w:basedOn w:val="a"/>
    <w:rsid w:val="00936DA2"/>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800080"/>
      <w:lang w:eastAsia="ru-RU"/>
    </w:rPr>
  </w:style>
  <w:style w:type="paragraph" w:customStyle="1" w:styleId="xl81">
    <w:name w:val="xl81"/>
    <w:basedOn w:val="a"/>
    <w:rsid w:val="00936DA2"/>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82">
    <w:name w:val="xl82"/>
    <w:basedOn w:val="a"/>
    <w:rsid w:val="00936DA2"/>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83">
    <w:name w:val="xl83"/>
    <w:basedOn w:val="a"/>
    <w:rsid w:val="00936DA2"/>
    <w:pPr>
      <w:pBdr>
        <w:top w:val="single" w:sz="8" w:space="0" w:color="auto"/>
        <w:left w:val="single" w:sz="4"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84">
    <w:name w:val="xl84"/>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cs="Times New Roman"/>
      <w:b/>
      <w:bCs/>
      <w:color w:val="800080"/>
      <w:lang w:eastAsia="ru-RU"/>
    </w:rPr>
  </w:style>
  <w:style w:type="paragraph" w:customStyle="1" w:styleId="xl85">
    <w:name w:val="xl85"/>
    <w:basedOn w:val="a"/>
    <w:rsid w:val="00936DA2"/>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lang w:eastAsia="ru-RU"/>
    </w:rPr>
  </w:style>
  <w:style w:type="paragraph" w:customStyle="1" w:styleId="xl86">
    <w:name w:val="xl86"/>
    <w:basedOn w:val="a"/>
    <w:rsid w:val="00936DA2"/>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lang w:eastAsia="ru-RU"/>
    </w:rPr>
  </w:style>
  <w:style w:type="paragraph" w:customStyle="1" w:styleId="xl87">
    <w:name w:val="xl87"/>
    <w:basedOn w:val="a"/>
    <w:rsid w:val="00936DA2"/>
    <w:pPr>
      <w:suppressAutoHyphens w:val="0"/>
      <w:spacing w:before="100" w:beforeAutospacing="1" w:after="100" w:afterAutospacing="1" w:line="240" w:lineRule="auto"/>
    </w:pPr>
    <w:rPr>
      <w:rFonts w:ascii="Times New Roman" w:eastAsia="Times New Roman" w:hAnsi="Times New Roman" w:cs="Times New Roman"/>
      <w:b/>
      <w:bCs/>
      <w:color w:val="auto"/>
      <w:sz w:val="16"/>
      <w:szCs w:val="16"/>
      <w:lang w:eastAsia="ru-RU"/>
    </w:rPr>
  </w:style>
  <w:style w:type="paragraph" w:customStyle="1" w:styleId="xl88">
    <w:name w:val="xl88"/>
    <w:basedOn w:val="a"/>
    <w:rsid w:val="00936D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auto"/>
      <w:sz w:val="18"/>
      <w:szCs w:val="18"/>
      <w:lang w:eastAsia="ru-RU"/>
    </w:rPr>
  </w:style>
  <w:style w:type="paragraph" w:customStyle="1" w:styleId="xl89">
    <w:name w:val="xl89"/>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lang w:eastAsia="ru-RU"/>
    </w:rPr>
  </w:style>
  <w:style w:type="paragraph" w:customStyle="1" w:styleId="xl90">
    <w:name w:val="xl90"/>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lang w:eastAsia="ru-RU"/>
    </w:rPr>
  </w:style>
  <w:style w:type="paragraph" w:customStyle="1" w:styleId="xl91">
    <w:name w:val="xl91"/>
    <w:basedOn w:val="a"/>
    <w:rsid w:val="00936DA2"/>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lang w:eastAsia="ru-RU"/>
    </w:rPr>
  </w:style>
  <w:style w:type="paragraph" w:customStyle="1" w:styleId="xl92">
    <w:name w:val="xl92"/>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cs="Times New Roman"/>
      <w:b/>
      <w:bCs/>
      <w:color w:val="auto"/>
      <w:lang w:eastAsia="ru-RU"/>
    </w:rPr>
  </w:style>
  <w:style w:type="paragraph" w:customStyle="1" w:styleId="xl93">
    <w:name w:val="xl93"/>
    <w:basedOn w:val="a"/>
    <w:rsid w:val="00936DA2"/>
    <w:pPr>
      <w:pBdr>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lang w:eastAsia="ru-RU"/>
    </w:rPr>
  </w:style>
  <w:style w:type="paragraph" w:customStyle="1" w:styleId="xl94">
    <w:name w:val="xl94"/>
    <w:basedOn w:val="a"/>
    <w:rsid w:val="00936DA2"/>
    <w:pPr>
      <w:pBdr>
        <w:left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lang w:eastAsia="ru-RU"/>
    </w:rPr>
  </w:style>
  <w:style w:type="paragraph" w:customStyle="1" w:styleId="xl95">
    <w:name w:val="xl95"/>
    <w:basedOn w:val="a"/>
    <w:rsid w:val="00936D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auto"/>
      <w:sz w:val="18"/>
      <w:szCs w:val="18"/>
      <w:lang w:eastAsia="ru-RU"/>
    </w:rPr>
  </w:style>
  <w:style w:type="paragraph" w:customStyle="1" w:styleId="xl96">
    <w:name w:val="xl96"/>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cs="Times New Roman"/>
      <w:color w:val="auto"/>
      <w:lang w:eastAsia="ru-RU"/>
    </w:rPr>
  </w:style>
  <w:style w:type="paragraph" w:customStyle="1" w:styleId="xl97">
    <w:name w:val="xl97"/>
    <w:basedOn w:val="a"/>
    <w:rsid w:val="00936DA2"/>
    <w:pPr>
      <w:pBdr>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auto"/>
      <w:sz w:val="18"/>
      <w:szCs w:val="18"/>
      <w:lang w:eastAsia="ru-RU"/>
    </w:rPr>
  </w:style>
  <w:style w:type="paragraph" w:customStyle="1" w:styleId="xl98">
    <w:name w:val="xl98"/>
    <w:basedOn w:val="a"/>
    <w:rsid w:val="00936DA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lang w:eastAsia="ru-RU"/>
    </w:rPr>
  </w:style>
  <w:style w:type="paragraph" w:customStyle="1" w:styleId="xl99">
    <w:name w:val="xl99"/>
    <w:basedOn w:val="a"/>
    <w:rsid w:val="00936DA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lang w:eastAsia="ru-RU"/>
    </w:rPr>
  </w:style>
  <w:style w:type="paragraph" w:customStyle="1" w:styleId="xl100">
    <w:name w:val="xl100"/>
    <w:basedOn w:val="a"/>
    <w:rsid w:val="00936DA2"/>
    <w:pPr>
      <w:pBdr>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lang w:eastAsia="ru-RU"/>
    </w:rPr>
  </w:style>
  <w:style w:type="paragraph" w:customStyle="1" w:styleId="xl101">
    <w:name w:val="xl101"/>
    <w:basedOn w:val="a"/>
    <w:rsid w:val="00936DA2"/>
    <w:pPr>
      <w:pBdr>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paragraph" w:customStyle="1" w:styleId="xl102">
    <w:name w:val="xl102"/>
    <w:basedOn w:val="a"/>
    <w:rsid w:val="00936DA2"/>
    <w:pPr>
      <w:pBdr>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lang w:eastAsia="ru-RU"/>
    </w:rPr>
  </w:style>
  <w:style w:type="paragraph" w:customStyle="1" w:styleId="xl103">
    <w:name w:val="xl103"/>
    <w:basedOn w:val="a"/>
    <w:rsid w:val="00936DA2"/>
    <w:pPr>
      <w:pBdr>
        <w:left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lang w:eastAsia="ru-RU"/>
    </w:rPr>
  </w:style>
  <w:style w:type="paragraph" w:customStyle="1" w:styleId="xl104">
    <w:name w:val="xl104"/>
    <w:basedOn w:val="a"/>
    <w:rsid w:val="00936DA2"/>
    <w:pPr>
      <w:pBdr>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xl105">
    <w:name w:val="xl105"/>
    <w:basedOn w:val="a"/>
    <w:rsid w:val="00936D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paragraph" w:customStyle="1" w:styleId="xl106">
    <w:name w:val="xl106"/>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lang w:eastAsia="ru-RU"/>
    </w:rPr>
  </w:style>
  <w:style w:type="paragraph" w:customStyle="1" w:styleId="xl107">
    <w:name w:val="xl107"/>
    <w:basedOn w:val="a"/>
    <w:rsid w:val="00936DA2"/>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xl108">
    <w:name w:val="xl108"/>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cs="Times New Roman"/>
      <w:b/>
      <w:bCs/>
      <w:color w:val="auto"/>
      <w:lang w:eastAsia="ru-RU"/>
    </w:rPr>
  </w:style>
  <w:style w:type="paragraph" w:customStyle="1" w:styleId="xl109">
    <w:name w:val="xl109"/>
    <w:basedOn w:val="a"/>
    <w:rsid w:val="00936D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xl110">
    <w:name w:val="xl110"/>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cs="Times New Roman"/>
      <w:color w:val="auto"/>
      <w:lang w:eastAsia="ru-RU"/>
    </w:rPr>
  </w:style>
  <w:style w:type="paragraph" w:customStyle="1" w:styleId="xl111">
    <w:name w:val="xl111"/>
    <w:basedOn w:val="a"/>
    <w:rsid w:val="00936DA2"/>
    <w:pPr>
      <w:pBdr>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lang w:eastAsia="ru-RU"/>
    </w:rPr>
  </w:style>
  <w:style w:type="paragraph" w:customStyle="1" w:styleId="xl112">
    <w:name w:val="xl112"/>
    <w:basedOn w:val="a"/>
    <w:rsid w:val="00936DA2"/>
    <w:pPr>
      <w:pBdr>
        <w:left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lang w:eastAsia="ru-RU"/>
    </w:rPr>
  </w:style>
  <w:style w:type="paragraph" w:customStyle="1" w:styleId="xl113">
    <w:name w:val="xl113"/>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cs="Times New Roman"/>
      <w:color w:val="auto"/>
      <w:lang w:eastAsia="ru-RU"/>
    </w:rPr>
  </w:style>
  <w:style w:type="paragraph" w:customStyle="1" w:styleId="xl114">
    <w:name w:val="xl114"/>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xl115">
    <w:name w:val="xl115"/>
    <w:basedOn w:val="a"/>
    <w:rsid w:val="00936DA2"/>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lang w:eastAsia="ru-RU"/>
    </w:rPr>
  </w:style>
  <w:style w:type="paragraph" w:customStyle="1" w:styleId="xl116">
    <w:name w:val="xl116"/>
    <w:basedOn w:val="a"/>
    <w:rsid w:val="00936D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xl117">
    <w:name w:val="xl117"/>
    <w:basedOn w:val="a"/>
    <w:rsid w:val="00936DA2"/>
    <w:pPr>
      <w:pBdr>
        <w:top w:val="single" w:sz="4" w:space="0" w:color="auto"/>
        <w:left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xl118">
    <w:name w:val="xl118"/>
    <w:basedOn w:val="a"/>
    <w:rsid w:val="00936DA2"/>
    <w:pPr>
      <w:suppressAutoHyphens w:val="0"/>
      <w:spacing w:before="100" w:beforeAutospacing="1" w:after="100" w:afterAutospacing="1" w:line="240" w:lineRule="auto"/>
    </w:pPr>
    <w:rPr>
      <w:rFonts w:ascii="Times New Roman" w:eastAsia="Times New Roman" w:hAnsi="Times New Roman" w:cs="Times New Roman"/>
      <w:color w:val="auto"/>
      <w:sz w:val="18"/>
      <w:szCs w:val="18"/>
      <w:lang w:eastAsia="ru-RU"/>
    </w:rPr>
  </w:style>
  <w:style w:type="paragraph" w:customStyle="1" w:styleId="xl119">
    <w:name w:val="xl119"/>
    <w:basedOn w:val="a"/>
    <w:rsid w:val="00936DA2"/>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lang w:eastAsia="ru-RU"/>
    </w:rPr>
  </w:style>
  <w:style w:type="paragraph" w:customStyle="1" w:styleId="xl120">
    <w:name w:val="xl120"/>
    <w:basedOn w:val="a"/>
    <w:rsid w:val="00936DA2"/>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lang w:eastAsia="ru-RU"/>
    </w:rPr>
  </w:style>
  <w:style w:type="paragraph" w:customStyle="1" w:styleId="xl121">
    <w:name w:val="xl121"/>
    <w:basedOn w:val="a"/>
    <w:rsid w:val="00936DA2"/>
    <w:pPr>
      <w:pBdr>
        <w:top w:val="single" w:sz="4" w:space="0" w:color="auto"/>
        <w:lef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lang w:eastAsia="ru-RU"/>
    </w:rPr>
  </w:style>
  <w:style w:type="paragraph" w:customStyle="1" w:styleId="xl122">
    <w:name w:val="xl122"/>
    <w:basedOn w:val="a"/>
    <w:rsid w:val="00936DA2"/>
    <w:pPr>
      <w:suppressAutoHyphens w:val="0"/>
      <w:spacing w:before="100" w:beforeAutospacing="1" w:after="100" w:afterAutospacing="1" w:line="240" w:lineRule="auto"/>
      <w:jc w:val="center"/>
    </w:pPr>
    <w:rPr>
      <w:rFonts w:ascii="Times New Roman" w:eastAsia="Times New Roman" w:hAnsi="Times New Roman" w:cs="Times New Roman"/>
      <w:b/>
      <w:bCs/>
      <w:color w:val="auto"/>
      <w:lang w:eastAsia="ru-RU"/>
    </w:rPr>
  </w:style>
  <w:style w:type="paragraph" w:customStyle="1" w:styleId="xl123">
    <w:name w:val="xl123"/>
    <w:basedOn w:val="a"/>
    <w:rsid w:val="00936DA2"/>
    <w:pPr>
      <w:pBdr>
        <w:left w:val="single" w:sz="4"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lang w:eastAsia="ru-RU"/>
    </w:rPr>
  </w:style>
  <w:style w:type="paragraph" w:customStyle="1" w:styleId="xl124">
    <w:name w:val="xl124"/>
    <w:basedOn w:val="a"/>
    <w:rsid w:val="00936DA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800080"/>
      <w:sz w:val="24"/>
      <w:szCs w:val="24"/>
      <w:lang w:eastAsia="ru-RU"/>
    </w:rPr>
  </w:style>
  <w:style w:type="paragraph" w:customStyle="1" w:styleId="xl125">
    <w:name w:val="xl125"/>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auto"/>
      <w:lang w:eastAsia="ru-RU"/>
    </w:rPr>
  </w:style>
  <w:style w:type="paragraph" w:customStyle="1" w:styleId="xl126">
    <w:name w:val="xl126"/>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27">
    <w:name w:val="xl127"/>
    <w:basedOn w:val="a"/>
    <w:rsid w:val="00936DA2"/>
    <w:pPr>
      <w:pBdr>
        <w:bottom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lang w:eastAsia="ru-RU"/>
    </w:rPr>
  </w:style>
  <w:style w:type="paragraph" w:customStyle="1" w:styleId="xl128">
    <w:name w:val="xl128"/>
    <w:basedOn w:val="a"/>
    <w:rsid w:val="00936DA2"/>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lang w:eastAsia="ru-RU"/>
    </w:rPr>
  </w:style>
  <w:style w:type="paragraph" w:customStyle="1" w:styleId="xl129">
    <w:name w:val="xl129"/>
    <w:basedOn w:val="a"/>
    <w:rsid w:val="00936DA2"/>
    <w:pPr>
      <w:suppressAutoHyphens w:val="0"/>
      <w:spacing w:before="100" w:beforeAutospacing="1" w:after="100" w:afterAutospacing="1" w:line="240" w:lineRule="auto"/>
    </w:pPr>
    <w:rPr>
      <w:rFonts w:ascii="Times New Roman" w:eastAsia="Times New Roman" w:hAnsi="Times New Roman" w:cs="Times New Roman"/>
      <w:b/>
      <w:bCs/>
      <w:color w:val="auto"/>
      <w:lang w:eastAsia="ru-RU"/>
    </w:rPr>
  </w:style>
  <w:style w:type="paragraph" w:customStyle="1" w:styleId="xl130">
    <w:name w:val="xl130"/>
    <w:basedOn w:val="a"/>
    <w:rsid w:val="00936DA2"/>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xl131">
    <w:name w:val="xl131"/>
    <w:basedOn w:val="a"/>
    <w:rsid w:val="00936DA2"/>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cs="Times New Roman"/>
      <w:color w:val="auto"/>
      <w:lang w:eastAsia="ru-RU"/>
    </w:rPr>
  </w:style>
  <w:style w:type="paragraph" w:customStyle="1" w:styleId="xl132">
    <w:name w:val="xl132"/>
    <w:basedOn w:val="a"/>
    <w:rsid w:val="00936DA2"/>
    <w:pPr>
      <w:suppressAutoHyphens w:val="0"/>
      <w:spacing w:before="100" w:beforeAutospacing="1" w:after="100" w:afterAutospacing="1" w:line="240" w:lineRule="auto"/>
      <w:jc w:val="center"/>
    </w:pPr>
    <w:rPr>
      <w:rFonts w:ascii="Times New Roman" w:eastAsia="Times New Roman" w:hAnsi="Times New Roman" w:cs="Times New Roman"/>
      <w:color w:val="auto"/>
      <w:lang w:eastAsia="ru-RU"/>
    </w:rPr>
  </w:style>
  <w:style w:type="paragraph" w:customStyle="1" w:styleId="xl133">
    <w:name w:val="xl133"/>
    <w:basedOn w:val="a"/>
    <w:rsid w:val="00936DA2"/>
    <w:pPr>
      <w:pBdr>
        <w:left w:val="single" w:sz="4"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lang w:eastAsia="ru-RU"/>
    </w:rPr>
  </w:style>
  <w:style w:type="paragraph" w:customStyle="1" w:styleId="xl134">
    <w:name w:val="xl134"/>
    <w:basedOn w:val="a"/>
    <w:rsid w:val="00936DA2"/>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auto"/>
      <w:lang w:eastAsia="ru-RU"/>
    </w:rPr>
  </w:style>
  <w:style w:type="paragraph" w:customStyle="1" w:styleId="xl135">
    <w:name w:val="xl135"/>
    <w:basedOn w:val="a"/>
    <w:rsid w:val="00936DA2"/>
    <w:pPr>
      <w:pBdr>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auto"/>
      <w:lang w:eastAsia="ru-RU"/>
    </w:rPr>
  </w:style>
  <w:style w:type="paragraph" w:customStyle="1" w:styleId="xl136">
    <w:name w:val="xl136"/>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auto"/>
      <w:lang w:eastAsia="ru-RU"/>
    </w:rPr>
  </w:style>
  <w:style w:type="paragraph" w:customStyle="1" w:styleId="xl137">
    <w:name w:val="xl137"/>
    <w:basedOn w:val="a"/>
    <w:rsid w:val="00936DA2"/>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38">
    <w:name w:val="xl138"/>
    <w:basedOn w:val="a"/>
    <w:rsid w:val="00936DA2"/>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800080"/>
      <w:lang w:eastAsia="ru-RU"/>
    </w:rPr>
  </w:style>
  <w:style w:type="paragraph" w:customStyle="1" w:styleId="xl139">
    <w:name w:val="xl139"/>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140">
    <w:name w:val="xl140"/>
    <w:basedOn w:val="a"/>
    <w:rsid w:val="00936DA2"/>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lang w:eastAsia="ru-RU"/>
    </w:rPr>
  </w:style>
  <w:style w:type="paragraph" w:customStyle="1" w:styleId="xl141">
    <w:name w:val="xl141"/>
    <w:basedOn w:val="a"/>
    <w:rsid w:val="00936DA2"/>
    <w:pPr>
      <w:pBdr>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auto"/>
      <w:lang w:eastAsia="ru-RU"/>
    </w:rPr>
  </w:style>
  <w:style w:type="paragraph" w:customStyle="1" w:styleId="xl142">
    <w:name w:val="xl142"/>
    <w:basedOn w:val="a"/>
    <w:rsid w:val="00936DA2"/>
    <w:pPr>
      <w:pBdr>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auto"/>
      <w:lang w:eastAsia="ru-RU"/>
    </w:rPr>
  </w:style>
  <w:style w:type="paragraph" w:customStyle="1" w:styleId="xl143">
    <w:name w:val="xl143"/>
    <w:basedOn w:val="a"/>
    <w:rsid w:val="00936D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auto"/>
      <w:lang w:eastAsia="ru-RU"/>
    </w:rPr>
  </w:style>
  <w:style w:type="paragraph" w:customStyle="1" w:styleId="xl144">
    <w:name w:val="xl144"/>
    <w:basedOn w:val="a"/>
    <w:rsid w:val="00936D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auto"/>
      <w:lang w:eastAsia="ru-RU"/>
    </w:rPr>
  </w:style>
  <w:style w:type="paragraph" w:customStyle="1" w:styleId="xl145">
    <w:name w:val="xl145"/>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auto"/>
      <w:sz w:val="18"/>
      <w:szCs w:val="18"/>
      <w:lang w:eastAsia="ru-RU"/>
    </w:rPr>
  </w:style>
  <w:style w:type="paragraph" w:customStyle="1" w:styleId="xl146">
    <w:name w:val="xl146"/>
    <w:basedOn w:val="a"/>
    <w:rsid w:val="00936DA2"/>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auto"/>
      <w:sz w:val="18"/>
      <w:szCs w:val="18"/>
      <w:lang w:eastAsia="ru-RU"/>
    </w:rPr>
  </w:style>
  <w:style w:type="paragraph" w:customStyle="1" w:styleId="xl147">
    <w:name w:val="xl147"/>
    <w:basedOn w:val="a"/>
    <w:rsid w:val="00936D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800080"/>
      <w:sz w:val="24"/>
      <w:szCs w:val="24"/>
      <w:lang w:eastAsia="ru-RU"/>
    </w:rPr>
  </w:style>
  <w:style w:type="paragraph" w:customStyle="1" w:styleId="xl148">
    <w:name w:val="xl148"/>
    <w:basedOn w:val="a"/>
    <w:rsid w:val="00936DA2"/>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149">
    <w:name w:val="xl149"/>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cs="Times New Roman"/>
      <w:i/>
      <w:iCs/>
      <w:color w:val="auto"/>
      <w:lang w:eastAsia="ru-RU"/>
    </w:rPr>
  </w:style>
  <w:style w:type="paragraph" w:customStyle="1" w:styleId="xl150">
    <w:name w:val="xl150"/>
    <w:basedOn w:val="a"/>
    <w:rsid w:val="00936DA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lang w:eastAsia="ru-RU"/>
    </w:rPr>
  </w:style>
  <w:style w:type="paragraph" w:customStyle="1" w:styleId="xl151">
    <w:name w:val="xl151"/>
    <w:basedOn w:val="a"/>
    <w:rsid w:val="00936DA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lang w:eastAsia="ru-RU"/>
    </w:rPr>
  </w:style>
  <w:style w:type="paragraph" w:customStyle="1" w:styleId="xl152">
    <w:name w:val="xl152"/>
    <w:basedOn w:val="a"/>
    <w:rsid w:val="00936DA2"/>
    <w:pPr>
      <w:pBdr>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lang w:eastAsia="ru-RU"/>
    </w:rPr>
  </w:style>
  <w:style w:type="paragraph" w:customStyle="1" w:styleId="xl153">
    <w:name w:val="xl153"/>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xl154">
    <w:name w:val="xl154"/>
    <w:basedOn w:val="a"/>
    <w:rsid w:val="00936DA2"/>
    <w:pPr>
      <w:pBdr>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800080"/>
      <w:lang w:eastAsia="ru-RU"/>
    </w:rPr>
  </w:style>
  <w:style w:type="paragraph" w:customStyle="1" w:styleId="xl155">
    <w:name w:val="xl155"/>
    <w:basedOn w:val="a"/>
    <w:rsid w:val="00936DA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56">
    <w:name w:val="xl156"/>
    <w:basedOn w:val="a"/>
    <w:rsid w:val="00936DA2"/>
    <w:pPr>
      <w:pBdr>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57">
    <w:name w:val="xl157"/>
    <w:basedOn w:val="a"/>
    <w:rsid w:val="00936DA2"/>
    <w:pPr>
      <w:pBdr>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auto"/>
      <w:lang w:eastAsia="ru-RU"/>
    </w:rPr>
  </w:style>
  <w:style w:type="paragraph" w:customStyle="1" w:styleId="xl158">
    <w:name w:val="xl158"/>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paragraph" w:customStyle="1" w:styleId="xl159">
    <w:name w:val="xl159"/>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sz w:val="24"/>
      <w:szCs w:val="24"/>
      <w:lang w:eastAsia="ru-RU"/>
    </w:rPr>
  </w:style>
  <w:style w:type="paragraph" w:customStyle="1" w:styleId="xl160">
    <w:name w:val="xl160"/>
    <w:basedOn w:val="a"/>
    <w:rsid w:val="00936DA2"/>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sz w:val="24"/>
      <w:szCs w:val="24"/>
      <w:lang w:eastAsia="ru-RU"/>
    </w:rPr>
  </w:style>
  <w:style w:type="paragraph" w:customStyle="1" w:styleId="xl161">
    <w:name w:val="xl161"/>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162">
    <w:name w:val="xl162"/>
    <w:basedOn w:val="a"/>
    <w:rsid w:val="00936DA2"/>
    <w:pPr>
      <w:suppressAutoHyphens w:val="0"/>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paragraph" w:customStyle="1" w:styleId="xl163">
    <w:name w:val="xl163"/>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800080"/>
      <w:lang w:eastAsia="ru-RU"/>
    </w:rPr>
  </w:style>
  <w:style w:type="paragraph" w:customStyle="1" w:styleId="xl164">
    <w:name w:val="xl164"/>
    <w:basedOn w:val="a"/>
    <w:rsid w:val="00936DA2"/>
    <w:pPr>
      <w:pBdr>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lang w:eastAsia="ru-RU"/>
    </w:rPr>
  </w:style>
  <w:style w:type="paragraph" w:customStyle="1" w:styleId="xl165">
    <w:name w:val="xl165"/>
    <w:basedOn w:val="a"/>
    <w:rsid w:val="00936DA2"/>
    <w:pPr>
      <w:pBdr>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lang w:eastAsia="ru-RU"/>
    </w:rPr>
  </w:style>
  <w:style w:type="paragraph" w:customStyle="1" w:styleId="xl166">
    <w:name w:val="xl166"/>
    <w:basedOn w:val="a"/>
    <w:rsid w:val="00936DA2"/>
    <w:pPr>
      <w:pBdr>
        <w:lef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lang w:eastAsia="ru-RU"/>
    </w:rPr>
  </w:style>
  <w:style w:type="paragraph" w:customStyle="1" w:styleId="xl167">
    <w:name w:val="xl167"/>
    <w:basedOn w:val="a"/>
    <w:rsid w:val="00936DA2"/>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lang w:eastAsia="ru-RU"/>
    </w:rPr>
  </w:style>
  <w:style w:type="paragraph" w:customStyle="1" w:styleId="xl168">
    <w:name w:val="xl168"/>
    <w:basedOn w:val="a"/>
    <w:rsid w:val="00936DA2"/>
    <w:pPr>
      <w:pBdr>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800080"/>
      <w:lang w:eastAsia="ru-RU"/>
    </w:rPr>
  </w:style>
  <w:style w:type="paragraph" w:customStyle="1" w:styleId="xl169">
    <w:name w:val="xl169"/>
    <w:basedOn w:val="a"/>
    <w:rsid w:val="00936DA2"/>
    <w:pPr>
      <w:pBdr>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70">
    <w:name w:val="xl170"/>
    <w:basedOn w:val="a"/>
    <w:rsid w:val="00936DA2"/>
    <w:pPr>
      <w:pBdr>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171">
    <w:name w:val="xl171"/>
    <w:basedOn w:val="a"/>
    <w:rsid w:val="00936DA2"/>
    <w:pPr>
      <w:pBdr>
        <w:left w:val="single" w:sz="4"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color w:val="800080"/>
      <w:lang w:eastAsia="ru-RU"/>
    </w:rPr>
  </w:style>
  <w:style w:type="paragraph" w:customStyle="1" w:styleId="xl172">
    <w:name w:val="xl172"/>
    <w:basedOn w:val="a"/>
    <w:rsid w:val="00936DA2"/>
    <w:pPr>
      <w:pBdr>
        <w:left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800080"/>
      <w:lang w:eastAsia="ru-RU"/>
    </w:rPr>
  </w:style>
  <w:style w:type="paragraph" w:customStyle="1" w:styleId="xl173">
    <w:name w:val="xl173"/>
    <w:basedOn w:val="a"/>
    <w:rsid w:val="00936DA2"/>
    <w:pPr>
      <w:pBdr>
        <w:left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74">
    <w:name w:val="xl174"/>
    <w:basedOn w:val="a"/>
    <w:rsid w:val="00936DA2"/>
    <w:pPr>
      <w:pBdr>
        <w:lef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800080"/>
      <w:lang w:eastAsia="ru-RU"/>
    </w:rPr>
  </w:style>
  <w:style w:type="paragraph" w:customStyle="1" w:styleId="xl175">
    <w:name w:val="xl175"/>
    <w:basedOn w:val="a"/>
    <w:rsid w:val="00936DA2"/>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cs="Times New Roman"/>
      <w:b/>
      <w:bCs/>
      <w:color w:val="800080"/>
      <w:lang w:eastAsia="ru-RU"/>
    </w:rPr>
  </w:style>
  <w:style w:type="paragraph" w:customStyle="1" w:styleId="xl176">
    <w:name w:val="xl176"/>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auto"/>
      <w:sz w:val="18"/>
      <w:szCs w:val="18"/>
      <w:lang w:eastAsia="ru-RU"/>
    </w:rPr>
  </w:style>
  <w:style w:type="paragraph" w:customStyle="1" w:styleId="xl177">
    <w:name w:val="xl177"/>
    <w:basedOn w:val="a"/>
    <w:rsid w:val="00936DA2"/>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cs="Times New Roman"/>
      <w:b/>
      <w:bCs/>
      <w:color w:val="auto"/>
      <w:lang w:eastAsia="ru-RU"/>
    </w:rPr>
  </w:style>
  <w:style w:type="paragraph" w:customStyle="1" w:styleId="xl178">
    <w:name w:val="xl178"/>
    <w:basedOn w:val="a"/>
    <w:rsid w:val="00936DA2"/>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FF0000"/>
      <w:lang w:eastAsia="ru-RU"/>
    </w:rPr>
  </w:style>
  <w:style w:type="paragraph" w:customStyle="1" w:styleId="xl179">
    <w:name w:val="xl179"/>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FF0000"/>
      <w:lang w:eastAsia="ru-RU"/>
    </w:rPr>
  </w:style>
  <w:style w:type="paragraph" w:customStyle="1" w:styleId="xl180">
    <w:name w:val="xl180"/>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81">
    <w:name w:val="xl181"/>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82">
    <w:name w:val="xl182"/>
    <w:basedOn w:val="a"/>
    <w:rsid w:val="00936D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FF00CC"/>
      <w:sz w:val="18"/>
      <w:szCs w:val="18"/>
      <w:lang w:eastAsia="ru-RU"/>
    </w:rPr>
  </w:style>
  <w:style w:type="paragraph" w:customStyle="1" w:styleId="xl183">
    <w:name w:val="xl183"/>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FF00CC"/>
      <w:lang w:eastAsia="ru-RU"/>
    </w:rPr>
  </w:style>
  <w:style w:type="paragraph" w:customStyle="1" w:styleId="xl184">
    <w:name w:val="xl184"/>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85">
    <w:name w:val="xl185"/>
    <w:basedOn w:val="a"/>
    <w:rsid w:val="00936DA2"/>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auto"/>
      <w:sz w:val="24"/>
      <w:szCs w:val="24"/>
      <w:lang w:eastAsia="ru-RU"/>
    </w:rPr>
  </w:style>
  <w:style w:type="paragraph" w:customStyle="1" w:styleId="xl186">
    <w:name w:val="xl186"/>
    <w:basedOn w:val="a"/>
    <w:rsid w:val="00936DA2"/>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sz w:val="24"/>
      <w:szCs w:val="24"/>
      <w:lang w:eastAsia="ru-RU"/>
    </w:rPr>
  </w:style>
  <w:style w:type="paragraph" w:customStyle="1" w:styleId="xl187">
    <w:name w:val="xl187"/>
    <w:basedOn w:val="a"/>
    <w:rsid w:val="00936DA2"/>
    <w:pPr>
      <w:pBdr>
        <w:top w:val="single" w:sz="8" w:space="0" w:color="auto"/>
        <w:left w:val="single" w:sz="4" w:space="0" w:color="auto"/>
        <w:bottom w:val="single" w:sz="8"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sz w:val="24"/>
      <w:szCs w:val="24"/>
      <w:lang w:eastAsia="ru-RU"/>
    </w:rPr>
  </w:style>
  <w:style w:type="paragraph" w:customStyle="1" w:styleId="xl188">
    <w:name w:val="xl188"/>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cs="Times New Roman"/>
      <w:b/>
      <w:bCs/>
      <w:color w:val="auto"/>
      <w:sz w:val="24"/>
      <w:szCs w:val="24"/>
      <w:lang w:eastAsia="ru-RU"/>
    </w:rPr>
  </w:style>
  <w:style w:type="paragraph" w:customStyle="1" w:styleId="xl189">
    <w:name w:val="xl189"/>
    <w:basedOn w:val="a"/>
    <w:rsid w:val="00936D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Times New Roman" w:eastAsia="Times New Roman" w:hAnsi="Times New Roman" w:cs="Times New Roman"/>
      <w:b/>
      <w:bCs/>
      <w:color w:val="auto"/>
      <w:sz w:val="24"/>
      <w:szCs w:val="24"/>
      <w:lang w:eastAsia="ru-RU"/>
    </w:rPr>
  </w:style>
  <w:style w:type="paragraph" w:customStyle="1" w:styleId="xl190">
    <w:name w:val="xl190"/>
    <w:basedOn w:val="a"/>
    <w:rsid w:val="00936DA2"/>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auto"/>
      <w:sz w:val="18"/>
      <w:szCs w:val="18"/>
      <w:lang w:eastAsia="ru-RU"/>
    </w:rPr>
  </w:style>
  <w:style w:type="paragraph" w:customStyle="1" w:styleId="xl191">
    <w:name w:val="xl191"/>
    <w:basedOn w:val="a"/>
    <w:rsid w:val="00936DA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sz w:val="18"/>
      <w:szCs w:val="18"/>
      <w:lang w:eastAsia="ru-RU"/>
    </w:rPr>
  </w:style>
  <w:style w:type="paragraph" w:customStyle="1" w:styleId="xl192">
    <w:name w:val="xl192"/>
    <w:basedOn w:val="a"/>
    <w:rsid w:val="00936DA2"/>
    <w:pPr>
      <w:pBdr>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1217">
      <w:bodyDiv w:val="1"/>
      <w:marLeft w:val="0"/>
      <w:marRight w:val="0"/>
      <w:marTop w:val="0"/>
      <w:marBottom w:val="0"/>
      <w:divBdr>
        <w:top w:val="none" w:sz="0" w:space="0" w:color="auto"/>
        <w:left w:val="none" w:sz="0" w:space="0" w:color="auto"/>
        <w:bottom w:val="none" w:sz="0" w:space="0" w:color="auto"/>
        <w:right w:val="none" w:sz="0" w:space="0" w:color="auto"/>
      </w:divBdr>
    </w:div>
    <w:div w:id="374739855">
      <w:bodyDiv w:val="1"/>
      <w:marLeft w:val="0"/>
      <w:marRight w:val="0"/>
      <w:marTop w:val="0"/>
      <w:marBottom w:val="0"/>
      <w:divBdr>
        <w:top w:val="none" w:sz="0" w:space="0" w:color="auto"/>
        <w:left w:val="none" w:sz="0" w:space="0" w:color="auto"/>
        <w:bottom w:val="none" w:sz="0" w:space="0" w:color="auto"/>
        <w:right w:val="none" w:sz="0" w:space="0" w:color="auto"/>
      </w:divBdr>
    </w:div>
    <w:div w:id="593366599">
      <w:bodyDiv w:val="1"/>
      <w:marLeft w:val="0"/>
      <w:marRight w:val="0"/>
      <w:marTop w:val="0"/>
      <w:marBottom w:val="0"/>
      <w:divBdr>
        <w:top w:val="none" w:sz="0" w:space="0" w:color="auto"/>
        <w:left w:val="none" w:sz="0" w:space="0" w:color="auto"/>
        <w:bottom w:val="none" w:sz="0" w:space="0" w:color="auto"/>
        <w:right w:val="none" w:sz="0" w:space="0" w:color="auto"/>
      </w:divBdr>
    </w:div>
    <w:div w:id="648436167">
      <w:bodyDiv w:val="1"/>
      <w:marLeft w:val="0"/>
      <w:marRight w:val="0"/>
      <w:marTop w:val="0"/>
      <w:marBottom w:val="0"/>
      <w:divBdr>
        <w:top w:val="none" w:sz="0" w:space="0" w:color="auto"/>
        <w:left w:val="none" w:sz="0" w:space="0" w:color="auto"/>
        <w:bottom w:val="none" w:sz="0" w:space="0" w:color="auto"/>
        <w:right w:val="none" w:sz="0" w:space="0" w:color="auto"/>
      </w:divBdr>
    </w:div>
    <w:div w:id="850099091">
      <w:bodyDiv w:val="1"/>
      <w:marLeft w:val="0"/>
      <w:marRight w:val="0"/>
      <w:marTop w:val="0"/>
      <w:marBottom w:val="0"/>
      <w:divBdr>
        <w:top w:val="none" w:sz="0" w:space="0" w:color="auto"/>
        <w:left w:val="none" w:sz="0" w:space="0" w:color="auto"/>
        <w:bottom w:val="none" w:sz="0" w:space="0" w:color="auto"/>
        <w:right w:val="none" w:sz="0" w:space="0" w:color="auto"/>
      </w:divBdr>
    </w:div>
    <w:div w:id="856239320">
      <w:bodyDiv w:val="1"/>
      <w:marLeft w:val="0"/>
      <w:marRight w:val="0"/>
      <w:marTop w:val="0"/>
      <w:marBottom w:val="0"/>
      <w:divBdr>
        <w:top w:val="none" w:sz="0" w:space="0" w:color="auto"/>
        <w:left w:val="none" w:sz="0" w:space="0" w:color="auto"/>
        <w:bottom w:val="none" w:sz="0" w:space="0" w:color="auto"/>
        <w:right w:val="none" w:sz="0" w:space="0" w:color="auto"/>
      </w:divBdr>
    </w:div>
    <w:div w:id="1083336800">
      <w:bodyDiv w:val="1"/>
      <w:marLeft w:val="0"/>
      <w:marRight w:val="0"/>
      <w:marTop w:val="0"/>
      <w:marBottom w:val="0"/>
      <w:divBdr>
        <w:top w:val="none" w:sz="0" w:space="0" w:color="auto"/>
        <w:left w:val="none" w:sz="0" w:space="0" w:color="auto"/>
        <w:bottom w:val="none" w:sz="0" w:space="0" w:color="auto"/>
        <w:right w:val="none" w:sz="0" w:space="0" w:color="auto"/>
      </w:divBdr>
    </w:div>
    <w:div w:id="1327783553">
      <w:bodyDiv w:val="1"/>
      <w:marLeft w:val="0"/>
      <w:marRight w:val="0"/>
      <w:marTop w:val="0"/>
      <w:marBottom w:val="0"/>
      <w:divBdr>
        <w:top w:val="none" w:sz="0" w:space="0" w:color="auto"/>
        <w:left w:val="none" w:sz="0" w:space="0" w:color="auto"/>
        <w:bottom w:val="none" w:sz="0" w:space="0" w:color="auto"/>
        <w:right w:val="none" w:sz="0" w:space="0" w:color="auto"/>
      </w:divBdr>
    </w:div>
    <w:div w:id="1637878356">
      <w:bodyDiv w:val="1"/>
      <w:marLeft w:val="0"/>
      <w:marRight w:val="0"/>
      <w:marTop w:val="0"/>
      <w:marBottom w:val="0"/>
      <w:divBdr>
        <w:top w:val="none" w:sz="0" w:space="0" w:color="auto"/>
        <w:left w:val="none" w:sz="0" w:space="0" w:color="auto"/>
        <w:bottom w:val="none" w:sz="0" w:space="0" w:color="auto"/>
        <w:right w:val="none" w:sz="0" w:space="0" w:color="auto"/>
      </w:divBdr>
    </w:div>
    <w:div w:id="1886453870">
      <w:bodyDiv w:val="1"/>
      <w:marLeft w:val="0"/>
      <w:marRight w:val="0"/>
      <w:marTop w:val="0"/>
      <w:marBottom w:val="0"/>
      <w:divBdr>
        <w:top w:val="none" w:sz="0" w:space="0" w:color="auto"/>
        <w:left w:val="none" w:sz="0" w:space="0" w:color="auto"/>
        <w:bottom w:val="none" w:sz="0" w:space="0" w:color="auto"/>
        <w:right w:val="none" w:sz="0" w:space="0" w:color="auto"/>
      </w:divBdr>
    </w:div>
    <w:div w:id="1904948557">
      <w:bodyDiv w:val="1"/>
      <w:marLeft w:val="0"/>
      <w:marRight w:val="0"/>
      <w:marTop w:val="0"/>
      <w:marBottom w:val="0"/>
      <w:divBdr>
        <w:top w:val="none" w:sz="0" w:space="0" w:color="auto"/>
        <w:left w:val="none" w:sz="0" w:space="0" w:color="auto"/>
        <w:bottom w:val="none" w:sz="0" w:space="0" w:color="auto"/>
        <w:right w:val="none" w:sz="0" w:space="0" w:color="auto"/>
      </w:divBdr>
    </w:div>
    <w:div w:id="201742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23055</Words>
  <Characters>131419</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27</cp:revision>
  <cp:lastPrinted>2020-12-14T11:57:00Z</cp:lastPrinted>
  <dcterms:created xsi:type="dcterms:W3CDTF">2019-12-18T10:31:00Z</dcterms:created>
  <dcterms:modified xsi:type="dcterms:W3CDTF">2020-12-21T05:50:00Z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