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EB" w:rsidRPr="00B75AEB" w:rsidRDefault="00B75AEB" w:rsidP="00D5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</w:pPr>
      <w:r w:rsidRPr="00B75AEB"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B75AEB" w:rsidRPr="00B75AEB" w:rsidRDefault="00B75AEB" w:rsidP="00D54A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</w:pPr>
    </w:p>
    <w:p w:rsidR="00B75AEB" w:rsidRPr="00B75AEB" w:rsidRDefault="00B75AEB" w:rsidP="00D54A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75AEB">
        <w:rPr>
          <w:rFonts w:ascii="Times New Roman" w:eastAsia="Times New Roman" w:hAnsi="Times New Roman" w:cs="Times New Roman"/>
          <w:b/>
          <w:sz w:val="27"/>
          <w:szCs w:val="28"/>
          <w:lang w:eastAsia="zh-CN"/>
        </w:rPr>
        <w:t>РЕШЕНИЕ</w:t>
      </w:r>
    </w:p>
    <w:p w:rsidR="00B75AEB" w:rsidRDefault="00B75AEB" w:rsidP="00B75A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AEB" w:rsidRPr="00B75AEB" w:rsidRDefault="000150FA" w:rsidP="00B75AEB">
      <w:pPr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«01» апреля</w:t>
      </w:r>
      <w:r w:rsidR="00B75AEB" w:rsidRPr="00B75A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194</w:t>
      </w:r>
    </w:p>
    <w:p w:rsidR="00B75AEB" w:rsidRDefault="00B75AEB" w:rsidP="00B75AE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B75AEB" w:rsidRDefault="00B75AEB" w:rsidP="00B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AEB">
        <w:rPr>
          <w:color w:val="000000"/>
        </w:rPr>
        <w:t>О принятии в муниципальную собственность</w:t>
      </w:r>
    </w:p>
    <w:p w:rsidR="00B75AEB" w:rsidRDefault="00D54A37" w:rsidP="00B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о</w:t>
      </w:r>
      <w:r w:rsidR="00B75AEB">
        <w:rPr>
          <w:color w:val="000000"/>
        </w:rPr>
        <w:t>бъекта</w:t>
      </w:r>
      <w:proofErr w:type="gramEnd"/>
      <w:r w:rsidR="00B75AEB">
        <w:rPr>
          <w:color w:val="000000"/>
        </w:rPr>
        <w:t xml:space="preserve"> федерального недвижимого имущества-</w:t>
      </w:r>
    </w:p>
    <w:p w:rsidR="00B75AEB" w:rsidRPr="00B75AEB" w:rsidRDefault="00D54A37" w:rsidP="00B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с</w:t>
      </w:r>
      <w:r w:rsidR="00B75AEB">
        <w:rPr>
          <w:color w:val="000000"/>
        </w:rPr>
        <w:t>ооружение</w:t>
      </w:r>
      <w:proofErr w:type="gramEnd"/>
      <w:r>
        <w:rPr>
          <w:color w:val="000000"/>
        </w:rPr>
        <w:t xml:space="preserve"> (летное поле взлетно-посадочная полоса)</w:t>
      </w:r>
      <w:r w:rsidR="00B75AEB" w:rsidRPr="00B75AEB">
        <w:rPr>
          <w:color w:val="000000"/>
        </w:rPr>
        <w:t xml:space="preserve"> </w:t>
      </w:r>
    </w:p>
    <w:p w:rsidR="00B75AEB" w:rsidRDefault="00B75AEB" w:rsidP="00B75A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75AEB" w:rsidRPr="00D54A37" w:rsidRDefault="00021044" w:rsidP="00B75AE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color w:val="000000"/>
        </w:rPr>
        <w:t xml:space="preserve">Руководствуясь ст. ст. 17, </w:t>
      </w:r>
      <w:r w:rsidR="00B75AEB" w:rsidRPr="00B75AEB">
        <w:rPr>
          <w:color w:val="000000"/>
        </w:rPr>
        <w:t xml:space="preserve">35, 44 Федерального закона от 6 октября 2003 года № 131 – ФЗ «Об общих принципах организации местного самоуправления в Российской Федерации», Уставом муниципального образования </w:t>
      </w:r>
      <w:r w:rsidR="00B75AEB">
        <w:rPr>
          <w:color w:val="000000"/>
        </w:rPr>
        <w:t>городское поселение город Чухлома Чухломского муниципального района Костромской области</w:t>
      </w:r>
      <w:r w:rsidR="00B75AEB" w:rsidRPr="00B75AEB">
        <w:rPr>
          <w:color w:val="000000"/>
        </w:rPr>
        <w:t xml:space="preserve">, Совет депутатов </w:t>
      </w:r>
      <w:r w:rsidR="00B75AEB">
        <w:rPr>
          <w:color w:val="000000"/>
        </w:rPr>
        <w:t xml:space="preserve">городского поселения город Чухлома </w:t>
      </w:r>
      <w:r w:rsidR="00D54A37" w:rsidRPr="00D54A37">
        <w:rPr>
          <w:b/>
          <w:color w:val="000000"/>
        </w:rPr>
        <w:t>РЕШИЛ:</w:t>
      </w:r>
    </w:p>
    <w:p w:rsidR="00C6407E" w:rsidRDefault="00C6407E" w:rsidP="00C640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1.</w:t>
      </w:r>
      <w:r w:rsidR="00B75AEB" w:rsidRPr="00D54A37">
        <w:rPr>
          <w:color w:val="000000"/>
        </w:rPr>
        <w:t>Принять в муниципальную собственность м</w:t>
      </w:r>
      <w:r w:rsidR="00D54A37" w:rsidRPr="00D54A37">
        <w:rPr>
          <w:color w:val="000000"/>
        </w:rPr>
        <w:t>униципального образования городское поселение город Чухлома Чухломского муниципального района Костромской области</w:t>
      </w:r>
      <w:r w:rsidR="00D54A37">
        <w:rPr>
          <w:color w:val="000000"/>
        </w:rPr>
        <w:t xml:space="preserve"> объект</w:t>
      </w:r>
      <w:r>
        <w:rPr>
          <w:color w:val="000000"/>
        </w:rPr>
        <w:t>ы недвижимого имущества:</w:t>
      </w:r>
    </w:p>
    <w:p w:rsidR="00B75AEB" w:rsidRDefault="00020334" w:rsidP="00C640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- </w:t>
      </w:r>
      <w:r w:rsidR="00D54A37" w:rsidRPr="00C6407E">
        <w:rPr>
          <w:color w:val="000000"/>
        </w:rPr>
        <w:t>сооружение (летное поле</w:t>
      </w:r>
      <w:r w:rsidR="002A09DB" w:rsidRPr="00C6407E">
        <w:rPr>
          <w:color w:val="000000"/>
        </w:rPr>
        <w:t xml:space="preserve"> взлетно-посадочная полоса) с кадастровым номером 44:23:170401:76 общей площадью 13 607 </w:t>
      </w:r>
      <w:proofErr w:type="spellStart"/>
      <w:r w:rsidR="002A09DB" w:rsidRPr="00C6407E">
        <w:rPr>
          <w:color w:val="000000"/>
        </w:rPr>
        <w:t>кв.м</w:t>
      </w:r>
      <w:proofErr w:type="spellEnd"/>
      <w:r w:rsidR="002A09DB" w:rsidRPr="00C6407E">
        <w:rPr>
          <w:color w:val="000000"/>
        </w:rPr>
        <w:t xml:space="preserve">, расположенного по адресу: Костромская область, </w:t>
      </w:r>
      <w:proofErr w:type="spellStart"/>
      <w:r w:rsidR="002A09DB" w:rsidRPr="00C6407E">
        <w:rPr>
          <w:color w:val="000000"/>
        </w:rPr>
        <w:t>Чухломский</w:t>
      </w:r>
      <w:proofErr w:type="spellEnd"/>
      <w:r w:rsidR="002A09DB" w:rsidRPr="00C6407E">
        <w:rPr>
          <w:color w:val="000000"/>
        </w:rPr>
        <w:t xml:space="preserve"> район, г. Чухлома, аэропорт</w:t>
      </w:r>
      <w:r w:rsidR="00C6407E">
        <w:rPr>
          <w:color w:val="000000"/>
        </w:rPr>
        <w:t>;</w:t>
      </w:r>
    </w:p>
    <w:p w:rsidR="00C6407E" w:rsidRPr="00C6407E" w:rsidRDefault="00C6407E" w:rsidP="00C640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- земельный участок с кадастровым номером 44:23:170401:1</w:t>
      </w:r>
      <w:r w:rsidR="00020334">
        <w:rPr>
          <w:color w:val="000000"/>
        </w:rPr>
        <w:t xml:space="preserve">, общей площадью 25570,00 </w:t>
      </w:r>
      <w:proofErr w:type="spellStart"/>
      <w:r w:rsidR="00020334">
        <w:rPr>
          <w:color w:val="000000"/>
        </w:rPr>
        <w:t>кв.м</w:t>
      </w:r>
      <w:proofErr w:type="spellEnd"/>
      <w:r w:rsidR="00020334">
        <w:rPr>
          <w:color w:val="000000"/>
        </w:rPr>
        <w:t>, необходимый для функционального использования вышеуказанного сооружения.</w:t>
      </w:r>
    </w:p>
    <w:p w:rsidR="00B75AEB" w:rsidRPr="00C6407E" w:rsidRDefault="00020334" w:rsidP="00B75AE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2.</w:t>
      </w:r>
      <w:r w:rsidR="00B75AEB" w:rsidRPr="00C6407E">
        <w:rPr>
          <w:color w:val="000000"/>
        </w:rPr>
        <w:t>Зарегистрировать права собственности на неоформленные объекты недвижимости.</w:t>
      </w:r>
    </w:p>
    <w:p w:rsidR="00B75AEB" w:rsidRPr="00C6407E" w:rsidRDefault="00020334" w:rsidP="00B75AE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2.1.</w:t>
      </w:r>
      <w:r w:rsidR="00B75AEB" w:rsidRPr="00C6407E">
        <w:rPr>
          <w:color w:val="000000"/>
        </w:rPr>
        <w:t xml:space="preserve"> Включить в реестр муниципального имущества муниципального образования </w:t>
      </w:r>
      <w:r>
        <w:rPr>
          <w:color w:val="000000"/>
        </w:rPr>
        <w:t>городское поселение город Чухлома Чухломского муниципального района Костромской области</w:t>
      </w:r>
      <w:r w:rsidR="00B75AEB" w:rsidRPr="00C6407E">
        <w:rPr>
          <w:color w:val="000000"/>
        </w:rPr>
        <w:t xml:space="preserve"> вышеуказанные объекты.</w:t>
      </w:r>
    </w:p>
    <w:p w:rsidR="00B75AEB" w:rsidRPr="00C6407E" w:rsidRDefault="00B75AEB" w:rsidP="00B75AE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407E">
        <w:rPr>
          <w:color w:val="000000"/>
        </w:rPr>
        <w:t xml:space="preserve">3. Контроль за выполнением настоящего решения возложить на </w:t>
      </w:r>
      <w:r w:rsidR="00020334">
        <w:rPr>
          <w:color w:val="000000"/>
        </w:rPr>
        <w:t xml:space="preserve">депутатскую </w:t>
      </w:r>
      <w:r w:rsidRPr="00C6407E">
        <w:rPr>
          <w:color w:val="000000"/>
        </w:rPr>
        <w:t>комиссию по бюджету, налогам</w:t>
      </w:r>
      <w:r w:rsidR="00020334">
        <w:rPr>
          <w:color w:val="000000"/>
        </w:rPr>
        <w:t xml:space="preserve"> и сборам (Беркутов И.А.).</w:t>
      </w:r>
    </w:p>
    <w:p w:rsidR="009D5F6B" w:rsidRDefault="00B75AEB" w:rsidP="000203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407E">
        <w:rPr>
          <w:color w:val="000000"/>
        </w:rPr>
        <w:t>4. Настоящее реше</w:t>
      </w:r>
      <w:r w:rsidR="00020334">
        <w:rPr>
          <w:color w:val="000000"/>
        </w:rPr>
        <w:t>ние вступает в силу со дня его официального опубликования в печатном издании «Вестник Чухломы».</w:t>
      </w:r>
    </w:p>
    <w:p w:rsidR="00020334" w:rsidRDefault="00020334" w:rsidP="000203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20334" w:rsidRDefault="00020334" w:rsidP="000203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  <w:gridCol w:w="4718"/>
      </w:tblGrid>
      <w:tr w:rsidR="00020334" w:rsidRPr="00020334" w:rsidTr="00DF1BA1">
        <w:trPr>
          <w:trHeight w:val="1646"/>
        </w:trPr>
        <w:tc>
          <w:tcPr>
            <w:tcW w:w="4716" w:type="dxa"/>
            <w:shd w:val="clear" w:color="auto" w:fill="auto"/>
          </w:tcPr>
          <w:p w:rsidR="00020334" w:rsidRPr="00020334" w:rsidRDefault="00020334" w:rsidP="00020334">
            <w:pPr>
              <w:suppressAutoHyphens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3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020334" w:rsidRPr="00020334" w:rsidRDefault="00020334" w:rsidP="00020334">
            <w:pPr>
              <w:suppressAutoHyphens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3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 И.А. Беркутов</w:t>
            </w:r>
          </w:p>
        </w:tc>
        <w:tc>
          <w:tcPr>
            <w:tcW w:w="4718" w:type="dxa"/>
            <w:shd w:val="clear" w:color="auto" w:fill="auto"/>
          </w:tcPr>
          <w:p w:rsidR="00020334" w:rsidRPr="00020334" w:rsidRDefault="00020334" w:rsidP="00020334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3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020334" w:rsidRPr="00020334" w:rsidRDefault="00020334" w:rsidP="00020334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03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 М.И. Гусева </w:t>
            </w:r>
          </w:p>
        </w:tc>
      </w:tr>
    </w:tbl>
    <w:p w:rsidR="00020334" w:rsidRPr="00020334" w:rsidRDefault="00020334" w:rsidP="000203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03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Принято Советом депутатов </w:t>
      </w:r>
    </w:p>
    <w:p w:rsidR="00020334" w:rsidRPr="00020334" w:rsidRDefault="000150FA" w:rsidP="000203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«01» апреля </w:t>
      </w:r>
      <w:r w:rsidR="00020334" w:rsidRPr="00020334">
        <w:rPr>
          <w:rFonts w:ascii="Times New Roman" w:eastAsia="Times New Roman" w:hAnsi="Times New Roman" w:cs="Times New Roman"/>
          <w:sz w:val="24"/>
          <w:szCs w:val="24"/>
          <w:lang w:eastAsia="zh-CN"/>
        </w:rPr>
        <w:t>2019 года</w:t>
      </w:r>
    </w:p>
    <w:p w:rsidR="00020334" w:rsidRPr="00020334" w:rsidRDefault="00020334" w:rsidP="000203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0" w:name="_GoBack"/>
      <w:bookmarkEnd w:id="0"/>
    </w:p>
    <w:sectPr w:rsidR="00020334" w:rsidRPr="0002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0AFB"/>
    <w:multiLevelType w:val="hybridMultilevel"/>
    <w:tmpl w:val="00507DB8"/>
    <w:lvl w:ilvl="0" w:tplc="2236C4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EB"/>
    <w:rsid w:val="000150FA"/>
    <w:rsid w:val="00020334"/>
    <w:rsid w:val="00021044"/>
    <w:rsid w:val="002A09DB"/>
    <w:rsid w:val="009D5F6B"/>
    <w:rsid w:val="00B75AEB"/>
    <w:rsid w:val="00C6407E"/>
    <w:rsid w:val="00D54A37"/>
    <w:rsid w:val="00E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A33A-6599-42EA-8892-C71C8FB2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A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2019-04-04T05:47:00Z</cp:lastPrinted>
  <dcterms:created xsi:type="dcterms:W3CDTF">2019-04-02T07:44:00Z</dcterms:created>
  <dcterms:modified xsi:type="dcterms:W3CDTF">2019-04-04T05:49:00Z</dcterms:modified>
</cp:coreProperties>
</file>